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99" w:rsidRPr="00391E99" w:rsidRDefault="00AD6075" w:rsidP="00391E99">
      <w:pPr>
        <w:jc w:val="center"/>
        <w:rPr>
          <w:rFonts w:ascii="Times New Roman" w:eastAsia="Times New Roman" w:hAnsi="Times New Roman" w:cs="Times New Roman"/>
          <w:b/>
          <w:i/>
          <w:sz w:val="28"/>
          <w:szCs w:val="28"/>
          <w:lang w:eastAsia="ru-RU"/>
        </w:rPr>
      </w:pPr>
      <w:r w:rsidRPr="00AD6075">
        <w:rPr>
          <w:rFonts w:ascii="Times New Roman" w:hAnsi="Times New Roman" w:cs="Times New Roman"/>
          <w:color w:val="000000" w:themeColor="text1"/>
          <w:kern w:val="24"/>
          <w:sz w:val="18"/>
          <w:szCs w:val="18"/>
          <w:lang w:val="ru-RU"/>
        </w:rPr>
        <w:br/>
      </w:r>
      <w:r w:rsidRPr="00AD6075">
        <w:rPr>
          <w:rFonts w:ascii="Times New Roman" w:hAnsi="Times New Roman" w:cs="Times New Roman"/>
          <w:b/>
          <w:bCs/>
          <w:color w:val="000000" w:themeColor="text1"/>
          <w:kern w:val="24"/>
          <w:sz w:val="28"/>
          <w:szCs w:val="28"/>
        </w:rPr>
        <w:t> </w:t>
      </w: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w:t>
      </w:r>
      <w:r w:rsidRPr="00AD6075">
        <w:rPr>
          <w:rFonts w:ascii="Times New Roman" w:hAnsi="Times New Roman" w:cs="Times New Roman"/>
          <w:color w:val="000000" w:themeColor="text1"/>
          <w:kern w:val="24"/>
          <w:sz w:val="28"/>
          <w:szCs w:val="28"/>
          <w:lang w:val="ru-RU"/>
        </w:rPr>
        <w:br/>
      </w:r>
      <w:r w:rsidR="00391E99" w:rsidRPr="00391E99">
        <w:rPr>
          <w:rFonts w:ascii="Times New Roman" w:eastAsia="Times New Roman" w:hAnsi="Times New Roman" w:cs="Times New Roman"/>
          <w:b/>
          <w:i/>
          <w:sz w:val="28"/>
          <w:szCs w:val="28"/>
          <w:lang w:eastAsia="ru-RU"/>
        </w:rPr>
        <w:t>Факультет математики та інформатики</w:t>
      </w:r>
    </w:p>
    <w:p w:rsidR="00391E99" w:rsidRPr="00391E99" w:rsidRDefault="00391E99" w:rsidP="00391E99">
      <w:pPr>
        <w:spacing w:after="0" w:line="240" w:lineRule="auto"/>
        <w:jc w:val="center"/>
        <w:rPr>
          <w:rFonts w:ascii="Times New Roman" w:eastAsia="Times New Roman" w:hAnsi="Times New Roman" w:cs="Times New Roman"/>
          <w:sz w:val="18"/>
          <w:szCs w:val="18"/>
          <w:lang w:eastAsia="ru-RU"/>
        </w:rPr>
      </w:pPr>
    </w:p>
    <w:p w:rsidR="00391E99" w:rsidRPr="00391E99" w:rsidRDefault="00391E99" w:rsidP="00391E99">
      <w:pPr>
        <w:spacing w:after="0" w:line="240" w:lineRule="auto"/>
        <w:jc w:val="center"/>
        <w:rPr>
          <w:rFonts w:ascii="Times New Roman" w:eastAsia="Times New Roman" w:hAnsi="Times New Roman" w:cs="Times New Roman"/>
          <w:sz w:val="18"/>
          <w:szCs w:val="18"/>
          <w:lang w:eastAsia="ru-RU"/>
        </w:rPr>
      </w:pPr>
      <w:r w:rsidRPr="00391E99">
        <w:rPr>
          <w:rFonts w:ascii="Times New Roman" w:eastAsia="Times New Roman" w:hAnsi="Times New Roman" w:cs="Times New Roman"/>
          <w:b/>
          <w:sz w:val="24"/>
          <w:szCs w:val="24"/>
          <w:lang w:eastAsia="ru-RU"/>
        </w:rPr>
        <w:t>Кафедра</w:t>
      </w:r>
      <w:r w:rsidRPr="00391E99">
        <w:rPr>
          <w:rFonts w:ascii="Times New Roman" w:eastAsia="Times New Roman" w:hAnsi="Times New Roman" w:cs="Times New Roman"/>
          <w:sz w:val="24"/>
          <w:szCs w:val="24"/>
          <w:lang w:eastAsia="ru-RU"/>
        </w:rPr>
        <w:t xml:space="preserve"> </w:t>
      </w:r>
      <w:r w:rsidRPr="00391E99">
        <w:rPr>
          <w:rFonts w:ascii="Times New Roman" w:eastAsia="Times New Roman" w:hAnsi="Times New Roman" w:cs="Times New Roman"/>
          <w:b/>
          <w:i/>
          <w:sz w:val="28"/>
          <w:szCs w:val="24"/>
          <w:lang w:eastAsia="ru-RU"/>
        </w:rPr>
        <w:t>алгебри та інформатики</w:t>
      </w:r>
    </w:p>
    <w:p w:rsidR="00391E99" w:rsidRPr="00391E99" w:rsidRDefault="00391E99" w:rsidP="00391E99">
      <w:pPr>
        <w:spacing w:after="0" w:line="240" w:lineRule="auto"/>
        <w:jc w:val="center"/>
        <w:rPr>
          <w:rFonts w:ascii="Times New Roman" w:eastAsia="Times New Roman" w:hAnsi="Times New Roman" w:cs="Times New Roman"/>
          <w:sz w:val="18"/>
          <w:szCs w:val="18"/>
          <w:lang w:eastAsia="ru-RU"/>
        </w:rPr>
      </w:pPr>
    </w:p>
    <w:p w:rsidR="006B0A5F" w:rsidRDefault="00AD6075" w:rsidP="00391E99">
      <w:pPr>
        <w:jc w:val="center"/>
        <w:rPr>
          <w:rFonts w:ascii="Times New Roman" w:hAnsi="Times New Roman" w:cs="Times New Roman"/>
          <w:b/>
          <w:bCs/>
          <w:color w:val="000000" w:themeColor="text1"/>
          <w:kern w:val="24"/>
          <w:sz w:val="28"/>
          <w:szCs w:val="28"/>
        </w:rPr>
      </w:pPr>
      <w:r w:rsidRPr="00391E99">
        <w:rPr>
          <w:rFonts w:ascii="Times New Roman" w:hAnsi="Times New Roman" w:cs="Times New Roman"/>
          <w:color w:val="000000" w:themeColor="text1"/>
          <w:kern w:val="24"/>
          <w:sz w:val="28"/>
          <w:szCs w:val="28"/>
        </w:rPr>
        <w:br/>
      </w:r>
    </w:p>
    <w:p w:rsidR="006B0A5F" w:rsidRDefault="006B0A5F" w:rsidP="00391E99">
      <w:pPr>
        <w:jc w:val="center"/>
        <w:rPr>
          <w:rFonts w:ascii="Times New Roman" w:hAnsi="Times New Roman" w:cs="Times New Roman"/>
          <w:b/>
          <w:bCs/>
          <w:color w:val="000000" w:themeColor="text1"/>
          <w:kern w:val="24"/>
          <w:sz w:val="28"/>
          <w:szCs w:val="28"/>
        </w:rPr>
      </w:pPr>
    </w:p>
    <w:p w:rsidR="006B0A5F" w:rsidRDefault="006B0A5F" w:rsidP="00391E99">
      <w:pPr>
        <w:jc w:val="center"/>
        <w:rPr>
          <w:rFonts w:ascii="Times New Roman" w:hAnsi="Times New Roman" w:cs="Times New Roman"/>
          <w:b/>
          <w:bCs/>
          <w:color w:val="000000" w:themeColor="text1"/>
          <w:kern w:val="24"/>
          <w:sz w:val="28"/>
          <w:szCs w:val="28"/>
        </w:rPr>
      </w:pPr>
    </w:p>
    <w:p w:rsidR="00391E99" w:rsidRPr="00391E99" w:rsidRDefault="00AD6075" w:rsidP="00391E99">
      <w:pPr>
        <w:jc w:val="center"/>
        <w:rPr>
          <w:rFonts w:ascii="Times New Roman" w:eastAsia="Times New Roman" w:hAnsi="Times New Roman" w:cs="Times New Roman"/>
          <w:b/>
          <w:sz w:val="28"/>
          <w:szCs w:val="28"/>
          <w:lang w:eastAsia="ru-RU"/>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r w:rsidR="00391E99" w:rsidRPr="00391E99">
        <w:rPr>
          <w:rFonts w:ascii="Times New Roman" w:eastAsia="Times New Roman" w:hAnsi="Times New Roman" w:cs="Times New Roman"/>
          <w:b/>
          <w:sz w:val="28"/>
          <w:szCs w:val="28"/>
          <w:lang w:eastAsia="ru-RU"/>
        </w:rPr>
        <w:t>Геометричні перетворення та побудова зображень</w:t>
      </w:r>
    </w:p>
    <w:p w:rsidR="00391E99" w:rsidRPr="00391E99" w:rsidRDefault="00391E99" w:rsidP="00391E99">
      <w:pPr>
        <w:spacing w:after="0" w:line="240" w:lineRule="auto"/>
        <w:jc w:val="center"/>
        <w:rPr>
          <w:rFonts w:ascii="Times New Roman" w:eastAsia="Times New Roman" w:hAnsi="Times New Roman" w:cs="Arial"/>
          <w:b/>
          <w:bCs/>
          <w:sz w:val="28"/>
          <w:szCs w:val="28"/>
          <w:lang w:eastAsia="ru-RU"/>
        </w:rPr>
      </w:pPr>
      <w:r w:rsidRPr="00391E99">
        <w:rPr>
          <w:rFonts w:ascii="Times New Roman" w:eastAsia="Times New Roman" w:hAnsi="Times New Roman" w:cs="Arial"/>
          <w:b/>
          <w:bCs/>
          <w:sz w:val="28"/>
          <w:szCs w:val="28"/>
          <w:lang w:eastAsia="ru-RU"/>
        </w:rPr>
        <w:t>вибіркова</w:t>
      </w: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p>
    <w:p w:rsidR="00017032" w:rsidRDefault="00AD6075" w:rsidP="00AD6075">
      <w:pPr>
        <w:spacing w:after="0" w:line="240" w:lineRule="auto"/>
        <w:rPr>
          <w:rFonts w:ascii="Times New Roman" w:eastAsia="Times New Roman" w:hAnsi="Times New Roman" w:cs="Arial"/>
          <w:bCs/>
          <w:sz w:val="28"/>
          <w:szCs w:val="28"/>
          <w:u w:val="single"/>
          <w:lang w:eastAsia="ru-RU"/>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r w:rsidR="00A34D93">
        <w:rPr>
          <w:rFonts w:ascii="Times New Roman" w:hAnsi="Times New Roman" w:cs="Times New Roman"/>
          <w:b/>
          <w:bCs/>
          <w:color w:val="000000" w:themeColor="text1"/>
          <w:kern w:val="24"/>
          <w:sz w:val="24"/>
          <w:szCs w:val="24"/>
        </w:rPr>
        <w:t>___</w:t>
      </w:r>
      <w:r w:rsidR="00391E99" w:rsidRPr="00391E99">
        <w:rPr>
          <w:rFonts w:ascii="Times New Roman" w:eastAsia="Times New Roman" w:hAnsi="Times New Roman" w:cs="Arial"/>
          <w:b/>
          <w:bCs/>
          <w:i/>
          <w:sz w:val="28"/>
          <w:szCs w:val="28"/>
          <w:lang w:eastAsia="ru-RU"/>
        </w:rPr>
        <w:t xml:space="preserve"> </w:t>
      </w:r>
      <w:proofErr w:type="spellStart"/>
      <w:r w:rsidR="00391E99" w:rsidRPr="00391E99">
        <w:rPr>
          <w:rFonts w:ascii="Times New Roman" w:eastAsia="Times New Roman" w:hAnsi="Times New Roman" w:cs="Arial"/>
          <w:b/>
          <w:bCs/>
          <w:i/>
          <w:sz w:val="28"/>
          <w:szCs w:val="28"/>
          <w:lang w:eastAsia="ru-RU"/>
        </w:rPr>
        <w:t>Матеметика</w:t>
      </w:r>
      <w:proofErr w:type="spellEnd"/>
      <w:r w:rsidR="00391E99" w:rsidRPr="00391E99">
        <w:rPr>
          <w:rFonts w:ascii="Times New Roman" w:eastAsia="Times New Roman" w:hAnsi="Times New Roman" w:cs="Arial"/>
          <w:b/>
          <w:bCs/>
          <w:i/>
          <w:sz w:val="28"/>
          <w:szCs w:val="28"/>
          <w:lang w:eastAsia="ru-RU"/>
        </w:rPr>
        <w:t xml:space="preserve"> та інформатика</w:t>
      </w:r>
      <w:r w:rsidR="00391E99" w:rsidRPr="00391E99">
        <w:rPr>
          <w:rFonts w:ascii="Times New Roman" w:hAnsi="Times New Roman" w:cs="Times New Roman"/>
          <w:b/>
          <w:bCs/>
          <w:color w:val="000000"/>
          <w:kern w:val="24"/>
          <w:sz w:val="24"/>
          <w:szCs w:val="24"/>
        </w:rPr>
        <w:t xml:space="preserve"> </w:t>
      </w:r>
      <w:r w:rsidR="00391E99">
        <w:rPr>
          <w:rFonts w:ascii="Times New Roman" w:hAnsi="Times New Roman" w:cs="Times New Roman"/>
          <w:b/>
          <w:bCs/>
          <w:color w:val="000000" w:themeColor="text1"/>
          <w:kern w:val="24"/>
          <w:sz w:val="24"/>
          <w:szCs w:val="24"/>
        </w:rPr>
        <w:t>______</w:t>
      </w:r>
      <w:r w:rsidRPr="00105634">
        <w:rPr>
          <w:rFonts w:ascii="Times New Roman" w:hAnsi="Times New Roman" w:cs="Times New Roman"/>
          <w:color w:val="000000" w:themeColor="text1"/>
          <w:kern w:val="24"/>
          <w:sz w:val="24"/>
          <w:szCs w:val="24"/>
        </w:rPr>
        <w:br/>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(назва програми)</w:t>
      </w:r>
      <w:r w:rsidR="00A531D7">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Спеціальність</w:t>
      </w:r>
      <w:r w:rsidRPr="00105634">
        <w:rPr>
          <w:rFonts w:ascii="Times New Roman" w:hAnsi="Times New Roman" w:cs="Times New Roman"/>
          <w:b/>
          <w:bCs/>
          <w:color w:val="000000" w:themeColor="text1"/>
          <w:kern w:val="24"/>
          <w:sz w:val="24"/>
          <w:szCs w:val="24"/>
        </w:rPr>
        <w:t xml:space="preserve"> </w:t>
      </w:r>
      <w:r w:rsidR="00017032">
        <w:rPr>
          <w:rFonts w:ascii="Times New Roman" w:hAnsi="Times New Roman" w:cs="Times New Roman"/>
          <w:b/>
          <w:bCs/>
          <w:color w:val="000000" w:themeColor="text1"/>
          <w:kern w:val="24"/>
          <w:sz w:val="24"/>
          <w:szCs w:val="24"/>
        </w:rPr>
        <w:t xml:space="preserve">   </w:t>
      </w:r>
      <w:r w:rsidRPr="00105634">
        <w:rPr>
          <w:rFonts w:ascii="Times New Roman" w:hAnsi="Times New Roman" w:cs="Times New Roman"/>
          <w:b/>
          <w:bCs/>
          <w:color w:val="000000" w:themeColor="text1"/>
          <w:kern w:val="24"/>
          <w:sz w:val="24"/>
          <w:szCs w:val="24"/>
        </w:rPr>
        <w:t>________</w:t>
      </w:r>
      <w:r w:rsidR="00391E99" w:rsidRPr="00391E99">
        <w:rPr>
          <w:rFonts w:ascii="Times New Roman" w:eastAsia="Times New Roman" w:hAnsi="Times New Roman" w:cs="Times New Roman"/>
          <w:b/>
          <w:sz w:val="28"/>
          <w:szCs w:val="28"/>
          <w:lang w:eastAsia="ru-RU"/>
        </w:rPr>
        <w:t xml:space="preserve">014.04 </w:t>
      </w:r>
      <w:r w:rsidR="00391E99" w:rsidRPr="00391E99">
        <w:rPr>
          <w:rFonts w:ascii="Times New Roman" w:eastAsia="Times New Roman" w:hAnsi="Times New Roman" w:cs="Arial"/>
          <w:bCs/>
          <w:sz w:val="28"/>
          <w:szCs w:val="28"/>
          <w:u w:val="single"/>
          <w:lang w:eastAsia="ru-RU"/>
        </w:rPr>
        <w:t xml:space="preserve">   середня освіта (математика)</w:t>
      </w:r>
      <w:r w:rsidRPr="00105634">
        <w:rPr>
          <w:rFonts w:ascii="Times New Roman" w:hAnsi="Times New Roman" w:cs="Times New Roman"/>
          <w:color w:val="000000" w:themeColor="text1"/>
          <w:kern w:val="24"/>
          <w:sz w:val="24"/>
          <w:szCs w:val="24"/>
        </w:rPr>
        <w:br/>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B27A31">
        <w:rPr>
          <w:rFonts w:ascii="Times New Roman" w:hAnsi="Times New Roman" w:cs="Times New Roman"/>
          <w:color w:val="000000" w:themeColor="text1"/>
          <w:kern w:val="24"/>
          <w:sz w:val="18"/>
          <w:szCs w:val="18"/>
        </w:rPr>
        <w:tab/>
      </w:r>
      <w:r w:rsidRPr="00B27A31">
        <w:rPr>
          <w:rFonts w:ascii="Times New Roman" w:hAnsi="Times New Roman" w:cs="Times New Roman"/>
          <w:color w:val="000000" w:themeColor="text1"/>
          <w:kern w:val="24"/>
          <w:sz w:val="18"/>
          <w:szCs w:val="18"/>
        </w:rPr>
        <w:t>(вказати: код, назва)</w:t>
      </w:r>
      <w:r w:rsidR="00A531D7">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Галузь знань</w:t>
      </w:r>
      <w:r w:rsidRPr="00105634">
        <w:rPr>
          <w:rFonts w:ascii="Times New Roman" w:hAnsi="Times New Roman" w:cs="Times New Roman"/>
          <w:b/>
          <w:bCs/>
          <w:color w:val="000000" w:themeColor="text1"/>
          <w:kern w:val="24"/>
          <w:sz w:val="24"/>
          <w:szCs w:val="24"/>
        </w:rPr>
        <w:t xml:space="preserve"> </w:t>
      </w:r>
      <w:r w:rsidR="00017032">
        <w:rPr>
          <w:rFonts w:ascii="Times New Roman" w:hAnsi="Times New Roman" w:cs="Times New Roman"/>
          <w:b/>
          <w:bCs/>
          <w:color w:val="000000" w:themeColor="text1"/>
          <w:kern w:val="24"/>
          <w:sz w:val="24"/>
          <w:szCs w:val="24"/>
        </w:rPr>
        <w:t xml:space="preserve">                    </w:t>
      </w:r>
      <w:r w:rsidRPr="00105634">
        <w:rPr>
          <w:rFonts w:ascii="Times New Roman" w:hAnsi="Times New Roman" w:cs="Times New Roman"/>
          <w:b/>
          <w:bCs/>
          <w:color w:val="000000" w:themeColor="text1"/>
          <w:kern w:val="24"/>
          <w:sz w:val="24"/>
          <w:szCs w:val="24"/>
        </w:rPr>
        <w:t>_______________</w:t>
      </w:r>
      <w:r w:rsidR="00391E99" w:rsidRPr="00391E99">
        <w:rPr>
          <w:rFonts w:ascii="Times New Roman" w:eastAsia="Times New Roman" w:hAnsi="Times New Roman" w:cs="Arial"/>
          <w:b/>
          <w:bCs/>
          <w:sz w:val="28"/>
          <w:szCs w:val="28"/>
          <w:u w:val="single"/>
          <w:lang w:eastAsia="ru-RU"/>
        </w:rPr>
        <w:t xml:space="preserve">01    </w:t>
      </w:r>
      <w:r w:rsidR="00391E99" w:rsidRPr="00391E99">
        <w:rPr>
          <w:rFonts w:ascii="Times New Roman" w:eastAsia="Times New Roman" w:hAnsi="Times New Roman" w:cs="Arial"/>
          <w:bCs/>
          <w:sz w:val="28"/>
          <w:szCs w:val="28"/>
          <w:u w:val="single"/>
          <w:lang w:eastAsia="ru-RU"/>
        </w:rPr>
        <w:t xml:space="preserve">Освіта </w:t>
      </w:r>
      <w:r w:rsidRPr="00105634">
        <w:rPr>
          <w:rFonts w:ascii="Times New Roman" w:hAnsi="Times New Roman" w:cs="Times New Roman"/>
          <w:b/>
          <w:bCs/>
          <w:color w:val="000000" w:themeColor="text1"/>
          <w:kern w:val="24"/>
          <w:sz w:val="24"/>
          <w:szCs w:val="24"/>
        </w:rPr>
        <w:t>_______</w:t>
      </w:r>
      <w:r w:rsidRPr="00105634">
        <w:rPr>
          <w:rFonts w:ascii="Times New Roman" w:hAnsi="Times New Roman" w:cs="Times New Roman"/>
          <w:color w:val="000000" w:themeColor="text1"/>
          <w:kern w:val="24"/>
          <w:sz w:val="24"/>
          <w:szCs w:val="24"/>
        </w:rPr>
        <w:br/>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00AA6115" w:rsidRP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(вказати: шифр, назва)</w:t>
      </w:r>
      <w:r w:rsidRPr="00105634">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Рівень вищої освіти</w:t>
      </w:r>
      <w:r w:rsidR="00017032">
        <w:rPr>
          <w:rFonts w:ascii="Times New Roman" w:eastAsiaTheme="majorEastAsia" w:hAnsi="Times New Roman" w:cs="Times New Roman"/>
          <w:b/>
          <w:bCs/>
          <w:color w:val="000000" w:themeColor="text1"/>
          <w:kern w:val="24"/>
          <w:sz w:val="24"/>
          <w:szCs w:val="24"/>
        </w:rPr>
        <w:t xml:space="preserve">                     </w:t>
      </w:r>
      <w:r w:rsidRPr="00105634">
        <w:rPr>
          <w:rFonts w:ascii="Times New Roman" w:eastAsiaTheme="majorEastAsia" w:hAnsi="Times New Roman" w:cs="Times New Roman"/>
          <w:b/>
          <w:bCs/>
          <w:color w:val="000000" w:themeColor="text1"/>
          <w:kern w:val="24"/>
          <w:sz w:val="24"/>
          <w:szCs w:val="24"/>
        </w:rPr>
        <w:t xml:space="preserve"> </w:t>
      </w:r>
      <w:r w:rsidR="00017032" w:rsidRPr="00017032">
        <w:rPr>
          <w:rFonts w:ascii="Times New Roman" w:eastAsia="Times New Roman" w:hAnsi="Times New Roman" w:cs="Arial"/>
          <w:bCs/>
          <w:sz w:val="28"/>
          <w:szCs w:val="28"/>
          <w:u w:val="single"/>
          <w:lang w:eastAsia="ru-RU"/>
        </w:rPr>
        <w:t>перший бакалаврський</w:t>
      </w:r>
    </w:p>
    <w:p w:rsidR="00017032" w:rsidRDefault="00017032" w:rsidP="00AD6075">
      <w:pPr>
        <w:spacing w:after="0" w:line="240" w:lineRule="auto"/>
        <w:rPr>
          <w:rFonts w:ascii="Times New Roman" w:eastAsia="Times New Roman" w:hAnsi="Times New Roman" w:cs="Arial"/>
          <w:bCs/>
          <w:sz w:val="28"/>
          <w:szCs w:val="28"/>
          <w:u w:val="single"/>
          <w:lang w:eastAsia="ru-RU"/>
        </w:rPr>
      </w:pPr>
    </w:p>
    <w:p w:rsidR="00017032" w:rsidRPr="00017032" w:rsidRDefault="00AD6075" w:rsidP="00017032">
      <w:pPr>
        <w:ind w:firstLine="709"/>
        <w:rPr>
          <w:rFonts w:ascii="Times New Roman" w:eastAsia="Times New Roman" w:hAnsi="Times New Roman" w:cs="Arial"/>
          <w:b/>
          <w:bCs/>
          <w:sz w:val="28"/>
          <w:szCs w:val="28"/>
          <w:lang w:eastAsia="ru-RU"/>
        </w:rPr>
      </w:pPr>
      <w:r w:rsidRPr="00105634">
        <w:rPr>
          <w:rFonts w:ascii="Times New Roman" w:hAnsi="Times New Roman" w:cs="Times New Roman"/>
          <w:color w:val="000000" w:themeColor="text1"/>
          <w:kern w:val="24"/>
          <w:sz w:val="24"/>
          <w:szCs w:val="24"/>
        </w:rPr>
        <w:tab/>
        <w:t xml:space="preserve">                </w:t>
      </w:r>
      <w:r w:rsidR="00105634">
        <w:rPr>
          <w:rFonts w:ascii="Times New Roman" w:hAnsi="Times New Roman" w:cs="Times New Roman"/>
          <w:color w:val="000000" w:themeColor="text1"/>
          <w:kern w:val="24"/>
          <w:sz w:val="24"/>
          <w:szCs w:val="24"/>
        </w:rPr>
        <w:tab/>
      </w:r>
      <w:r w:rsidR="00B27A31">
        <w:rPr>
          <w:rFonts w:ascii="Times New Roman" w:hAnsi="Times New Roman" w:cs="Times New Roman"/>
          <w:color w:val="000000" w:themeColor="text1"/>
          <w:kern w:val="24"/>
          <w:sz w:val="24"/>
          <w:szCs w:val="24"/>
        </w:rPr>
        <w:tab/>
      </w:r>
      <w:r w:rsidR="00017032" w:rsidRPr="00017032">
        <w:rPr>
          <w:rFonts w:ascii="Times New Roman" w:eastAsia="Times New Roman" w:hAnsi="Times New Roman" w:cs="Arial"/>
          <w:bCs/>
          <w:sz w:val="28"/>
          <w:szCs w:val="28"/>
          <w:u w:val="single"/>
          <w:lang w:eastAsia="ru-RU"/>
        </w:rPr>
        <w:t>факультет математики та інформатики</w:t>
      </w:r>
      <w:r w:rsidRPr="00B27A31">
        <w:rPr>
          <w:rFonts w:ascii="Times New Roman" w:hAnsi="Times New Roman" w:cs="Times New Roman"/>
          <w:color w:val="000000" w:themeColor="text1"/>
          <w:kern w:val="24"/>
          <w:sz w:val="18"/>
          <w:szCs w:val="18"/>
        </w:rPr>
        <w:t>)</w:t>
      </w:r>
      <w:r w:rsidRPr="00105634">
        <w:rPr>
          <w:rFonts w:ascii="Times New Roman" w:hAnsi="Times New Roman" w:cs="Times New Roman"/>
          <w:color w:val="000000" w:themeColor="text1"/>
          <w:kern w:val="24"/>
          <w:sz w:val="24"/>
          <w:szCs w:val="24"/>
        </w:rPr>
        <w:br/>
        <w:t> </w:t>
      </w:r>
      <w:r w:rsidRPr="00105634">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Мова навчання</w:t>
      </w:r>
      <w:r w:rsidR="00017032">
        <w:rPr>
          <w:rFonts w:ascii="Times New Roman" w:eastAsiaTheme="majorEastAsia" w:hAnsi="Times New Roman" w:cs="Times New Roman"/>
          <w:b/>
          <w:bCs/>
          <w:color w:val="000000" w:themeColor="text1"/>
          <w:kern w:val="24"/>
          <w:sz w:val="24"/>
          <w:szCs w:val="24"/>
        </w:rPr>
        <w:t xml:space="preserve">                               </w:t>
      </w:r>
      <w:r w:rsidRPr="00105634">
        <w:rPr>
          <w:rFonts w:ascii="Times New Roman" w:eastAsiaTheme="majorEastAsia" w:hAnsi="Times New Roman" w:cs="Times New Roman"/>
          <w:b/>
          <w:bCs/>
          <w:color w:val="000000" w:themeColor="text1"/>
          <w:kern w:val="24"/>
          <w:sz w:val="24"/>
          <w:szCs w:val="24"/>
        </w:rPr>
        <w:t xml:space="preserve"> </w:t>
      </w:r>
      <w:r w:rsidR="00017032" w:rsidRPr="00017032">
        <w:rPr>
          <w:rFonts w:ascii="Times New Roman" w:eastAsia="Times New Roman" w:hAnsi="Times New Roman" w:cs="Arial"/>
          <w:bCs/>
          <w:sz w:val="28"/>
          <w:szCs w:val="28"/>
          <w:u w:val="single"/>
          <w:lang w:eastAsia="ru-RU"/>
        </w:rPr>
        <w:t>українська</w:t>
      </w:r>
      <w:r w:rsidR="00017032" w:rsidRPr="00017032">
        <w:rPr>
          <w:rFonts w:ascii="Times New Roman" w:eastAsia="Times New Roman" w:hAnsi="Times New Roman" w:cs="Arial"/>
          <w:bCs/>
          <w:sz w:val="18"/>
          <w:szCs w:val="18"/>
          <w:lang w:eastAsia="ru-RU"/>
        </w:rPr>
        <w:tab/>
      </w:r>
    </w:p>
    <w:p w:rsidR="00017032" w:rsidRDefault="00105634" w:rsidP="00017032">
      <w:pPr>
        <w:spacing w:after="0" w:line="240" w:lineRule="auto"/>
        <w:rPr>
          <w:rFonts w:ascii="Times New Roman" w:hAnsi="Times New Roman" w:cs="Times New Roman"/>
          <w:b/>
          <w:bCs/>
          <w:color w:val="000000"/>
          <w:kern w:val="24"/>
          <w:sz w:val="24"/>
          <w:szCs w:val="24"/>
        </w:rPr>
      </w:pPr>
      <w:r w:rsidRPr="00105634">
        <w:rPr>
          <w:rFonts w:ascii="Times New Roman" w:hAnsi="Times New Roman" w:cs="Times New Roman"/>
          <w:color w:val="000000" w:themeColor="text1"/>
          <w:kern w:val="24"/>
          <w:sz w:val="24"/>
          <w:szCs w:val="24"/>
        </w:rPr>
        <w:t>Розробники:</w:t>
      </w:r>
      <w:r w:rsidR="00017032" w:rsidRPr="00017032">
        <w:rPr>
          <w:rFonts w:ascii="Times New Roman" w:eastAsia="Times New Roman" w:hAnsi="Times New Roman" w:cs="Times New Roman"/>
          <w:sz w:val="28"/>
          <w:szCs w:val="28"/>
          <w:u w:val="single"/>
          <w:lang w:eastAsia="ru-RU"/>
        </w:rPr>
        <w:t xml:space="preserve"> </w:t>
      </w:r>
      <w:r w:rsidR="00017032" w:rsidRPr="00017032">
        <w:rPr>
          <w:rFonts w:ascii="Times New Roman" w:eastAsia="Times New Roman" w:hAnsi="Times New Roman" w:cs="Times New Roman"/>
          <w:sz w:val="28"/>
          <w:szCs w:val="28"/>
          <w:u w:val="single"/>
          <w:lang w:eastAsia="ru-RU"/>
        </w:rPr>
        <w:t xml:space="preserve">Боднарук </w:t>
      </w:r>
      <w:r w:rsidR="006723C4">
        <w:rPr>
          <w:rFonts w:ascii="Times New Roman" w:eastAsia="Times New Roman" w:hAnsi="Times New Roman" w:cs="Times New Roman"/>
          <w:sz w:val="28"/>
          <w:szCs w:val="28"/>
          <w:u w:val="single"/>
          <w:lang w:eastAsia="ru-RU"/>
        </w:rPr>
        <w:t>С</w:t>
      </w:r>
      <w:bookmarkStart w:id="0" w:name="_GoBack"/>
      <w:bookmarkEnd w:id="0"/>
      <w:r w:rsidR="00017032" w:rsidRPr="00017032">
        <w:rPr>
          <w:rFonts w:ascii="Times New Roman" w:eastAsia="Times New Roman" w:hAnsi="Times New Roman" w:cs="Times New Roman"/>
          <w:sz w:val="28"/>
          <w:szCs w:val="28"/>
          <w:u w:val="single"/>
          <w:lang w:eastAsia="ru-RU"/>
        </w:rPr>
        <w:t>.Б.,</w:t>
      </w:r>
      <w:r w:rsidR="00017032" w:rsidRPr="00017032">
        <w:rPr>
          <w:rFonts w:ascii="Times New Roman" w:eastAsia="Times New Roman" w:hAnsi="Times New Roman" w:cs="Times New Roman"/>
          <w:sz w:val="24"/>
          <w:szCs w:val="24"/>
          <w:u w:val="single"/>
          <w:lang w:eastAsia="ru-RU"/>
        </w:rPr>
        <w:t xml:space="preserve"> </w:t>
      </w:r>
      <w:r w:rsidR="00017032" w:rsidRPr="00017032">
        <w:rPr>
          <w:rFonts w:ascii="Times New Roman" w:eastAsia="Times New Roman" w:hAnsi="Times New Roman" w:cs="Times New Roman"/>
          <w:bCs/>
          <w:i/>
          <w:sz w:val="28"/>
          <w:szCs w:val="28"/>
          <w:lang w:eastAsia="ru-RU"/>
        </w:rPr>
        <w:t>доцент кафедри алгебри та інформатики, кандидат фізико-математичних наук</w:t>
      </w:r>
      <w:r w:rsidR="00017032" w:rsidRPr="00017032">
        <w:rPr>
          <w:rFonts w:ascii="Times New Roman" w:hAnsi="Times New Roman" w:cs="Times New Roman"/>
          <w:b/>
          <w:bCs/>
          <w:color w:val="000000"/>
          <w:kern w:val="24"/>
          <w:sz w:val="24"/>
          <w:szCs w:val="24"/>
        </w:rPr>
        <w:t xml:space="preserve"> </w:t>
      </w:r>
    </w:p>
    <w:p w:rsidR="00017032" w:rsidRDefault="00017032" w:rsidP="00017032">
      <w:pPr>
        <w:spacing w:after="0" w:line="240" w:lineRule="auto"/>
        <w:rPr>
          <w:rFonts w:ascii="Times New Roman" w:hAnsi="Times New Roman" w:cs="Times New Roman"/>
          <w:b/>
          <w:bCs/>
          <w:color w:val="000000"/>
          <w:kern w:val="24"/>
          <w:sz w:val="24"/>
          <w:szCs w:val="24"/>
        </w:rPr>
      </w:pPr>
    </w:p>
    <w:p w:rsidR="00017032" w:rsidRDefault="00017032" w:rsidP="00017032">
      <w:pPr>
        <w:spacing w:after="0" w:line="240" w:lineRule="auto"/>
        <w:rPr>
          <w:rFonts w:ascii="Times New Roman" w:hAnsi="Times New Roman" w:cs="Times New Roman"/>
          <w:b/>
          <w:bCs/>
          <w:color w:val="000000"/>
          <w:kern w:val="24"/>
          <w:sz w:val="24"/>
          <w:szCs w:val="24"/>
        </w:rPr>
      </w:pPr>
    </w:p>
    <w:p w:rsidR="00017032" w:rsidRDefault="00017032" w:rsidP="00017032">
      <w:pPr>
        <w:spacing w:after="0" w:line="240" w:lineRule="auto"/>
      </w:pP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hyperlink r:id="rId5" w:history="1">
        <w:r>
          <w:rPr>
            <w:rStyle w:val="a4"/>
          </w:rPr>
          <w:t>http://algebra.fmi.org.ua/teachers/</w:t>
        </w:r>
      </w:hyperlink>
    </w:p>
    <w:p w:rsidR="00017032" w:rsidRDefault="00017032" w:rsidP="00017032">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Pr>
          <w:rFonts w:ascii="Times New Roman" w:hAnsi="Times New Roman" w:cs="Times New Roman"/>
          <w:b/>
          <w:bCs/>
          <w:color w:val="000000" w:themeColor="text1"/>
          <w:kern w:val="24"/>
          <w:sz w:val="24"/>
          <w:szCs w:val="24"/>
        </w:rPr>
        <w:tab/>
      </w:r>
      <w:r>
        <w:rPr>
          <w:rFonts w:ascii="Times New Roman" w:hAnsi="Times New Roman" w:cs="Times New Roman"/>
          <w:color w:val="000000" w:themeColor="text1"/>
          <w:kern w:val="24"/>
          <w:sz w:val="20"/>
          <w:szCs w:val="24"/>
        </w:rPr>
        <w:t>0506729413</w:t>
      </w:r>
    </w:p>
    <w:p w:rsidR="00017032" w:rsidRDefault="00017032" w:rsidP="00017032">
      <w:pPr>
        <w:spacing w:after="0" w:line="240" w:lineRule="auto"/>
      </w:pPr>
      <w:r w:rsidRPr="00105634">
        <w:rPr>
          <w:rFonts w:ascii="Times New Roman" w:hAnsi="Times New Roman" w:cs="Times New Roman"/>
          <w:b/>
          <w:bCs/>
          <w:color w:val="000000" w:themeColor="text1"/>
          <w:kern w:val="24"/>
          <w:sz w:val="24"/>
          <w:szCs w:val="24"/>
          <w:lang w:val="pl-PL"/>
        </w:rPr>
        <w:t>E-mail:</w:t>
      </w:r>
      <w:r w:rsidRPr="00105634">
        <w:rPr>
          <w:rFonts w:ascii="Times New Roman" w:hAnsi="Times New Roman" w:cs="Times New Roman"/>
          <w:b/>
          <w:bCs/>
          <w:color w:val="000000" w:themeColor="text1"/>
          <w:kern w:val="24"/>
          <w:sz w:val="24"/>
          <w:szCs w:val="24"/>
        </w:rPr>
        <w:tab/>
      </w:r>
      <w:r w:rsidRPr="00F5295D">
        <w:rPr>
          <w:rFonts w:ascii="Times New Roman" w:hAnsi="Times New Roman" w:cs="Times New Roman"/>
          <w:b/>
          <w:bCs/>
          <w:color w:val="000000" w:themeColor="text1"/>
          <w:kern w:val="24"/>
          <w:sz w:val="20"/>
          <w:szCs w:val="24"/>
        </w:rPr>
        <w:tab/>
      </w:r>
      <w:r>
        <w:rPr>
          <w:rFonts w:ascii="Times New Roman" w:hAnsi="Times New Roman" w:cs="Times New Roman"/>
          <w:b/>
          <w:bCs/>
          <w:color w:val="000000" w:themeColor="text1"/>
          <w:kern w:val="24"/>
          <w:sz w:val="20"/>
          <w:szCs w:val="24"/>
        </w:rPr>
        <w:tab/>
      </w:r>
      <w:hyperlink r:id="rId6" w:history="1">
        <w:r w:rsidRPr="00C806F9">
          <w:rPr>
            <w:rStyle w:val="a4"/>
            <w:rFonts w:ascii="Times New Roman" w:hAnsi="Times New Roman" w:cs="Times New Roman"/>
            <w:kern w:val="24"/>
            <w:sz w:val="20"/>
            <w:szCs w:val="24"/>
            <w:lang w:val="en-US"/>
          </w:rPr>
          <w:t>s</w:t>
        </w:r>
        <w:r w:rsidRPr="00C806F9">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bodnaruk</w:t>
        </w:r>
        <w:r w:rsidRPr="00C806F9">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chnu</w:t>
        </w:r>
        <w:r w:rsidRPr="00991A4F">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edu</w:t>
        </w:r>
        <w:r w:rsidRPr="00991A4F">
          <w:rPr>
            <w:rStyle w:val="a4"/>
            <w:rFonts w:ascii="Times New Roman" w:hAnsi="Times New Roman" w:cs="Times New Roman"/>
            <w:kern w:val="24"/>
            <w:sz w:val="20"/>
            <w:szCs w:val="24"/>
          </w:rPr>
          <w:t>.</w:t>
        </w:r>
        <w:r w:rsidRPr="00C806F9">
          <w:rPr>
            <w:rStyle w:val="a4"/>
            <w:rFonts w:ascii="Times New Roman" w:hAnsi="Times New Roman" w:cs="Times New Roman"/>
            <w:kern w:val="24"/>
            <w:sz w:val="20"/>
            <w:szCs w:val="24"/>
            <w:lang w:val="en-US"/>
          </w:rPr>
          <w:t>ua</w:t>
        </w:r>
      </w:hyperlink>
      <w:r>
        <w:rPr>
          <w:rFonts w:ascii="Times New Roman" w:hAnsi="Times New Roman" w:cs="Times New Roman"/>
          <w:color w:val="000000" w:themeColor="text1"/>
          <w:kern w:val="24"/>
          <w:sz w:val="20"/>
          <w:szCs w:val="24"/>
        </w:rPr>
        <w:t xml:space="preserve">, </w:t>
      </w:r>
      <w:hyperlink r:id="rId7" w:history="1">
        <w:r w:rsidRPr="00F13ED7">
          <w:rPr>
            <w:rStyle w:val="a4"/>
            <w:rFonts w:ascii="Times New Roman" w:hAnsi="Times New Roman" w:cs="Times New Roman"/>
            <w:kern w:val="24"/>
            <w:sz w:val="20"/>
            <w:szCs w:val="24"/>
          </w:rPr>
          <w:t>v.myronyk@chnu.edu.ua</w:t>
        </w:r>
      </w:hyperlink>
      <w:r>
        <w:rPr>
          <w:rFonts w:ascii="Times New Roman" w:hAnsi="Times New Roman" w:cs="Times New Roman"/>
          <w:color w:val="000000" w:themeColor="text1"/>
          <w:kern w:val="24"/>
          <w:sz w:val="20"/>
          <w:szCs w:val="24"/>
        </w:rPr>
        <w:t xml:space="preserve"> </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b/>
          <w:bCs/>
          <w:color w:val="000000" w:themeColor="text1"/>
          <w:kern w:val="24"/>
          <w:sz w:val="24"/>
          <w:szCs w:val="24"/>
        </w:rPr>
        <w:t xml:space="preserve">Сторінка курсу в </w:t>
      </w:r>
      <w:r w:rsidRPr="00105634">
        <w:rPr>
          <w:rFonts w:ascii="Times New Roman" w:hAnsi="Times New Roman" w:cs="Times New Roman"/>
          <w:b/>
          <w:bCs/>
          <w:color w:val="000000" w:themeColor="text1"/>
          <w:kern w:val="24"/>
          <w:sz w:val="24"/>
          <w:szCs w:val="24"/>
          <w:lang w:val="pl-PL"/>
        </w:rPr>
        <w:t>Moodle</w:t>
      </w:r>
      <w:r w:rsidRPr="00105634">
        <w:rPr>
          <w:rFonts w:ascii="Times New Roman" w:hAnsi="Times New Roman" w:cs="Times New Roman"/>
          <w:b/>
          <w:bCs/>
          <w:color w:val="000000" w:themeColor="text1"/>
          <w:kern w:val="24"/>
          <w:sz w:val="24"/>
          <w:szCs w:val="24"/>
        </w:rPr>
        <w:tab/>
      </w:r>
      <w:hyperlink r:id="rId8" w:history="1">
        <w:r w:rsidR="006B0A5F" w:rsidRPr="00B26A33">
          <w:rPr>
            <w:rStyle w:val="a4"/>
          </w:rPr>
          <w:t>https://moodle.chnu.edu.ua/course/view.php?id=2195</w:t>
        </w:r>
      </w:hyperlink>
    </w:p>
    <w:p w:rsidR="006B0A5F" w:rsidRDefault="006B0A5F" w:rsidP="00017032">
      <w:pPr>
        <w:spacing w:after="0" w:line="240" w:lineRule="auto"/>
      </w:pPr>
    </w:p>
    <w:p w:rsidR="00017032" w:rsidRDefault="00017032" w:rsidP="00017032">
      <w:pPr>
        <w:spacing w:after="0" w:line="240" w:lineRule="auto"/>
        <w:rPr>
          <w:rFonts w:ascii="Times New Roman" w:hAnsi="Times New Roman" w:cs="Times New Roman"/>
          <w:b/>
          <w:bCs/>
          <w:color w:val="000000" w:themeColor="text1"/>
          <w:kern w:val="24"/>
          <w:sz w:val="24"/>
          <w:szCs w:val="24"/>
        </w:rPr>
      </w:pPr>
    </w:p>
    <w:p w:rsidR="00F77798" w:rsidRPr="00017032" w:rsidRDefault="00017032" w:rsidP="00017032">
      <w:pPr>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Pr="00105634">
        <w:rPr>
          <w:rFonts w:ascii="Times New Roman" w:hAnsi="Times New Roman" w:cs="Times New Roman"/>
          <w:b/>
          <w:bCs/>
          <w:color w:val="000000" w:themeColor="text1"/>
          <w:kern w:val="24"/>
          <w:sz w:val="24"/>
          <w:szCs w:val="24"/>
        </w:rPr>
        <w:tab/>
      </w:r>
      <w:r>
        <w:rPr>
          <w:rFonts w:ascii="Times New Roman" w:hAnsi="Times New Roman" w:cs="Times New Roman"/>
          <w:b/>
          <w:bCs/>
          <w:color w:val="000000" w:themeColor="text1"/>
          <w:kern w:val="24"/>
          <w:sz w:val="24"/>
          <w:szCs w:val="24"/>
        </w:rPr>
        <w:tab/>
      </w:r>
      <w:r w:rsidRPr="00991A4F">
        <w:rPr>
          <w:rFonts w:ascii="Times New Roman" w:hAnsi="Times New Roman" w:cs="Times New Roman"/>
          <w:bCs/>
          <w:color w:val="000000" w:themeColor="text1"/>
          <w:kern w:val="24"/>
          <w:sz w:val="24"/>
          <w:szCs w:val="24"/>
        </w:rPr>
        <w:t>О</w:t>
      </w:r>
      <w:r w:rsidRPr="00F5295D">
        <w:rPr>
          <w:rFonts w:ascii="Times New Roman" w:hAnsi="Times New Roman" w:cs="Times New Roman"/>
          <w:color w:val="000000" w:themeColor="text1"/>
          <w:kern w:val="24"/>
          <w:sz w:val="20"/>
          <w:szCs w:val="24"/>
        </w:rPr>
        <w:t xml:space="preserve">чні консультації: </w:t>
      </w:r>
      <w:r>
        <w:rPr>
          <w:rFonts w:ascii="Times New Roman" w:hAnsi="Times New Roman" w:cs="Times New Roman"/>
          <w:color w:val="000000" w:themeColor="text1"/>
          <w:kern w:val="24"/>
          <w:sz w:val="20"/>
          <w:szCs w:val="24"/>
        </w:rPr>
        <w:t>середа з 14.40 до 15.40</w:t>
      </w:r>
      <w:r w:rsidRPr="00F5295D">
        <w:rPr>
          <w:rFonts w:ascii="Times New Roman" w:hAnsi="Times New Roman" w:cs="Times New Roman"/>
          <w:color w:val="000000" w:themeColor="text1"/>
          <w:kern w:val="24"/>
          <w:sz w:val="20"/>
          <w:szCs w:val="24"/>
        </w:rPr>
        <w:br/>
      </w:r>
      <w:r w:rsidRPr="00F5295D">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Pr>
          <w:rFonts w:ascii="Times New Roman" w:hAnsi="Times New Roman" w:cs="Times New Roman"/>
          <w:color w:val="000000" w:themeColor="text1"/>
          <w:kern w:val="24"/>
          <w:sz w:val="20"/>
          <w:szCs w:val="24"/>
        </w:rPr>
        <w:tab/>
      </w:r>
      <w:r w:rsidRPr="00F5295D">
        <w:rPr>
          <w:rFonts w:ascii="Times New Roman" w:hAnsi="Times New Roman" w:cs="Times New Roman"/>
          <w:color w:val="000000" w:themeColor="text1"/>
          <w:kern w:val="24"/>
          <w:sz w:val="20"/>
          <w:szCs w:val="24"/>
        </w:rPr>
        <w:t xml:space="preserve">Онлайн-консультації: </w:t>
      </w:r>
      <w:r>
        <w:rPr>
          <w:rFonts w:ascii="Times New Roman" w:hAnsi="Times New Roman" w:cs="Times New Roman"/>
          <w:color w:val="000000" w:themeColor="text1"/>
          <w:kern w:val="24"/>
          <w:sz w:val="20"/>
          <w:szCs w:val="24"/>
        </w:rPr>
        <w:t>вівторок з 14.00 до 15.00</w:t>
      </w:r>
      <w:r w:rsidRPr="00F5295D">
        <w:rPr>
          <w:rFonts w:ascii="Times New Roman" w:hAnsi="Times New Roman" w:cs="Times New Roman"/>
          <w:color w:val="000000" w:themeColor="text1"/>
          <w:kern w:val="24"/>
          <w:sz w:val="20"/>
          <w:szCs w:val="24"/>
        </w:rPr>
        <w:br/>
      </w: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F77798"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proofErr w:type="spellStart"/>
      <w:r w:rsidRPr="00F77798">
        <w:rPr>
          <w:rFonts w:ascii="Times New Roman" w:hAnsi="Times New Roman" w:cs="Times New Roman"/>
          <w:b/>
          <w:bCs/>
          <w:color w:val="000000" w:themeColor="text1"/>
          <w:kern w:val="24"/>
          <w:sz w:val="24"/>
          <w:szCs w:val="24"/>
          <w:lang w:val="ru-RU"/>
        </w:rPr>
        <w:t>Анотація</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призначення</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навчальної</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w:t>
      </w:r>
    </w:p>
    <w:p w:rsidR="00F77798" w:rsidRPr="00F77798" w:rsidRDefault="006B0A5F" w:rsidP="00F77798">
      <w:pPr>
        <w:spacing w:after="0" w:line="240" w:lineRule="auto"/>
        <w:ind w:firstLine="709"/>
        <w:jc w:val="both"/>
        <w:rPr>
          <w:rFonts w:ascii="Times New Roman" w:hAnsi="Times New Roman" w:cs="Times New Roman"/>
          <w:color w:val="000000" w:themeColor="text1"/>
          <w:kern w:val="24"/>
          <w:sz w:val="20"/>
          <w:szCs w:val="24"/>
        </w:rPr>
      </w:pPr>
      <w:r>
        <w:rPr>
          <w:rFonts w:ascii="Times New Roman" w:eastAsia="Times New Roman" w:hAnsi="Times New Roman" w:cs="Times New Roman"/>
          <w:sz w:val="28"/>
          <w:szCs w:val="28"/>
          <w:lang w:eastAsia="ru-RU"/>
        </w:rPr>
        <w:t xml:space="preserve">Призначенням дисципліни є </w:t>
      </w:r>
      <w:r w:rsidRPr="006B0A5F">
        <w:rPr>
          <w:rFonts w:ascii="Times New Roman" w:eastAsia="Times New Roman" w:hAnsi="Times New Roman" w:cs="Times New Roman"/>
          <w:sz w:val="28"/>
          <w:szCs w:val="28"/>
          <w:lang w:eastAsia="ru-RU"/>
        </w:rPr>
        <w:t>забезпеч</w:t>
      </w:r>
      <w:r>
        <w:rPr>
          <w:rFonts w:ascii="Times New Roman" w:eastAsia="Times New Roman" w:hAnsi="Times New Roman" w:cs="Times New Roman"/>
          <w:sz w:val="28"/>
          <w:szCs w:val="28"/>
          <w:lang w:eastAsia="ru-RU"/>
        </w:rPr>
        <w:t>ення</w:t>
      </w:r>
      <w:r w:rsidRPr="006B0A5F">
        <w:rPr>
          <w:rFonts w:ascii="Times New Roman" w:eastAsia="Times New Roman" w:hAnsi="Times New Roman" w:cs="Times New Roman"/>
          <w:sz w:val="28"/>
          <w:szCs w:val="28"/>
          <w:lang w:eastAsia="ru-RU"/>
        </w:rPr>
        <w:t xml:space="preserve"> ґрунтовн</w:t>
      </w:r>
      <w:r>
        <w:rPr>
          <w:rFonts w:ascii="Times New Roman" w:eastAsia="Times New Roman" w:hAnsi="Times New Roman" w:cs="Times New Roman"/>
          <w:sz w:val="28"/>
          <w:szCs w:val="28"/>
          <w:lang w:eastAsia="ru-RU"/>
        </w:rPr>
        <w:t>ого</w:t>
      </w:r>
      <w:r w:rsidRPr="006B0A5F">
        <w:rPr>
          <w:rFonts w:ascii="Times New Roman" w:eastAsia="Times New Roman" w:hAnsi="Times New Roman" w:cs="Times New Roman"/>
          <w:sz w:val="28"/>
          <w:szCs w:val="28"/>
          <w:lang w:eastAsia="ru-RU"/>
        </w:rPr>
        <w:t xml:space="preserve"> засвоєння </w:t>
      </w:r>
      <w:r>
        <w:rPr>
          <w:rFonts w:ascii="Times New Roman" w:eastAsia="Times New Roman" w:hAnsi="Times New Roman" w:cs="Times New Roman"/>
          <w:sz w:val="28"/>
          <w:szCs w:val="28"/>
          <w:lang w:eastAsia="ru-RU"/>
        </w:rPr>
        <w:t>теорії геометричних перетворень</w:t>
      </w:r>
      <w:r w:rsidRPr="006B0A5F">
        <w:rPr>
          <w:rFonts w:ascii="Times New Roman" w:eastAsia="Times New Roman" w:hAnsi="Times New Roman" w:cs="Times New Roman"/>
          <w:sz w:val="28"/>
          <w:szCs w:val="28"/>
          <w:lang w:eastAsia="ru-RU"/>
        </w:rPr>
        <w:t>, а також, вивчення перетворення інверсії та основних її властивостей з методикою вивчення їх у курсі шкільної геометрії</w:t>
      </w:r>
      <w:r w:rsidR="00F77798" w:rsidRPr="006B0A5F">
        <w:rPr>
          <w:rFonts w:ascii="Times New Roman" w:hAnsi="Times New Roman" w:cs="Times New Roman"/>
          <w:color w:val="000000" w:themeColor="text1"/>
          <w:kern w:val="24"/>
          <w:sz w:val="20"/>
          <w:szCs w:val="24"/>
        </w:rPr>
        <w:t>.</w:t>
      </w:r>
    </w:p>
    <w:p w:rsidR="006B0A5F" w:rsidRDefault="00F77798" w:rsidP="006B0A5F">
      <w:pPr>
        <w:spacing w:after="0" w:line="240" w:lineRule="auto"/>
        <w:ind w:firstLine="709"/>
        <w:jc w:val="both"/>
        <w:rPr>
          <w:rFonts w:ascii="Times New Roman" w:eastAsia="Times New Roman" w:hAnsi="Times New Roman" w:cs="Times New Roman"/>
          <w:sz w:val="28"/>
          <w:szCs w:val="28"/>
          <w:lang w:eastAsia="ru-RU"/>
        </w:rPr>
      </w:pPr>
      <w:r w:rsidRPr="00F77798">
        <w:rPr>
          <w:rFonts w:ascii="Times New Roman" w:hAnsi="Times New Roman" w:cs="Times New Roman"/>
          <w:b/>
          <w:bCs/>
          <w:color w:val="000000" w:themeColor="text1"/>
          <w:kern w:val="24"/>
          <w:sz w:val="24"/>
          <w:szCs w:val="24"/>
        </w:rPr>
        <w:t>2. Мета навчальної дисципліни:</w:t>
      </w:r>
      <w:r w:rsidRPr="00F77798">
        <w:rPr>
          <w:rFonts w:ascii="Times New Roman" w:hAnsi="Times New Roman" w:cs="Times New Roman"/>
          <w:color w:val="000000" w:themeColor="text1"/>
          <w:kern w:val="24"/>
          <w:sz w:val="24"/>
          <w:szCs w:val="24"/>
        </w:rPr>
        <w:t xml:space="preserve"> </w:t>
      </w:r>
      <w:r w:rsidR="006B0A5F" w:rsidRPr="006B0A5F">
        <w:rPr>
          <w:rFonts w:ascii="Times New Roman" w:eastAsia="Times New Roman" w:hAnsi="Times New Roman" w:cs="Times New Roman"/>
          <w:sz w:val="28"/>
          <w:szCs w:val="28"/>
          <w:lang w:eastAsia="ru-RU"/>
        </w:rPr>
        <w:t xml:space="preserve">забезпечити ґрунтовне засвоєння теорії геометричних перетворень, зокрема, ортогональних перетворень та перетворень подібності, а також, вивчення перетворення інверсії та основних її властивостей з методикою вивчення їх у курсі шкільної геометрії; сприяти формуванню навичок у застосуванні теоретичних знань до доведення теорем, правильного використання основних методів геометричних перетворень до розв’язування задач як на доведення, так і на дослідження, чи побудову. </w:t>
      </w:r>
    </w:p>
    <w:p w:rsidR="00F77798" w:rsidRPr="00014765" w:rsidRDefault="003D3952" w:rsidP="006B0A5F">
      <w:pPr>
        <w:spacing w:after="0" w:line="240" w:lineRule="auto"/>
        <w:ind w:firstLine="709"/>
        <w:jc w:val="both"/>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4"/>
          <w:szCs w:val="24"/>
        </w:rPr>
        <w:t>3</w:t>
      </w:r>
      <w:r w:rsidR="00F77798" w:rsidRPr="00F77798">
        <w:rPr>
          <w:rFonts w:ascii="Times New Roman" w:hAnsi="Times New Roman" w:cs="Times New Roman"/>
          <w:b/>
          <w:bCs/>
          <w:color w:val="000000" w:themeColor="text1"/>
          <w:kern w:val="24"/>
          <w:sz w:val="24"/>
          <w:szCs w:val="24"/>
        </w:rPr>
        <w:t xml:space="preserve">. </w:t>
      </w:r>
      <w:proofErr w:type="spellStart"/>
      <w:r w:rsidR="00F77798" w:rsidRPr="00F77798">
        <w:rPr>
          <w:rFonts w:ascii="Times New Roman" w:hAnsi="Times New Roman" w:cs="Times New Roman"/>
          <w:b/>
          <w:bCs/>
          <w:color w:val="000000" w:themeColor="text1"/>
          <w:kern w:val="24"/>
          <w:sz w:val="24"/>
          <w:szCs w:val="24"/>
        </w:rPr>
        <w:t>Пререквізити</w:t>
      </w:r>
      <w:proofErr w:type="spellEnd"/>
      <w:r w:rsidR="00F77798" w:rsidRPr="00F77798">
        <w:rPr>
          <w:rFonts w:ascii="Times New Roman" w:hAnsi="Times New Roman" w:cs="Times New Roman"/>
          <w:b/>
          <w:bCs/>
          <w:color w:val="000000" w:themeColor="text1"/>
          <w:kern w:val="24"/>
          <w:sz w:val="24"/>
          <w:szCs w:val="24"/>
        </w:rPr>
        <w:t xml:space="preserve">. </w:t>
      </w:r>
      <w:r w:rsidR="006B0A5F" w:rsidRPr="00014765">
        <w:rPr>
          <w:rFonts w:ascii="Times New Roman" w:hAnsi="Times New Roman" w:cs="Times New Roman"/>
          <w:bCs/>
          <w:color w:val="000000" w:themeColor="text1"/>
          <w:kern w:val="24"/>
          <w:sz w:val="28"/>
          <w:szCs w:val="28"/>
        </w:rPr>
        <w:t>Д</w:t>
      </w:r>
      <w:r w:rsidR="00F77798" w:rsidRPr="00014765">
        <w:rPr>
          <w:rFonts w:ascii="Times New Roman" w:hAnsi="Times New Roman" w:cs="Times New Roman"/>
          <w:color w:val="000000" w:themeColor="text1"/>
          <w:kern w:val="24"/>
          <w:sz w:val="28"/>
          <w:szCs w:val="28"/>
        </w:rPr>
        <w:t>исципліни, які здобувач вищої освіти має вивчити до початку або разом із цією дисципліною, що підвищ</w:t>
      </w:r>
      <w:r w:rsidR="006B0A5F" w:rsidRPr="00014765">
        <w:rPr>
          <w:rFonts w:ascii="Times New Roman" w:hAnsi="Times New Roman" w:cs="Times New Roman"/>
          <w:color w:val="000000" w:themeColor="text1"/>
          <w:kern w:val="24"/>
          <w:sz w:val="28"/>
          <w:szCs w:val="28"/>
        </w:rPr>
        <w:t>ує ефективність засвоєння курсу: «Аналітична геометрія», «Методика викладання математики», «Методика викладання інформатики», «Програмно – педагогічні засоби навчання».</w:t>
      </w:r>
    </w:p>
    <w:p w:rsidR="00433A51" w:rsidRPr="00433A51" w:rsidRDefault="00433A51" w:rsidP="00433A51">
      <w:pPr>
        <w:tabs>
          <w:tab w:val="left" w:pos="284"/>
          <w:tab w:val="left" w:pos="567"/>
        </w:tabs>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b/>
          <w:bCs/>
          <w:color w:val="000000" w:themeColor="text1"/>
          <w:kern w:val="24"/>
          <w:sz w:val="24"/>
          <w:szCs w:val="24"/>
        </w:rPr>
        <w:tab/>
      </w:r>
      <w:r w:rsidR="003D3952">
        <w:rPr>
          <w:rFonts w:ascii="Times New Roman" w:hAnsi="Times New Roman" w:cs="Times New Roman"/>
          <w:b/>
          <w:bCs/>
          <w:color w:val="000000" w:themeColor="text1"/>
          <w:kern w:val="24"/>
          <w:sz w:val="24"/>
          <w:szCs w:val="24"/>
        </w:rPr>
        <w:t>4</w:t>
      </w:r>
      <w:r w:rsidR="00F77798" w:rsidRPr="00F77798">
        <w:rPr>
          <w:rFonts w:ascii="Times New Roman" w:hAnsi="Times New Roman" w:cs="Times New Roman"/>
          <w:b/>
          <w:bCs/>
          <w:color w:val="000000" w:themeColor="text1"/>
          <w:kern w:val="24"/>
          <w:sz w:val="24"/>
          <w:szCs w:val="24"/>
        </w:rPr>
        <w:t>. Результати навчання</w:t>
      </w:r>
      <w:r w:rsidR="00F77798" w:rsidRPr="00F77798">
        <w:rPr>
          <w:rFonts w:ascii="Times New Roman" w:hAnsi="Times New Roman" w:cs="Times New Roman"/>
          <w:color w:val="000000" w:themeColor="text1"/>
          <w:kern w:val="24"/>
          <w:sz w:val="24"/>
          <w:szCs w:val="24"/>
        </w:rPr>
        <w:t xml:space="preserve"> </w:t>
      </w:r>
      <w:r w:rsidRPr="00433A51">
        <w:rPr>
          <w:rFonts w:ascii="Times New Roman" w:eastAsia="Times New Roman" w:hAnsi="Times New Roman" w:cs="Times New Roman"/>
          <w:sz w:val="28"/>
          <w:szCs w:val="28"/>
          <w:lang w:eastAsia="ru-RU"/>
        </w:rPr>
        <w:t xml:space="preserve">У результаті вивчення навчальної дисципліни студент повинен </w:t>
      </w:r>
    </w:p>
    <w:p w:rsidR="00433A51" w:rsidRPr="00433A51" w:rsidRDefault="00433A51" w:rsidP="00433A51">
      <w:pPr>
        <w:spacing w:after="0" w:line="240" w:lineRule="auto"/>
        <w:jc w:val="both"/>
        <w:rPr>
          <w:rFonts w:ascii="Times New Roman" w:eastAsia="Times New Roman" w:hAnsi="Times New Roman" w:cs="Times New Roman"/>
          <w:b/>
          <w:sz w:val="28"/>
          <w:szCs w:val="28"/>
          <w:lang w:eastAsia="ru-RU"/>
        </w:rPr>
      </w:pPr>
      <w:r w:rsidRPr="00433A51">
        <w:rPr>
          <w:rFonts w:ascii="Times New Roman" w:eastAsia="Times New Roman" w:hAnsi="Times New Roman" w:cs="Times New Roman"/>
          <w:b/>
          <w:sz w:val="28"/>
          <w:szCs w:val="28"/>
          <w:lang w:eastAsia="ru-RU"/>
        </w:rPr>
        <w:t>знати:</w:t>
      </w:r>
      <w:r w:rsidRPr="00433A51">
        <w:rPr>
          <w:rFonts w:ascii="Times New Roman" w:eastAsia="Times New Roman" w:hAnsi="Times New Roman" w:cs="Times New Roman"/>
          <w:sz w:val="28"/>
          <w:szCs w:val="28"/>
          <w:lang w:eastAsia="ru-RU"/>
        </w:rPr>
        <w:t xml:space="preserve"> основні поняття та твердження з програмного матеріалу даного курсу;</w:t>
      </w:r>
    </w:p>
    <w:p w:rsidR="00433A51" w:rsidRPr="00433A51" w:rsidRDefault="00433A51" w:rsidP="00433A51">
      <w:pPr>
        <w:tabs>
          <w:tab w:val="left" w:pos="-142"/>
        </w:tabs>
        <w:spacing w:after="0" w:line="240" w:lineRule="auto"/>
        <w:jc w:val="both"/>
        <w:rPr>
          <w:rFonts w:ascii="Times New Roman" w:eastAsia="Times New Roman" w:hAnsi="Times New Roman" w:cs="Times New Roman"/>
          <w:sz w:val="26"/>
          <w:szCs w:val="20"/>
          <w:lang w:eastAsia="ru-RU"/>
        </w:rPr>
      </w:pPr>
      <w:r w:rsidRPr="00433A51">
        <w:rPr>
          <w:rFonts w:ascii="Times New Roman" w:eastAsia="Times New Roman" w:hAnsi="Times New Roman" w:cs="Times New Roman"/>
          <w:b/>
          <w:sz w:val="28"/>
          <w:szCs w:val="28"/>
          <w:lang w:eastAsia="ru-RU"/>
        </w:rPr>
        <w:t>вміти:</w:t>
      </w:r>
      <w:r w:rsidRPr="00433A51">
        <w:rPr>
          <w:rFonts w:ascii="Times New Roman" w:eastAsia="Times New Roman" w:hAnsi="Times New Roman" w:cs="Times New Roman"/>
          <w:sz w:val="28"/>
          <w:szCs w:val="28"/>
          <w:lang w:eastAsia="ru-RU"/>
        </w:rPr>
        <w:t xml:space="preserve"> їх застосовувати та комбінувати при розв’язанні задач з курсу геометрії загальноосвітніх шкіл та факультативних занять в середніх навчальних закладах з поглибленим вивченням математики. </w:t>
      </w:r>
    </w:p>
    <w:p w:rsidR="00433A51" w:rsidRPr="00433A51" w:rsidRDefault="00433A51" w:rsidP="00433A51">
      <w:pPr>
        <w:spacing w:after="0" w:line="240" w:lineRule="auto"/>
        <w:ind w:firstLine="567"/>
        <w:jc w:val="both"/>
        <w:rPr>
          <w:rFonts w:ascii="Times New Roman" w:eastAsia="Times New Roman" w:hAnsi="Times New Roman" w:cs="Times New Roman"/>
          <w:sz w:val="28"/>
          <w:szCs w:val="28"/>
          <w:lang w:eastAsia="ru-RU"/>
        </w:rPr>
      </w:pPr>
      <w:r w:rsidRPr="00433A51">
        <w:rPr>
          <w:rFonts w:ascii="Times New Roman" w:eastAsia="Times New Roman" w:hAnsi="Times New Roman" w:cs="Times New Roman"/>
          <w:sz w:val="28"/>
          <w:szCs w:val="28"/>
          <w:lang w:eastAsia="ru-RU"/>
        </w:rPr>
        <w:t xml:space="preserve">Знання, які студент повинен одержати в результаті вивчення курсу, відіграватимуть важливу роль у процесі його навчання в університеті та в подальшій професійній діяльності. </w:t>
      </w:r>
    </w:p>
    <w:p w:rsidR="00433A51" w:rsidRDefault="00433A51" w:rsidP="00433A51">
      <w:pPr>
        <w:spacing w:after="0" w:line="240" w:lineRule="auto"/>
        <w:ind w:firstLine="709"/>
        <w:jc w:val="both"/>
        <w:rPr>
          <w:rFonts w:ascii="Times New Roman" w:hAnsi="Times New Roman" w:cs="Times New Roman"/>
          <w:b/>
          <w:bCs/>
          <w:color w:val="000000" w:themeColor="text1"/>
          <w:kern w:val="24"/>
          <w:sz w:val="24"/>
          <w:szCs w:val="24"/>
        </w:rPr>
      </w:pPr>
    </w:p>
    <w:p w:rsidR="00E17335" w:rsidRPr="00E17335" w:rsidRDefault="003D3952" w:rsidP="00433A5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 Опис навчальної дисципліни</w:t>
      </w: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64"/>
        <w:gridCol w:w="625"/>
        <w:gridCol w:w="1190"/>
        <w:gridCol w:w="821"/>
        <w:gridCol w:w="739"/>
        <w:gridCol w:w="567"/>
        <w:gridCol w:w="567"/>
        <w:gridCol w:w="397"/>
        <w:gridCol w:w="567"/>
        <w:gridCol w:w="737"/>
        <w:gridCol w:w="567"/>
        <w:gridCol w:w="1334"/>
      </w:tblGrid>
      <w:tr w:rsidR="00686BBF" w:rsidRPr="00686BBF" w:rsidTr="00CA25B8">
        <w:trPr>
          <w:trHeight w:val="308"/>
          <w:jc w:val="center"/>
        </w:trPr>
        <w:tc>
          <w:tcPr>
            <w:tcW w:w="1508" w:type="dxa"/>
            <w:vMerge w:val="restart"/>
            <w:shd w:val="clear" w:color="auto" w:fill="auto"/>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Форма навчання</w:t>
            </w:r>
          </w:p>
        </w:tc>
        <w:tc>
          <w:tcPr>
            <w:tcW w:w="764" w:type="dxa"/>
            <w:vMerge w:val="restart"/>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Рік підготовки</w:t>
            </w:r>
          </w:p>
        </w:tc>
        <w:tc>
          <w:tcPr>
            <w:tcW w:w="625" w:type="dxa"/>
            <w:vMerge w:val="restart"/>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Семестр</w:t>
            </w:r>
          </w:p>
        </w:tc>
        <w:tc>
          <w:tcPr>
            <w:tcW w:w="2750" w:type="dxa"/>
            <w:gridSpan w:val="3"/>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Кількість</w:t>
            </w:r>
          </w:p>
        </w:tc>
        <w:tc>
          <w:tcPr>
            <w:tcW w:w="3402" w:type="dxa"/>
            <w:gridSpan w:val="6"/>
            <w:shd w:val="clear" w:color="auto" w:fill="auto"/>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Кількість годин</w:t>
            </w:r>
          </w:p>
        </w:tc>
        <w:tc>
          <w:tcPr>
            <w:tcW w:w="1334" w:type="dxa"/>
            <w:vMerge w:val="restart"/>
            <w:shd w:val="clear" w:color="auto" w:fill="auto"/>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 xml:space="preserve">Вид </w:t>
            </w:r>
            <w:proofErr w:type="spellStart"/>
            <w:r w:rsidRPr="00686BBF">
              <w:rPr>
                <w:rFonts w:ascii="Times New Roman" w:eastAsia="Times New Roman" w:hAnsi="Times New Roman" w:cs="Times New Roman"/>
                <w:b/>
                <w:sz w:val="24"/>
                <w:szCs w:val="24"/>
                <w:lang w:eastAsia="ru-RU"/>
              </w:rPr>
              <w:t>підсумко</w:t>
            </w:r>
            <w:proofErr w:type="spellEnd"/>
          </w:p>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proofErr w:type="spellStart"/>
            <w:r w:rsidRPr="00686BBF">
              <w:rPr>
                <w:rFonts w:ascii="Times New Roman" w:eastAsia="Times New Roman" w:hAnsi="Times New Roman" w:cs="Times New Roman"/>
                <w:b/>
                <w:sz w:val="24"/>
                <w:szCs w:val="24"/>
                <w:lang w:eastAsia="ru-RU"/>
              </w:rPr>
              <w:t>вого</w:t>
            </w:r>
            <w:proofErr w:type="spellEnd"/>
            <w:r w:rsidRPr="00686BBF">
              <w:rPr>
                <w:rFonts w:ascii="Times New Roman" w:eastAsia="Times New Roman" w:hAnsi="Times New Roman" w:cs="Times New Roman"/>
                <w:b/>
                <w:sz w:val="24"/>
                <w:szCs w:val="24"/>
                <w:lang w:eastAsia="ru-RU"/>
              </w:rPr>
              <w:t xml:space="preserve"> контролю</w:t>
            </w:r>
          </w:p>
        </w:tc>
      </w:tr>
      <w:tr w:rsidR="00686BBF" w:rsidRPr="00686BBF" w:rsidTr="00B87136">
        <w:trPr>
          <w:cantSplit/>
          <w:trHeight w:val="1810"/>
          <w:jc w:val="center"/>
        </w:trPr>
        <w:tc>
          <w:tcPr>
            <w:tcW w:w="1508" w:type="dxa"/>
            <w:vMerge/>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eastAsia="ru-RU"/>
              </w:rPr>
            </w:pPr>
          </w:p>
        </w:tc>
        <w:tc>
          <w:tcPr>
            <w:tcW w:w="764" w:type="dxa"/>
            <w:vMerge/>
            <w:shd w:val="clear" w:color="auto" w:fill="auto"/>
            <w:vAlign w:val="center"/>
          </w:tcPr>
          <w:p w:rsidR="00686BBF" w:rsidRPr="00686BBF" w:rsidRDefault="00686BBF" w:rsidP="00686BBF">
            <w:pPr>
              <w:spacing w:after="0" w:line="240" w:lineRule="auto"/>
              <w:jc w:val="center"/>
              <w:rPr>
                <w:rFonts w:ascii="Times New Roman" w:eastAsia="Times New Roman" w:hAnsi="Times New Roman" w:cs="Times New Roman"/>
                <w:sz w:val="24"/>
                <w:szCs w:val="24"/>
                <w:lang w:eastAsia="ru-RU"/>
              </w:rPr>
            </w:pPr>
          </w:p>
        </w:tc>
        <w:tc>
          <w:tcPr>
            <w:tcW w:w="625" w:type="dxa"/>
            <w:vMerge/>
            <w:shd w:val="clear" w:color="auto" w:fill="auto"/>
            <w:vAlign w:val="center"/>
          </w:tcPr>
          <w:p w:rsidR="00686BBF" w:rsidRPr="00686BBF" w:rsidRDefault="00686BBF" w:rsidP="00686BBF">
            <w:pPr>
              <w:spacing w:after="0" w:line="240" w:lineRule="auto"/>
              <w:jc w:val="center"/>
              <w:rPr>
                <w:rFonts w:ascii="Times New Roman" w:eastAsia="Times New Roman" w:hAnsi="Times New Roman" w:cs="Times New Roman"/>
                <w:sz w:val="24"/>
                <w:szCs w:val="24"/>
                <w:lang w:eastAsia="ru-RU"/>
              </w:rPr>
            </w:pPr>
          </w:p>
        </w:tc>
        <w:tc>
          <w:tcPr>
            <w:tcW w:w="1190" w:type="dxa"/>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кредитів</w:t>
            </w:r>
          </w:p>
        </w:tc>
        <w:tc>
          <w:tcPr>
            <w:tcW w:w="821" w:type="dxa"/>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годин</w:t>
            </w:r>
          </w:p>
        </w:tc>
        <w:tc>
          <w:tcPr>
            <w:tcW w:w="739" w:type="dxa"/>
            <w:textDirection w:val="btL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Змістових модулів</w:t>
            </w:r>
          </w:p>
        </w:tc>
        <w:tc>
          <w:tcPr>
            <w:tcW w:w="56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лекції</w:t>
            </w:r>
          </w:p>
        </w:tc>
        <w:tc>
          <w:tcPr>
            <w:tcW w:w="56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практичні</w:t>
            </w:r>
          </w:p>
        </w:tc>
        <w:tc>
          <w:tcPr>
            <w:tcW w:w="39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семінарські</w:t>
            </w:r>
          </w:p>
        </w:tc>
        <w:tc>
          <w:tcPr>
            <w:tcW w:w="56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лабораторні</w:t>
            </w:r>
          </w:p>
        </w:tc>
        <w:tc>
          <w:tcPr>
            <w:tcW w:w="73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самостійна робота</w:t>
            </w:r>
          </w:p>
        </w:tc>
        <w:tc>
          <w:tcPr>
            <w:tcW w:w="567" w:type="dxa"/>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індивідуальні завдання</w:t>
            </w:r>
          </w:p>
        </w:tc>
        <w:tc>
          <w:tcPr>
            <w:tcW w:w="1334" w:type="dxa"/>
            <w:vMerge/>
            <w:shd w:val="clear" w:color="auto" w:fill="auto"/>
            <w:textDirection w:val="btLr"/>
            <w:vAlign w:val="center"/>
          </w:tcPr>
          <w:p w:rsidR="00686BBF" w:rsidRPr="00686BBF" w:rsidRDefault="00686BBF" w:rsidP="00686BBF">
            <w:pPr>
              <w:spacing w:after="0" w:line="240" w:lineRule="auto"/>
              <w:jc w:val="center"/>
              <w:rPr>
                <w:rFonts w:ascii="Times New Roman" w:eastAsia="Times New Roman" w:hAnsi="Times New Roman" w:cs="Times New Roman"/>
                <w:sz w:val="24"/>
                <w:szCs w:val="24"/>
                <w:lang w:eastAsia="ru-RU"/>
              </w:rPr>
            </w:pPr>
          </w:p>
        </w:tc>
      </w:tr>
      <w:tr w:rsidR="00686BBF" w:rsidRPr="00686BBF" w:rsidTr="00B87136">
        <w:trPr>
          <w:trHeight w:val="627"/>
          <w:jc w:val="center"/>
        </w:trPr>
        <w:tc>
          <w:tcPr>
            <w:tcW w:w="1508"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Денна</w:t>
            </w:r>
          </w:p>
        </w:tc>
        <w:tc>
          <w:tcPr>
            <w:tcW w:w="764"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4</w:t>
            </w:r>
          </w:p>
        </w:tc>
        <w:tc>
          <w:tcPr>
            <w:tcW w:w="625"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7</w:t>
            </w:r>
          </w:p>
        </w:tc>
        <w:tc>
          <w:tcPr>
            <w:tcW w:w="1190" w:type="dxa"/>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3</w:t>
            </w:r>
          </w:p>
        </w:tc>
        <w:tc>
          <w:tcPr>
            <w:tcW w:w="821" w:type="dxa"/>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90</w:t>
            </w:r>
          </w:p>
        </w:tc>
        <w:tc>
          <w:tcPr>
            <w:tcW w:w="739" w:type="dxa"/>
          </w:tcPr>
          <w:p w:rsidR="00686BBF" w:rsidRPr="00686BBF" w:rsidRDefault="00B87136" w:rsidP="00686BBF">
            <w:pPr>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9</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30</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39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15</w:t>
            </w:r>
          </w:p>
        </w:tc>
        <w:tc>
          <w:tcPr>
            <w:tcW w:w="73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45</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1334"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proofErr w:type="spellStart"/>
            <w:r w:rsidRPr="00686BBF">
              <w:rPr>
                <w:rFonts w:ascii="Times New Roman" w:eastAsia="Times New Roman" w:hAnsi="Times New Roman" w:cs="Times New Roman"/>
                <w:sz w:val="28"/>
                <w:szCs w:val="24"/>
                <w:lang w:val="ru-RU" w:eastAsia="ru-RU"/>
              </w:rPr>
              <w:t>іспит</w:t>
            </w:r>
            <w:proofErr w:type="spellEnd"/>
          </w:p>
        </w:tc>
      </w:tr>
      <w:tr w:rsidR="00686BBF" w:rsidRPr="00686BBF" w:rsidTr="00B87136">
        <w:trPr>
          <w:trHeight w:val="627"/>
          <w:jc w:val="center"/>
        </w:trPr>
        <w:tc>
          <w:tcPr>
            <w:tcW w:w="1508"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b/>
                <w:sz w:val="24"/>
                <w:szCs w:val="24"/>
                <w:lang w:eastAsia="ru-RU"/>
              </w:rPr>
            </w:pPr>
            <w:r w:rsidRPr="00686BBF">
              <w:rPr>
                <w:rFonts w:ascii="Times New Roman" w:eastAsia="Times New Roman" w:hAnsi="Times New Roman" w:cs="Times New Roman"/>
                <w:b/>
                <w:sz w:val="24"/>
                <w:szCs w:val="24"/>
                <w:lang w:eastAsia="ru-RU"/>
              </w:rPr>
              <w:t>Заочна</w:t>
            </w:r>
          </w:p>
        </w:tc>
        <w:tc>
          <w:tcPr>
            <w:tcW w:w="764"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eastAsia="ru-RU"/>
              </w:rPr>
            </w:pPr>
            <w:r w:rsidRPr="00686BBF">
              <w:rPr>
                <w:rFonts w:ascii="Times New Roman" w:eastAsia="Times New Roman" w:hAnsi="Times New Roman" w:cs="Times New Roman"/>
                <w:sz w:val="28"/>
                <w:szCs w:val="24"/>
                <w:lang w:eastAsia="ru-RU"/>
              </w:rPr>
              <w:t>4</w:t>
            </w:r>
          </w:p>
        </w:tc>
        <w:tc>
          <w:tcPr>
            <w:tcW w:w="625"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7</w:t>
            </w:r>
          </w:p>
        </w:tc>
        <w:tc>
          <w:tcPr>
            <w:tcW w:w="1190" w:type="dxa"/>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3</w:t>
            </w:r>
          </w:p>
        </w:tc>
        <w:tc>
          <w:tcPr>
            <w:tcW w:w="821" w:type="dxa"/>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90</w:t>
            </w:r>
          </w:p>
        </w:tc>
        <w:tc>
          <w:tcPr>
            <w:tcW w:w="739" w:type="dxa"/>
          </w:tcPr>
          <w:p w:rsidR="00686BBF" w:rsidRPr="00686BBF" w:rsidRDefault="00B87136" w:rsidP="00686BBF">
            <w:pPr>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9</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8</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39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6</w:t>
            </w:r>
          </w:p>
        </w:tc>
        <w:tc>
          <w:tcPr>
            <w:tcW w:w="73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76</w:t>
            </w:r>
          </w:p>
        </w:tc>
        <w:tc>
          <w:tcPr>
            <w:tcW w:w="567"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r w:rsidRPr="00686BBF">
              <w:rPr>
                <w:rFonts w:ascii="Times New Roman" w:eastAsia="Times New Roman" w:hAnsi="Times New Roman" w:cs="Times New Roman"/>
                <w:sz w:val="28"/>
                <w:szCs w:val="24"/>
                <w:lang w:val="ru-RU" w:eastAsia="ru-RU"/>
              </w:rPr>
              <w:t>-</w:t>
            </w:r>
          </w:p>
        </w:tc>
        <w:tc>
          <w:tcPr>
            <w:tcW w:w="1334" w:type="dxa"/>
            <w:shd w:val="clear" w:color="auto" w:fill="auto"/>
            <w:vAlign w:val="center"/>
          </w:tcPr>
          <w:p w:rsidR="00686BBF" w:rsidRPr="00686BBF" w:rsidRDefault="00686BBF" w:rsidP="00686BBF">
            <w:pPr>
              <w:spacing w:after="0" w:line="240" w:lineRule="auto"/>
              <w:rPr>
                <w:rFonts w:ascii="Times New Roman" w:eastAsia="Times New Roman" w:hAnsi="Times New Roman" w:cs="Times New Roman"/>
                <w:sz w:val="28"/>
                <w:szCs w:val="24"/>
                <w:lang w:val="ru-RU" w:eastAsia="ru-RU"/>
              </w:rPr>
            </w:pPr>
            <w:proofErr w:type="spellStart"/>
            <w:r w:rsidRPr="00686BBF">
              <w:rPr>
                <w:rFonts w:ascii="Times New Roman" w:eastAsia="Times New Roman" w:hAnsi="Times New Roman" w:cs="Times New Roman"/>
                <w:sz w:val="28"/>
                <w:szCs w:val="24"/>
                <w:lang w:val="ru-RU" w:eastAsia="ru-RU"/>
              </w:rPr>
              <w:t>іспит</w:t>
            </w:r>
            <w:proofErr w:type="spellEnd"/>
          </w:p>
        </w:tc>
      </w:tr>
    </w:tbl>
    <w:p w:rsidR="00686BBF" w:rsidRDefault="00686BBF" w:rsidP="00E17335">
      <w:pPr>
        <w:spacing w:after="0" w:line="240" w:lineRule="auto"/>
        <w:ind w:firstLine="709"/>
        <w:jc w:val="center"/>
        <w:rPr>
          <w:rFonts w:ascii="Times New Roman" w:hAnsi="Times New Roman" w:cs="Times New Roman"/>
          <w:b/>
          <w:bCs/>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tbl>
      <w:tblPr>
        <w:tblW w:w="50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961"/>
        <w:gridCol w:w="555"/>
        <w:gridCol w:w="822"/>
        <w:gridCol w:w="553"/>
        <w:gridCol w:w="412"/>
        <w:gridCol w:w="553"/>
        <w:gridCol w:w="691"/>
        <w:gridCol w:w="685"/>
        <w:gridCol w:w="418"/>
        <w:gridCol w:w="551"/>
        <w:gridCol w:w="828"/>
        <w:gridCol w:w="698"/>
        <w:gridCol w:w="12"/>
      </w:tblGrid>
      <w:tr w:rsidR="00B87136" w:rsidRPr="00B87136" w:rsidTr="00A34D93">
        <w:tblPrEx>
          <w:tblCellMar>
            <w:top w:w="0" w:type="dxa"/>
            <w:bottom w:w="0" w:type="dxa"/>
          </w:tblCellMar>
        </w:tblPrEx>
        <w:trPr>
          <w:gridAfter w:val="1"/>
          <w:wAfter w:w="7" w:type="pct"/>
          <w:cantSplit/>
        </w:trPr>
        <w:tc>
          <w:tcPr>
            <w:tcW w:w="1111" w:type="pct"/>
            <w:vMerge w:val="restar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Назви змістових модулів і тем</w:t>
            </w:r>
          </w:p>
        </w:tc>
        <w:tc>
          <w:tcPr>
            <w:tcW w:w="3882" w:type="pct"/>
            <w:gridSpan w:val="12"/>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Кількість годин</w:t>
            </w:r>
          </w:p>
        </w:tc>
      </w:tr>
      <w:tr w:rsidR="00B87136" w:rsidRPr="00B87136" w:rsidTr="00A34D93">
        <w:tblPrEx>
          <w:tblCellMar>
            <w:top w:w="0" w:type="dxa"/>
            <w:bottom w:w="0" w:type="dxa"/>
          </w:tblCellMar>
        </w:tblPrEx>
        <w:trPr>
          <w:gridAfter w:val="1"/>
          <w:wAfter w:w="7" w:type="pct"/>
          <w:cantSplit/>
        </w:trPr>
        <w:tc>
          <w:tcPr>
            <w:tcW w:w="1111" w:type="pct"/>
            <w:vMerge/>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
        </w:tc>
        <w:tc>
          <w:tcPr>
            <w:tcW w:w="1938" w:type="pct"/>
            <w:gridSpan w:val="6"/>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денна форма</w:t>
            </w:r>
          </w:p>
        </w:tc>
        <w:tc>
          <w:tcPr>
            <w:tcW w:w="1945" w:type="pct"/>
            <w:gridSpan w:val="6"/>
          </w:tcPr>
          <w:p w:rsidR="00B87136" w:rsidRPr="00B87136" w:rsidRDefault="00B87136" w:rsidP="00B87136">
            <w:pPr>
              <w:spacing w:after="0" w:line="240" w:lineRule="auto"/>
              <w:jc w:val="center"/>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eastAsia="ru-RU"/>
              </w:rPr>
              <w:t>Заочна форма</w:t>
            </w:r>
            <w:r w:rsidRPr="00B87136">
              <w:rPr>
                <w:rFonts w:ascii="Times New Roman" w:eastAsia="Times New Roman" w:hAnsi="Times New Roman" w:cs="Times New Roman"/>
                <w:sz w:val="28"/>
                <w:szCs w:val="24"/>
                <w:lang w:val="ru-RU" w:eastAsia="ru-RU"/>
              </w:rPr>
              <w:t xml:space="preserve"> </w:t>
            </w:r>
          </w:p>
        </w:tc>
      </w:tr>
      <w:tr w:rsidR="00B87136" w:rsidRPr="00B87136" w:rsidTr="00A34D93">
        <w:tblPrEx>
          <w:tblCellMar>
            <w:top w:w="0" w:type="dxa"/>
            <w:bottom w:w="0" w:type="dxa"/>
          </w:tblCellMar>
        </w:tblPrEx>
        <w:trPr>
          <w:gridAfter w:val="1"/>
          <w:wAfter w:w="7" w:type="pct"/>
          <w:cantSplit/>
        </w:trPr>
        <w:tc>
          <w:tcPr>
            <w:tcW w:w="1111" w:type="pct"/>
            <w:vMerge/>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
        </w:tc>
        <w:tc>
          <w:tcPr>
            <w:tcW w:w="483" w:type="pct"/>
            <w:vMerge w:val="restart"/>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 xml:space="preserve">усього </w:t>
            </w:r>
          </w:p>
        </w:tc>
        <w:tc>
          <w:tcPr>
            <w:tcW w:w="1455" w:type="pct"/>
            <w:gridSpan w:val="5"/>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у тому числі</w:t>
            </w:r>
          </w:p>
        </w:tc>
        <w:tc>
          <w:tcPr>
            <w:tcW w:w="347" w:type="pct"/>
            <w:vMerge w:val="restart"/>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 xml:space="preserve">усього </w:t>
            </w:r>
          </w:p>
        </w:tc>
        <w:tc>
          <w:tcPr>
            <w:tcW w:w="1597" w:type="pct"/>
            <w:gridSpan w:val="5"/>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у тому числі</w:t>
            </w:r>
          </w:p>
        </w:tc>
      </w:tr>
      <w:tr w:rsidR="00B87136" w:rsidRPr="00B87136" w:rsidTr="00B87136">
        <w:tblPrEx>
          <w:tblCellMar>
            <w:top w:w="0" w:type="dxa"/>
            <w:bottom w:w="0" w:type="dxa"/>
          </w:tblCellMar>
        </w:tblPrEx>
        <w:trPr>
          <w:cantSplit/>
        </w:trPr>
        <w:tc>
          <w:tcPr>
            <w:tcW w:w="1111" w:type="pct"/>
            <w:vMerge/>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
        </w:tc>
        <w:tc>
          <w:tcPr>
            <w:tcW w:w="483" w:type="pct"/>
            <w:vMerge/>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
        </w:tc>
        <w:tc>
          <w:tcPr>
            <w:tcW w:w="279"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л</w:t>
            </w:r>
          </w:p>
        </w:tc>
        <w:tc>
          <w:tcPr>
            <w:tcW w:w="413"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п</w:t>
            </w:r>
          </w:p>
        </w:tc>
        <w:tc>
          <w:tcPr>
            <w:tcW w:w="278"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лаб</w:t>
            </w:r>
            <w:proofErr w:type="spellEnd"/>
          </w:p>
        </w:tc>
        <w:tc>
          <w:tcPr>
            <w:tcW w:w="207"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інд</w:t>
            </w:r>
            <w:proofErr w:type="spellEnd"/>
          </w:p>
        </w:tc>
        <w:tc>
          <w:tcPr>
            <w:tcW w:w="278"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с.р</w:t>
            </w:r>
            <w:proofErr w:type="spellEnd"/>
            <w:r w:rsidRPr="00B87136">
              <w:rPr>
                <w:rFonts w:ascii="Times New Roman" w:eastAsia="Times New Roman" w:hAnsi="Times New Roman" w:cs="Times New Roman"/>
                <w:sz w:val="28"/>
                <w:szCs w:val="24"/>
                <w:lang w:eastAsia="ru-RU"/>
              </w:rPr>
              <w:t>.</w:t>
            </w:r>
          </w:p>
        </w:tc>
        <w:tc>
          <w:tcPr>
            <w:tcW w:w="347" w:type="pct"/>
            <w:vMerge/>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
        </w:tc>
        <w:tc>
          <w:tcPr>
            <w:tcW w:w="344"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л</w:t>
            </w:r>
          </w:p>
        </w:tc>
        <w:tc>
          <w:tcPr>
            <w:tcW w:w="210"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sz w:val="28"/>
                <w:szCs w:val="24"/>
                <w:lang w:eastAsia="ru-RU"/>
              </w:rPr>
              <w:t>п</w:t>
            </w:r>
          </w:p>
        </w:tc>
        <w:tc>
          <w:tcPr>
            <w:tcW w:w="277"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лаб</w:t>
            </w:r>
            <w:proofErr w:type="spellEnd"/>
          </w:p>
        </w:tc>
        <w:tc>
          <w:tcPr>
            <w:tcW w:w="416"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інд</w:t>
            </w:r>
            <w:proofErr w:type="spellEnd"/>
          </w:p>
        </w:tc>
        <w:tc>
          <w:tcPr>
            <w:tcW w:w="357" w:type="pct"/>
            <w:gridSpan w:val="2"/>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proofErr w:type="spellStart"/>
            <w:r w:rsidRPr="00B87136">
              <w:rPr>
                <w:rFonts w:ascii="Times New Roman" w:eastAsia="Times New Roman" w:hAnsi="Times New Roman" w:cs="Times New Roman"/>
                <w:sz w:val="28"/>
                <w:szCs w:val="24"/>
                <w:lang w:eastAsia="ru-RU"/>
              </w:rPr>
              <w:t>с.р</w:t>
            </w:r>
            <w:proofErr w:type="spellEnd"/>
            <w:r w:rsidRPr="00B87136">
              <w:rPr>
                <w:rFonts w:ascii="Times New Roman" w:eastAsia="Times New Roman" w:hAnsi="Times New Roman" w:cs="Times New Roman"/>
                <w:sz w:val="28"/>
                <w:szCs w:val="24"/>
                <w:lang w:eastAsia="ru-RU"/>
              </w:rPr>
              <w:t>.</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1</w:t>
            </w:r>
          </w:p>
        </w:tc>
        <w:tc>
          <w:tcPr>
            <w:tcW w:w="483"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2</w:t>
            </w:r>
          </w:p>
        </w:tc>
        <w:tc>
          <w:tcPr>
            <w:tcW w:w="279"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3</w:t>
            </w:r>
          </w:p>
        </w:tc>
        <w:tc>
          <w:tcPr>
            <w:tcW w:w="413"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4</w:t>
            </w:r>
          </w:p>
        </w:tc>
        <w:tc>
          <w:tcPr>
            <w:tcW w:w="278"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5</w:t>
            </w:r>
          </w:p>
        </w:tc>
        <w:tc>
          <w:tcPr>
            <w:tcW w:w="207"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6</w:t>
            </w:r>
          </w:p>
        </w:tc>
        <w:tc>
          <w:tcPr>
            <w:tcW w:w="278"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7</w:t>
            </w:r>
          </w:p>
        </w:tc>
        <w:tc>
          <w:tcPr>
            <w:tcW w:w="347"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8</w:t>
            </w:r>
          </w:p>
        </w:tc>
        <w:tc>
          <w:tcPr>
            <w:tcW w:w="344" w:type="pct"/>
            <w:shd w:val="clear" w:color="auto" w:fill="auto"/>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9</w:t>
            </w:r>
          </w:p>
        </w:tc>
        <w:tc>
          <w:tcPr>
            <w:tcW w:w="210"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1</w:t>
            </w:r>
            <w:r w:rsidRPr="00B87136">
              <w:rPr>
                <w:rFonts w:ascii="Times New Roman" w:eastAsia="Times New Roman" w:hAnsi="Times New Roman" w:cs="Times New Roman"/>
                <w:bCs/>
                <w:sz w:val="28"/>
                <w:szCs w:val="24"/>
                <w:lang w:eastAsia="ru-RU"/>
              </w:rPr>
              <w:lastRenderedPageBreak/>
              <w:t>0</w:t>
            </w:r>
          </w:p>
        </w:tc>
        <w:tc>
          <w:tcPr>
            <w:tcW w:w="277"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lastRenderedPageBreak/>
              <w:t>11</w:t>
            </w:r>
          </w:p>
        </w:tc>
        <w:tc>
          <w:tcPr>
            <w:tcW w:w="416" w:type="pct"/>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12</w:t>
            </w:r>
          </w:p>
        </w:tc>
        <w:tc>
          <w:tcPr>
            <w:tcW w:w="357" w:type="pct"/>
            <w:gridSpan w:val="2"/>
          </w:tcPr>
          <w:p w:rsidR="00B87136" w:rsidRPr="00B87136" w:rsidRDefault="00B87136" w:rsidP="00B87136">
            <w:pPr>
              <w:spacing w:after="0" w:line="240" w:lineRule="auto"/>
              <w:jc w:val="center"/>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13</w:t>
            </w:r>
          </w:p>
        </w:tc>
      </w:tr>
      <w:tr w:rsidR="00B87136" w:rsidRPr="00B87136" w:rsidTr="00A34D93">
        <w:tblPrEx>
          <w:tblCellMar>
            <w:top w:w="0" w:type="dxa"/>
            <w:bottom w:w="0" w:type="dxa"/>
          </w:tblCellMar>
        </w:tblPrEx>
        <w:trPr>
          <w:gridAfter w:val="1"/>
          <w:wAfter w:w="7" w:type="pct"/>
          <w:cantSplit/>
          <w:trHeight w:val="257"/>
        </w:trPr>
        <w:tc>
          <w:tcPr>
            <w:tcW w:w="1111" w:type="pct"/>
            <w:tcBorders>
              <w:bottom w:val="single" w:sz="4" w:space="0" w:color="auto"/>
            </w:tcBorders>
          </w:tcPr>
          <w:p w:rsidR="00B87136" w:rsidRPr="00B87136" w:rsidRDefault="00B87136" w:rsidP="00B87136">
            <w:pPr>
              <w:spacing w:after="0" w:line="240" w:lineRule="auto"/>
              <w:jc w:val="center"/>
              <w:rPr>
                <w:rFonts w:ascii="Times New Roman" w:eastAsia="Times New Roman" w:hAnsi="Times New Roman" w:cs="Times New Roman"/>
                <w:b/>
                <w:bCs/>
                <w:sz w:val="28"/>
                <w:szCs w:val="24"/>
                <w:lang w:eastAsia="ru-RU"/>
              </w:rPr>
            </w:pPr>
            <w:r w:rsidRPr="00B87136">
              <w:rPr>
                <w:rFonts w:ascii="Times New Roman" w:eastAsia="Times New Roman" w:hAnsi="Times New Roman" w:cs="Times New Roman"/>
                <w:b/>
                <w:bCs/>
                <w:sz w:val="28"/>
                <w:szCs w:val="24"/>
                <w:lang w:eastAsia="ru-RU"/>
              </w:rPr>
              <w:t>Теми лекційних занять</w:t>
            </w:r>
          </w:p>
        </w:tc>
        <w:tc>
          <w:tcPr>
            <w:tcW w:w="3882" w:type="pct"/>
            <w:gridSpan w:val="12"/>
            <w:tcBorders>
              <w:bottom w:val="single" w:sz="4" w:space="0" w:color="auto"/>
            </w:tcBorders>
          </w:tcPr>
          <w:p w:rsidR="00B87136" w:rsidRPr="00B87136" w:rsidRDefault="00B87136" w:rsidP="00B87136">
            <w:pPr>
              <w:tabs>
                <w:tab w:val="left" w:pos="284"/>
                <w:tab w:val="left" w:pos="567"/>
              </w:tabs>
              <w:spacing w:after="0" w:line="240" w:lineRule="auto"/>
              <w:jc w:val="center"/>
              <w:rPr>
                <w:rFonts w:ascii="Times New Roman" w:eastAsia="Times New Roman" w:hAnsi="Times New Roman" w:cs="Times New Roman"/>
                <w:b/>
                <w:sz w:val="28"/>
                <w:szCs w:val="28"/>
                <w:lang w:eastAsia="ru-RU"/>
              </w:rPr>
            </w:pPr>
            <w:r w:rsidRPr="00B87136">
              <w:rPr>
                <w:rFonts w:ascii="Times New Roman" w:eastAsia="Times New Roman" w:hAnsi="Times New Roman" w:cs="Times New Roman"/>
                <w:b/>
                <w:bCs/>
                <w:sz w:val="28"/>
                <w:szCs w:val="24"/>
                <w:lang w:eastAsia="ru-RU"/>
              </w:rPr>
              <w:t>Змістовий модуль 1</w:t>
            </w:r>
            <w:r w:rsidRPr="00B87136">
              <w:rPr>
                <w:rFonts w:ascii="Times New Roman" w:eastAsia="Times New Roman" w:hAnsi="Times New Roman" w:cs="Times New Roman"/>
                <w:sz w:val="28"/>
                <w:szCs w:val="24"/>
                <w:lang w:eastAsia="ru-RU"/>
              </w:rPr>
              <w:t xml:space="preserve">. </w:t>
            </w:r>
            <w:r w:rsidRPr="00B87136">
              <w:rPr>
                <w:rFonts w:ascii="Times New Roman" w:eastAsia="Times New Roman" w:hAnsi="Times New Roman" w:cs="Times New Roman"/>
                <w:b/>
                <w:sz w:val="28"/>
                <w:szCs w:val="24"/>
                <w:lang w:eastAsia="ru-RU"/>
              </w:rPr>
              <w:t>Ортогональні перетворення</w:t>
            </w:r>
          </w:p>
          <w:p w:rsidR="00B87136" w:rsidRPr="00B87136" w:rsidRDefault="00B87136" w:rsidP="00B87136">
            <w:pPr>
              <w:spacing w:after="0" w:line="240" w:lineRule="auto"/>
              <w:jc w:val="center"/>
              <w:rPr>
                <w:rFonts w:ascii="Times New Roman" w:eastAsia="Times New Roman" w:hAnsi="Times New Roman" w:cs="Times New Roman"/>
                <w:b/>
                <w:bCs/>
                <w:sz w:val="28"/>
                <w:szCs w:val="24"/>
                <w:lang w:eastAsia="ru-RU"/>
              </w:rPr>
            </w:pP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lang w:eastAsia="ru-RU"/>
              </w:rPr>
            </w:pPr>
            <w:r w:rsidRPr="00B87136">
              <w:rPr>
                <w:rFonts w:ascii="Times New Roman" w:eastAsia="Times New Roman" w:hAnsi="Times New Roman" w:cs="Times New Roman"/>
                <w:bCs/>
                <w:lang w:eastAsia="ru-RU"/>
              </w:rPr>
              <w:t>Тема 1</w:t>
            </w:r>
            <w:r w:rsidRPr="00B87136">
              <w:rPr>
                <w:rFonts w:ascii="Times New Roman" w:eastAsia="Times New Roman" w:hAnsi="Times New Roman" w:cs="Times New Roman"/>
                <w:b/>
                <w:lang w:eastAsia="ru-RU"/>
              </w:rPr>
              <w:t xml:space="preserve">. </w:t>
            </w:r>
            <w:r w:rsidRPr="00B87136">
              <w:rPr>
                <w:rFonts w:ascii="Times New Roman" w:eastAsia="Times New Roman" w:hAnsi="Times New Roman" w:cs="Times New Roman"/>
                <w:lang w:eastAsia="ru-RU"/>
              </w:rPr>
              <w:t>Зміст поняття функції (відображення) Перетворення та група перетворень. Ортогональні перетворення. Орієнтація.</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4</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0</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r>
      <w:tr w:rsidR="00B87136" w:rsidRPr="00B87136" w:rsidTr="00B87136">
        <w:tblPrEx>
          <w:tblCellMar>
            <w:top w:w="0" w:type="dxa"/>
            <w:bottom w:w="0" w:type="dxa"/>
          </w:tblCellMar>
        </w:tblPrEx>
        <w:tc>
          <w:tcPr>
            <w:tcW w:w="1111" w:type="pct"/>
          </w:tcPr>
          <w:p w:rsidR="00B87136" w:rsidRPr="00B87136" w:rsidRDefault="00B87136" w:rsidP="00B87136">
            <w:pPr>
              <w:tabs>
                <w:tab w:val="left" w:pos="4753"/>
              </w:tabs>
              <w:spacing w:after="0" w:line="240" w:lineRule="auto"/>
              <w:ind w:right="72"/>
              <w:jc w:val="both"/>
              <w:rPr>
                <w:rFonts w:ascii="Times New Roman" w:eastAsia="Times New Roman" w:hAnsi="Times New Roman" w:cs="Times New Roman"/>
                <w:lang w:eastAsia="ru-RU"/>
              </w:rPr>
            </w:pPr>
            <w:r w:rsidRPr="00B87136">
              <w:rPr>
                <w:rFonts w:ascii="Times New Roman" w:eastAsia="Times New Roman" w:hAnsi="Times New Roman" w:cs="Times New Roman"/>
                <w:bCs/>
                <w:lang w:eastAsia="ru-RU"/>
              </w:rPr>
              <w:t>0Тема 2.</w:t>
            </w:r>
            <w:r w:rsidRPr="00B87136">
              <w:rPr>
                <w:rFonts w:ascii="Times New Roman" w:eastAsia="Times New Roman" w:hAnsi="Times New Roman" w:cs="Times New Roman"/>
                <w:lang w:eastAsia="ru-RU"/>
              </w:rPr>
              <w:t xml:space="preserve"> Симетрія відносно точки. Властивості та застосування при розв’язуванні задач з планіметрії.</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r>
      <w:tr w:rsidR="00B87136" w:rsidRPr="00B87136" w:rsidTr="00B87136">
        <w:tblPrEx>
          <w:tblCellMar>
            <w:top w:w="0" w:type="dxa"/>
            <w:bottom w:w="0" w:type="dxa"/>
          </w:tblCellMar>
        </w:tblPrEx>
        <w:tc>
          <w:tcPr>
            <w:tcW w:w="1111" w:type="pct"/>
          </w:tcPr>
          <w:p w:rsidR="00B87136" w:rsidRPr="00B87136" w:rsidRDefault="00B87136" w:rsidP="00B87136">
            <w:pPr>
              <w:tabs>
                <w:tab w:val="left" w:pos="4753"/>
              </w:tabs>
              <w:spacing w:after="0" w:line="240" w:lineRule="auto"/>
              <w:ind w:right="72"/>
              <w:jc w:val="both"/>
              <w:rPr>
                <w:rFonts w:ascii="Times New Roman" w:eastAsia="Times New Roman" w:hAnsi="Times New Roman" w:cs="Times New Roman"/>
                <w:bCs/>
                <w:lang w:eastAsia="ru-RU"/>
              </w:rPr>
            </w:pPr>
            <w:r w:rsidRPr="00B87136">
              <w:rPr>
                <w:rFonts w:ascii="Times New Roman" w:eastAsia="Times New Roman" w:hAnsi="Times New Roman" w:cs="Times New Roman"/>
                <w:lang w:eastAsia="ru-RU"/>
              </w:rPr>
              <w:t>Тема 3. Симетрія відносно прямої. Властивості та застосування при розв’язуванні задач з планіметрії.</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r>
      <w:tr w:rsidR="00B87136" w:rsidRPr="00B87136" w:rsidTr="00B87136">
        <w:tblPrEx>
          <w:tblCellMar>
            <w:top w:w="0" w:type="dxa"/>
            <w:bottom w:w="0" w:type="dxa"/>
          </w:tblCellMar>
        </w:tblPrEx>
        <w:tc>
          <w:tcPr>
            <w:tcW w:w="1111" w:type="pct"/>
          </w:tcPr>
          <w:p w:rsidR="00B87136" w:rsidRPr="00B87136" w:rsidRDefault="00B87136" w:rsidP="00B87136">
            <w:pPr>
              <w:tabs>
                <w:tab w:val="left" w:pos="4753"/>
              </w:tabs>
              <w:spacing w:after="0" w:line="240" w:lineRule="auto"/>
              <w:ind w:right="72"/>
              <w:jc w:val="both"/>
              <w:rPr>
                <w:rFonts w:ascii="Times New Roman" w:eastAsia="Times New Roman" w:hAnsi="Times New Roman" w:cs="Times New Roman"/>
                <w:lang w:eastAsia="ru-RU"/>
              </w:rPr>
            </w:pPr>
            <w:r w:rsidRPr="00B87136">
              <w:rPr>
                <w:rFonts w:ascii="Times New Roman" w:eastAsia="Times New Roman" w:hAnsi="Times New Roman" w:cs="Times New Roman"/>
                <w:lang w:eastAsia="ru-RU"/>
              </w:rPr>
              <w:t>Т</w:t>
            </w:r>
            <w:r w:rsidRPr="00B87136">
              <w:rPr>
                <w:rFonts w:ascii="Times New Roman" w:eastAsia="Times New Roman" w:hAnsi="Times New Roman" w:cs="Times New Roman"/>
                <w:bCs/>
                <w:lang w:eastAsia="ru-RU"/>
              </w:rPr>
              <w:t xml:space="preserve">ема 4. </w:t>
            </w:r>
            <w:r w:rsidRPr="00B87136">
              <w:rPr>
                <w:rFonts w:ascii="Times New Roman" w:eastAsia="Times New Roman" w:hAnsi="Times New Roman" w:cs="Times New Roman"/>
                <w:lang w:eastAsia="ru-RU"/>
              </w:rPr>
              <w:t>Паралельне перенесення (перенос). Властивості та застосування при розв’язуванні задач з планіметрії.</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r>
      <w:tr w:rsidR="00B87136" w:rsidRPr="00B87136" w:rsidTr="00B87136">
        <w:tblPrEx>
          <w:tblCellMar>
            <w:top w:w="0" w:type="dxa"/>
            <w:bottom w:w="0" w:type="dxa"/>
          </w:tblCellMar>
        </w:tblPrEx>
        <w:tc>
          <w:tcPr>
            <w:tcW w:w="1111" w:type="pct"/>
          </w:tcPr>
          <w:p w:rsidR="00B87136" w:rsidRPr="00B87136" w:rsidRDefault="00B87136" w:rsidP="00B87136">
            <w:pPr>
              <w:tabs>
                <w:tab w:val="left" w:pos="4753"/>
              </w:tabs>
              <w:spacing w:after="0" w:line="240" w:lineRule="auto"/>
              <w:ind w:right="72"/>
              <w:jc w:val="both"/>
              <w:rPr>
                <w:rFonts w:ascii="Times New Roman" w:eastAsia="Times New Roman" w:hAnsi="Times New Roman" w:cs="Times New Roman"/>
                <w:bCs/>
                <w:lang w:eastAsia="ru-RU"/>
              </w:rPr>
            </w:pPr>
            <w:r w:rsidRPr="00B87136">
              <w:rPr>
                <w:rFonts w:ascii="Times New Roman" w:eastAsia="Times New Roman" w:hAnsi="Times New Roman" w:cs="Times New Roman"/>
                <w:bCs/>
                <w:lang w:eastAsia="ru-RU"/>
              </w:rPr>
              <w:t xml:space="preserve">Тема 5. </w:t>
            </w:r>
            <w:r w:rsidRPr="00B87136">
              <w:rPr>
                <w:rFonts w:ascii="Times New Roman" w:eastAsia="Times New Roman" w:hAnsi="Times New Roman" w:cs="Times New Roman"/>
                <w:lang w:eastAsia="ru-RU"/>
              </w:rPr>
              <w:t>Поворот. Властивості та застосування при розв’язуванні задач з планіметрії.</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t>Разом за  ЗМ1</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15</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9</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24</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4</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25</w:t>
            </w:r>
          </w:p>
        </w:tc>
      </w:tr>
      <w:tr w:rsidR="00B87136" w:rsidRPr="00B87136" w:rsidTr="00A34D93">
        <w:tblPrEx>
          <w:tblCellMar>
            <w:top w:w="0" w:type="dxa"/>
            <w:bottom w:w="0" w:type="dxa"/>
          </w:tblCellMar>
        </w:tblPrEx>
        <w:trPr>
          <w:gridAfter w:val="1"/>
          <w:wAfter w:w="7" w:type="pct"/>
          <w:cantSplit/>
        </w:trPr>
        <w:tc>
          <w:tcPr>
            <w:tcW w:w="1111" w:type="pct"/>
          </w:tcPr>
          <w:p w:rsidR="00B87136" w:rsidRPr="00B87136" w:rsidRDefault="00B87136" w:rsidP="00B87136">
            <w:pPr>
              <w:spacing w:after="0" w:line="240" w:lineRule="auto"/>
              <w:jc w:val="center"/>
              <w:rPr>
                <w:rFonts w:ascii="Times New Roman" w:eastAsia="Times New Roman" w:hAnsi="Times New Roman" w:cs="Times New Roman"/>
                <w:sz w:val="28"/>
                <w:szCs w:val="24"/>
                <w:lang w:eastAsia="ru-RU"/>
              </w:rPr>
            </w:pPr>
            <w:r w:rsidRPr="00B87136">
              <w:rPr>
                <w:rFonts w:ascii="Times New Roman" w:eastAsia="Times New Roman" w:hAnsi="Times New Roman" w:cs="Times New Roman"/>
                <w:b/>
                <w:bCs/>
                <w:sz w:val="28"/>
                <w:szCs w:val="24"/>
                <w:lang w:eastAsia="ru-RU"/>
              </w:rPr>
              <w:t>Теми лекційних занять</w:t>
            </w:r>
          </w:p>
        </w:tc>
        <w:tc>
          <w:tcPr>
            <w:tcW w:w="3882" w:type="pct"/>
            <w:gridSpan w:val="12"/>
          </w:tcPr>
          <w:p w:rsidR="00B87136" w:rsidRPr="00B87136" w:rsidRDefault="00B87136" w:rsidP="00B87136">
            <w:pPr>
              <w:spacing w:after="0" w:line="240" w:lineRule="auto"/>
              <w:jc w:val="center"/>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b/>
                <w:bCs/>
                <w:sz w:val="28"/>
                <w:szCs w:val="24"/>
                <w:lang w:eastAsia="ru-RU"/>
              </w:rPr>
              <w:t>Змістовий модуль 2</w:t>
            </w:r>
            <w:r w:rsidRPr="00B87136">
              <w:rPr>
                <w:rFonts w:ascii="Times New Roman" w:eastAsia="Times New Roman" w:hAnsi="Times New Roman" w:cs="Times New Roman"/>
                <w:b/>
                <w:bCs/>
                <w:sz w:val="20"/>
                <w:szCs w:val="20"/>
                <w:lang w:val="ru-RU" w:eastAsia="ru-RU"/>
              </w:rPr>
              <w:t xml:space="preserve">. </w:t>
            </w:r>
            <w:r w:rsidRPr="00B87136">
              <w:rPr>
                <w:rFonts w:ascii="Times New Roman" w:eastAsia="Times New Roman" w:hAnsi="Times New Roman" w:cs="Times New Roman"/>
                <w:b/>
                <w:sz w:val="28"/>
                <w:szCs w:val="24"/>
                <w:lang w:eastAsia="ru-RU"/>
              </w:rPr>
              <w:t>Подібні перетворення</w:t>
            </w:r>
            <w:r w:rsidRPr="00B87136">
              <w:rPr>
                <w:rFonts w:ascii="Times New Roman" w:eastAsia="Times New Roman" w:hAnsi="Times New Roman" w:cs="Times New Roman"/>
                <w:b/>
                <w:bCs/>
                <w:sz w:val="28"/>
                <w:szCs w:val="28"/>
                <w:lang w:val="ru-RU" w:eastAsia="ru-RU"/>
              </w:rPr>
              <w:t xml:space="preserve">. </w:t>
            </w:r>
            <w:proofErr w:type="spellStart"/>
            <w:r w:rsidRPr="00B87136">
              <w:rPr>
                <w:rFonts w:ascii="Times New Roman" w:eastAsia="Times New Roman" w:hAnsi="Times New Roman" w:cs="Times New Roman"/>
                <w:b/>
                <w:bCs/>
                <w:sz w:val="28"/>
                <w:szCs w:val="28"/>
                <w:lang w:val="ru-RU" w:eastAsia="ru-RU"/>
              </w:rPr>
              <w:t>Інверсія</w:t>
            </w:r>
            <w:proofErr w:type="spellEnd"/>
            <w:r w:rsidRPr="00B87136">
              <w:rPr>
                <w:rFonts w:ascii="Times New Roman" w:eastAsia="Times New Roman" w:hAnsi="Times New Roman" w:cs="Times New Roman"/>
                <w:b/>
                <w:bCs/>
                <w:sz w:val="28"/>
                <w:szCs w:val="28"/>
                <w:lang w:val="ru-RU" w:eastAsia="ru-RU"/>
              </w:rPr>
              <w:t>.</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lang w:eastAsia="ru-RU"/>
              </w:rPr>
            </w:pPr>
            <w:r w:rsidRPr="00B87136">
              <w:rPr>
                <w:rFonts w:ascii="Times New Roman" w:eastAsia="Times New Roman" w:hAnsi="Times New Roman" w:cs="Times New Roman"/>
                <w:bCs/>
                <w:lang w:eastAsia="ru-RU"/>
              </w:rPr>
              <w:t>Тема</w:t>
            </w:r>
            <w:r w:rsidRPr="00B87136">
              <w:rPr>
                <w:rFonts w:ascii="Times New Roman" w:eastAsia="Times New Roman" w:hAnsi="Times New Roman" w:cs="Times New Roman"/>
                <w:lang w:eastAsia="ru-RU"/>
              </w:rPr>
              <w:t xml:space="preserve"> 6. Подібні перетворення. Композиції </w:t>
            </w:r>
            <w:proofErr w:type="spellStart"/>
            <w:r w:rsidRPr="00B87136">
              <w:rPr>
                <w:rFonts w:ascii="Times New Roman" w:eastAsia="Times New Roman" w:hAnsi="Times New Roman" w:cs="Times New Roman"/>
                <w:lang w:eastAsia="ru-RU"/>
              </w:rPr>
              <w:t>гомотетії</w:t>
            </w:r>
            <w:proofErr w:type="spellEnd"/>
            <w:r w:rsidRPr="00B87136">
              <w:rPr>
                <w:rFonts w:ascii="Times New Roman" w:eastAsia="Times New Roman" w:hAnsi="Times New Roman" w:cs="Times New Roman"/>
                <w:lang w:eastAsia="ru-RU"/>
              </w:rPr>
              <w:t xml:space="preserve"> на ортогональне перетворення.</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11</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lang w:eastAsia="ru-RU"/>
              </w:rPr>
            </w:pPr>
            <w:r w:rsidRPr="00B87136">
              <w:rPr>
                <w:rFonts w:ascii="Times New Roman" w:eastAsia="Times New Roman" w:hAnsi="Times New Roman" w:cs="Times New Roman"/>
                <w:bCs/>
                <w:lang w:eastAsia="ru-RU"/>
              </w:rPr>
              <w:t xml:space="preserve">Тема </w:t>
            </w:r>
            <w:r w:rsidRPr="00B87136">
              <w:rPr>
                <w:rFonts w:ascii="Times New Roman" w:eastAsia="Times New Roman" w:hAnsi="Times New Roman" w:cs="Times New Roman"/>
                <w:bCs/>
                <w:lang w:val="ru-RU" w:eastAsia="ru-RU"/>
              </w:rPr>
              <w:t xml:space="preserve">7 </w:t>
            </w:r>
            <w:r w:rsidRPr="00B87136">
              <w:rPr>
                <w:rFonts w:ascii="Times New Roman" w:eastAsia="Times New Roman" w:hAnsi="Times New Roman" w:cs="Times New Roman"/>
                <w:lang w:eastAsia="ru-RU"/>
              </w:rPr>
              <w:t xml:space="preserve"> Подібні перетворення площини в координатах. </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4</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0</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10</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bCs/>
                <w:lang w:val="ru-RU" w:eastAsia="ru-RU"/>
              </w:rPr>
            </w:pPr>
            <w:r w:rsidRPr="00B87136">
              <w:rPr>
                <w:rFonts w:ascii="Times New Roman" w:eastAsia="Times New Roman" w:hAnsi="Times New Roman" w:cs="Times New Roman"/>
                <w:bCs/>
                <w:lang w:val="ru-RU" w:eastAsia="ru-RU"/>
              </w:rPr>
              <w:t xml:space="preserve">Тема 8. </w:t>
            </w:r>
            <w:r w:rsidRPr="00B87136">
              <w:rPr>
                <w:rFonts w:ascii="Times New Roman" w:eastAsia="Times New Roman" w:hAnsi="Times New Roman" w:cs="Times New Roman"/>
                <w:lang w:eastAsia="ru-RU"/>
              </w:rPr>
              <w:t>Інверсія та її властивості.</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6</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7</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0,5</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0</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10</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bCs/>
                <w:lang w:val="ru-RU" w:eastAsia="ru-RU"/>
              </w:rPr>
            </w:pPr>
            <w:r w:rsidRPr="00B87136">
              <w:rPr>
                <w:rFonts w:ascii="Times New Roman" w:eastAsia="Times New Roman" w:hAnsi="Times New Roman" w:cs="Times New Roman"/>
                <w:lang w:eastAsia="ru-RU"/>
              </w:rPr>
              <w:t>Тема 9. Застосування інверсії при розв’язуванні задач на побудову</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0,5</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20</w:t>
            </w:r>
          </w:p>
        </w:tc>
      </w:tr>
      <w:tr w:rsidR="00B87136" w:rsidRPr="00B87136" w:rsidTr="00B87136">
        <w:tblPrEx>
          <w:tblCellMar>
            <w:top w:w="0" w:type="dxa"/>
            <w:bottom w:w="0" w:type="dxa"/>
          </w:tblCellMar>
        </w:tblPrEx>
        <w:tc>
          <w:tcPr>
            <w:tcW w:w="1111" w:type="pct"/>
          </w:tcPr>
          <w:p w:rsidR="00B87136" w:rsidRPr="00B87136" w:rsidRDefault="00B87136" w:rsidP="00B87136">
            <w:pPr>
              <w:spacing w:after="0" w:line="240" w:lineRule="auto"/>
              <w:rPr>
                <w:rFonts w:ascii="Times New Roman" w:eastAsia="Times New Roman" w:hAnsi="Times New Roman" w:cs="Times New Roman"/>
                <w:bCs/>
                <w:sz w:val="28"/>
                <w:szCs w:val="24"/>
                <w:lang w:eastAsia="ru-RU"/>
              </w:rPr>
            </w:pPr>
            <w:r w:rsidRPr="00B87136">
              <w:rPr>
                <w:rFonts w:ascii="Times New Roman" w:eastAsia="Times New Roman" w:hAnsi="Times New Roman" w:cs="Times New Roman"/>
                <w:bCs/>
                <w:sz w:val="28"/>
                <w:szCs w:val="24"/>
                <w:lang w:eastAsia="ru-RU"/>
              </w:rPr>
              <w:lastRenderedPageBreak/>
              <w:t>Разом за ЗМ 2</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15</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6</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21</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2</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51</w:t>
            </w:r>
          </w:p>
        </w:tc>
      </w:tr>
      <w:tr w:rsidR="00B87136" w:rsidRPr="00B87136" w:rsidTr="00B87136">
        <w:tblPrEx>
          <w:tblCellMar>
            <w:top w:w="0" w:type="dxa"/>
            <w:bottom w:w="0" w:type="dxa"/>
          </w:tblCellMar>
        </w:tblPrEx>
        <w:tc>
          <w:tcPr>
            <w:tcW w:w="1111" w:type="pct"/>
          </w:tcPr>
          <w:p w:rsidR="00B87136" w:rsidRPr="00B87136" w:rsidRDefault="00B87136" w:rsidP="00B87136">
            <w:pPr>
              <w:keepNext/>
              <w:spacing w:after="0" w:line="240" w:lineRule="auto"/>
              <w:jc w:val="right"/>
              <w:outlineLvl w:val="3"/>
              <w:rPr>
                <w:rFonts w:ascii="Times New Roman" w:eastAsia="Times New Roman" w:hAnsi="Times New Roman" w:cs="Times New Roman"/>
                <w:b/>
                <w:bCs/>
                <w:sz w:val="28"/>
                <w:szCs w:val="24"/>
                <w:lang w:eastAsia="ru-RU"/>
              </w:rPr>
            </w:pPr>
            <w:r w:rsidRPr="00B87136">
              <w:rPr>
                <w:rFonts w:ascii="Times New Roman" w:eastAsia="Times New Roman" w:hAnsi="Times New Roman" w:cs="Times New Roman"/>
                <w:b/>
                <w:bCs/>
                <w:sz w:val="28"/>
                <w:szCs w:val="24"/>
                <w:lang w:eastAsia="ru-RU"/>
              </w:rPr>
              <w:t xml:space="preserve">Усього годин </w:t>
            </w:r>
          </w:p>
        </w:tc>
        <w:tc>
          <w:tcPr>
            <w:tcW w:w="483"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9"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30</w:t>
            </w:r>
          </w:p>
        </w:tc>
        <w:tc>
          <w:tcPr>
            <w:tcW w:w="413"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15</w:t>
            </w:r>
          </w:p>
        </w:tc>
        <w:tc>
          <w:tcPr>
            <w:tcW w:w="20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8"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45</w:t>
            </w:r>
          </w:p>
        </w:tc>
        <w:tc>
          <w:tcPr>
            <w:tcW w:w="347"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44" w:type="pct"/>
            <w:shd w:val="clear" w:color="auto" w:fill="auto"/>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8</w:t>
            </w:r>
          </w:p>
        </w:tc>
        <w:tc>
          <w:tcPr>
            <w:tcW w:w="210"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277"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6</w:t>
            </w:r>
          </w:p>
        </w:tc>
        <w:tc>
          <w:tcPr>
            <w:tcW w:w="416" w:type="pct"/>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p>
        </w:tc>
        <w:tc>
          <w:tcPr>
            <w:tcW w:w="357" w:type="pct"/>
            <w:gridSpan w:val="2"/>
          </w:tcPr>
          <w:p w:rsidR="00B87136" w:rsidRPr="00B87136" w:rsidRDefault="00B87136" w:rsidP="00B87136">
            <w:pPr>
              <w:spacing w:after="0" w:line="240" w:lineRule="auto"/>
              <w:rPr>
                <w:rFonts w:ascii="Times New Roman" w:eastAsia="Times New Roman" w:hAnsi="Times New Roman" w:cs="Times New Roman"/>
                <w:sz w:val="28"/>
                <w:szCs w:val="24"/>
                <w:lang w:val="ru-RU" w:eastAsia="ru-RU"/>
              </w:rPr>
            </w:pPr>
            <w:r w:rsidRPr="00B87136">
              <w:rPr>
                <w:rFonts w:ascii="Times New Roman" w:eastAsia="Times New Roman" w:hAnsi="Times New Roman" w:cs="Times New Roman"/>
                <w:sz w:val="28"/>
                <w:szCs w:val="24"/>
                <w:lang w:val="ru-RU" w:eastAsia="ru-RU"/>
              </w:rPr>
              <w:t>76</w:t>
            </w:r>
          </w:p>
        </w:tc>
      </w:tr>
    </w:tbl>
    <w:p w:rsidR="00B87136" w:rsidRDefault="00B87136" w:rsidP="00E17335">
      <w:pPr>
        <w:spacing w:after="0" w:line="240" w:lineRule="auto"/>
        <w:ind w:firstLine="709"/>
        <w:jc w:val="center"/>
        <w:rPr>
          <w:rFonts w:ascii="Times New Roman" w:hAnsi="Times New Roman" w:cs="Times New Roman"/>
          <w:b/>
          <w:bCs/>
          <w:color w:val="000000" w:themeColor="text1"/>
          <w:kern w:val="24"/>
          <w:sz w:val="24"/>
          <w:szCs w:val="24"/>
        </w:rPr>
      </w:pPr>
    </w:p>
    <w:p w:rsidR="003D3952"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tbl>
      <w:tblPr>
        <w:tblpPr w:leftFromText="180" w:rightFromText="180" w:vertAnchor="text" w:tblpX="250" w:tblpY="1"/>
        <w:tblOverlap w:val="neve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04"/>
      </w:tblGrid>
      <w:tr w:rsidR="00B87136" w:rsidRPr="00EC2D4C" w:rsidTr="006F56D0">
        <w:tc>
          <w:tcPr>
            <w:tcW w:w="817" w:type="dxa"/>
            <w:shd w:val="clear" w:color="auto" w:fill="auto"/>
          </w:tcPr>
          <w:p w:rsidR="00B87136" w:rsidRPr="00B87136" w:rsidRDefault="00B87136" w:rsidP="00B87136">
            <w:pPr>
              <w:spacing w:line="240" w:lineRule="auto"/>
              <w:ind w:left="142" w:hanging="142"/>
              <w:jc w:val="center"/>
              <w:rPr>
                <w:rFonts w:ascii="Times New Roman" w:hAnsi="Times New Roman" w:cs="Times New Roman"/>
              </w:rPr>
            </w:pPr>
            <w:r w:rsidRPr="00B87136">
              <w:rPr>
                <w:rFonts w:ascii="Times New Roman" w:hAnsi="Times New Roman" w:cs="Times New Roman"/>
              </w:rPr>
              <w:t>№</w:t>
            </w:r>
          </w:p>
          <w:p w:rsidR="00B87136" w:rsidRPr="00B87136" w:rsidRDefault="00B87136" w:rsidP="00B87136">
            <w:pPr>
              <w:spacing w:line="240" w:lineRule="auto"/>
              <w:ind w:left="142" w:hanging="142"/>
              <w:jc w:val="center"/>
              <w:rPr>
                <w:rFonts w:ascii="Times New Roman" w:hAnsi="Times New Roman" w:cs="Times New Roman"/>
              </w:rPr>
            </w:pPr>
          </w:p>
        </w:tc>
        <w:tc>
          <w:tcPr>
            <w:tcW w:w="8604" w:type="dxa"/>
            <w:shd w:val="clear" w:color="auto" w:fill="auto"/>
          </w:tcPr>
          <w:p w:rsidR="00B87136" w:rsidRPr="00B87136" w:rsidRDefault="00B87136" w:rsidP="00B87136">
            <w:pPr>
              <w:spacing w:line="240" w:lineRule="auto"/>
              <w:jc w:val="center"/>
              <w:rPr>
                <w:rFonts w:ascii="Times New Roman" w:hAnsi="Times New Roman" w:cs="Times New Roman"/>
              </w:rPr>
            </w:pPr>
            <w:r w:rsidRPr="00B87136">
              <w:rPr>
                <w:rFonts w:ascii="Times New Roman" w:hAnsi="Times New Roman" w:cs="Times New Roman"/>
              </w:rPr>
              <w:t>Назва теми</w:t>
            </w:r>
          </w:p>
        </w:tc>
      </w:tr>
      <w:tr w:rsidR="00B87136" w:rsidRPr="00ED72AB"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rPr>
            </w:pPr>
            <w:r w:rsidRPr="00B87136">
              <w:rPr>
                <w:rFonts w:ascii="Times New Roman" w:hAnsi="Times New Roman" w:cs="Times New Roman"/>
              </w:rPr>
              <w:t>1</w:t>
            </w:r>
          </w:p>
        </w:tc>
        <w:tc>
          <w:tcPr>
            <w:tcW w:w="8604" w:type="dxa"/>
          </w:tcPr>
          <w:p w:rsidR="00B87136" w:rsidRPr="00B87136" w:rsidRDefault="00B87136" w:rsidP="00B87136">
            <w:pPr>
              <w:spacing w:line="240" w:lineRule="auto"/>
              <w:rPr>
                <w:rFonts w:ascii="Times New Roman" w:hAnsi="Times New Roman" w:cs="Times New Roman"/>
              </w:rPr>
            </w:pPr>
            <w:r w:rsidRPr="00B87136">
              <w:rPr>
                <w:rFonts w:ascii="Times New Roman" w:hAnsi="Times New Roman" w:cs="Times New Roman"/>
                <w:bCs/>
              </w:rPr>
              <w:t>Тема 1</w:t>
            </w:r>
            <w:r w:rsidRPr="00B87136">
              <w:rPr>
                <w:rFonts w:ascii="Times New Roman" w:hAnsi="Times New Roman" w:cs="Times New Roman"/>
                <w:b/>
              </w:rPr>
              <w:t xml:space="preserve">. </w:t>
            </w:r>
            <w:r w:rsidRPr="00B87136">
              <w:rPr>
                <w:rFonts w:ascii="Times New Roman" w:hAnsi="Times New Roman" w:cs="Times New Roman"/>
              </w:rPr>
              <w:t>Зміст поняття функції (відображення) Перетворення та група перетворень. Ортогональні перетворення. Орієнтація.</w:t>
            </w:r>
          </w:p>
        </w:tc>
      </w:tr>
      <w:tr w:rsidR="00B87136" w:rsidRPr="00ED72AB"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2</w:t>
            </w:r>
          </w:p>
        </w:tc>
        <w:tc>
          <w:tcPr>
            <w:tcW w:w="8604" w:type="dxa"/>
          </w:tcPr>
          <w:p w:rsidR="00B87136" w:rsidRPr="00B87136" w:rsidRDefault="00B87136" w:rsidP="00B87136">
            <w:pPr>
              <w:tabs>
                <w:tab w:val="left" w:pos="4753"/>
              </w:tabs>
              <w:spacing w:line="240" w:lineRule="auto"/>
              <w:ind w:right="72"/>
              <w:jc w:val="both"/>
              <w:rPr>
                <w:rFonts w:ascii="Times New Roman" w:hAnsi="Times New Roman" w:cs="Times New Roman"/>
              </w:rPr>
            </w:pPr>
            <w:r w:rsidRPr="00B87136">
              <w:rPr>
                <w:rFonts w:ascii="Times New Roman" w:hAnsi="Times New Roman" w:cs="Times New Roman"/>
                <w:bCs/>
              </w:rPr>
              <w:t>Тема 2.</w:t>
            </w:r>
            <w:r w:rsidRPr="00B87136">
              <w:rPr>
                <w:rFonts w:ascii="Times New Roman" w:hAnsi="Times New Roman" w:cs="Times New Roman"/>
              </w:rPr>
              <w:t xml:space="preserve"> Симетрія відносно точки. Властивості та застосування при розв’язуванні задач з планіметрії.</w:t>
            </w:r>
          </w:p>
        </w:tc>
      </w:tr>
      <w:tr w:rsidR="00B87136" w:rsidRPr="00ED72AB"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3</w:t>
            </w:r>
          </w:p>
        </w:tc>
        <w:tc>
          <w:tcPr>
            <w:tcW w:w="8604" w:type="dxa"/>
          </w:tcPr>
          <w:p w:rsidR="00B87136" w:rsidRPr="00B87136" w:rsidRDefault="00B87136" w:rsidP="00B87136">
            <w:pPr>
              <w:tabs>
                <w:tab w:val="left" w:pos="4753"/>
              </w:tabs>
              <w:spacing w:line="240" w:lineRule="auto"/>
              <w:ind w:right="72"/>
              <w:jc w:val="both"/>
              <w:rPr>
                <w:rFonts w:ascii="Times New Roman" w:hAnsi="Times New Roman" w:cs="Times New Roman"/>
                <w:bCs/>
              </w:rPr>
            </w:pPr>
            <w:r w:rsidRPr="00B87136">
              <w:rPr>
                <w:rFonts w:ascii="Times New Roman" w:hAnsi="Times New Roman" w:cs="Times New Roman"/>
              </w:rPr>
              <w:t>Тема 3. Симетрія відносно прямої. Властивості та застосування при розв’язуванні задач з планіметрії.</w:t>
            </w:r>
          </w:p>
        </w:tc>
      </w:tr>
      <w:tr w:rsidR="00B87136" w:rsidRPr="00ED72AB"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4</w:t>
            </w:r>
          </w:p>
        </w:tc>
        <w:tc>
          <w:tcPr>
            <w:tcW w:w="8604" w:type="dxa"/>
          </w:tcPr>
          <w:p w:rsidR="00B87136" w:rsidRPr="00B87136" w:rsidRDefault="00B87136" w:rsidP="00B87136">
            <w:pPr>
              <w:tabs>
                <w:tab w:val="left" w:pos="4753"/>
              </w:tabs>
              <w:spacing w:line="240" w:lineRule="auto"/>
              <w:ind w:right="72"/>
              <w:jc w:val="both"/>
              <w:rPr>
                <w:rFonts w:ascii="Times New Roman" w:hAnsi="Times New Roman" w:cs="Times New Roman"/>
              </w:rPr>
            </w:pPr>
            <w:r w:rsidRPr="00B87136">
              <w:rPr>
                <w:rFonts w:ascii="Times New Roman" w:hAnsi="Times New Roman" w:cs="Times New Roman"/>
              </w:rPr>
              <w:t>Т</w:t>
            </w:r>
            <w:r w:rsidRPr="00B87136">
              <w:rPr>
                <w:rFonts w:ascii="Times New Roman" w:hAnsi="Times New Roman" w:cs="Times New Roman"/>
                <w:bCs/>
              </w:rPr>
              <w:t xml:space="preserve">ема 4. </w:t>
            </w:r>
            <w:r w:rsidRPr="00B87136">
              <w:rPr>
                <w:rFonts w:ascii="Times New Roman" w:hAnsi="Times New Roman" w:cs="Times New Roman"/>
              </w:rPr>
              <w:t>Паралельне перенесення (перенос). Властивості та застосування при розв’язуванні задач з планіметрії.</w:t>
            </w:r>
          </w:p>
        </w:tc>
      </w:tr>
      <w:tr w:rsidR="00B87136" w:rsidRPr="00ED72AB"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5</w:t>
            </w:r>
          </w:p>
        </w:tc>
        <w:tc>
          <w:tcPr>
            <w:tcW w:w="8604" w:type="dxa"/>
          </w:tcPr>
          <w:p w:rsidR="00B87136" w:rsidRPr="00B87136" w:rsidRDefault="00B87136" w:rsidP="00B87136">
            <w:pPr>
              <w:tabs>
                <w:tab w:val="left" w:pos="4753"/>
              </w:tabs>
              <w:spacing w:line="240" w:lineRule="auto"/>
              <w:ind w:right="72"/>
              <w:jc w:val="both"/>
              <w:rPr>
                <w:rFonts w:ascii="Times New Roman" w:hAnsi="Times New Roman" w:cs="Times New Roman"/>
                <w:bCs/>
              </w:rPr>
            </w:pPr>
            <w:r w:rsidRPr="00B87136">
              <w:rPr>
                <w:rFonts w:ascii="Times New Roman" w:hAnsi="Times New Roman" w:cs="Times New Roman"/>
                <w:bCs/>
              </w:rPr>
              <w:t xml:space="preserve">Тема 5. </w:t>
            </w:r>
            <w:r w:rsidRPr="00B87136">
              <w:rPr>
                <w:rFonts w:ascii="Times New Roman" w:hAnsi="Times New Roman" w:cs="Times New Roman"/>
              </w:rPr>
              <w:t>Поворот. Властивості та застосування при розв’язуванні задач з планіметрії.</w:t>
            </w:r>
          </w:p>
        </w:tc>
      </w:tr>
      <w:tr w:rsidR="00B87136" w:rsidRPr="007C0205"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rPr>
            </w:pPr>
            <w:r w:rsidRPr="00B87136">
              <w:rPr>
                <w:rFonts w:ascii="Times New Roman" w:hAnsi="Times New Roman" w:cs="Times New Roman"/>
              </w:rPr>
              <w:t>6</w:t>
            </w:r>
          </w:p>
        </w:tc>
        <w:tc>
          <w:tcPr>
            <w:tcW w:w="8604" w:type="dxa"/>
          </w:tcPr>
          <w:p w:rsidR="00B87136" w:rsidRPr="00B87136" w:rsidRDefault="00B87136" w:rsidP="00B87136">
            <w:pPr>
              <w:spacing w:line="240" w:lineRule="auto"/>
              <w:rPr>
                <w:rFonts w:ascii="Times New Roman" w:hAnsi="Times New Roman" w:cs="Times New Roman"/>
              </w:rPr>
            </w:pPr>
            <w:r w:rsidRPr="00B87136">
              <w:rPr>
                <w:rFonts w:ascii="Times New Roman" w:hAnsi="Times New Roman" w:cs="Times New Roman"/>
                <w:bCs/>
              </w:rPr>
              <w:t>Тема</w:t>
            </w:r>
            <w:r w:rsidRPr="00B87136">
              <w:rPr>
                <w:rFonts w:ascii="Times New Roman" w:hAnsi="Times New Roman" w:cs="Times New Roman"/>
              </w:rPr>
              <w:t xml:space="preserve"> 6. Подібні перетворення. Композиції </w:t>
            </w:r>
            <w:proofErr w:type="spellStart"/>
            <w:r w:rsidRPr="00B87136">
              <w:rPr>
                <w:rFonts w:ascii="Times New Roman" w:hAnsi="Times New Roman" w:cs="Times New Roman"/>
              </w:rPr>
              <w:t>гомотетії</w:t>
            </w:r>
            <w:proofErr w:type="spellEnd"/>
            <w:r w:rsidRPr="00B87136">
              <w:rPr>
                <w:rFonts w:ascii="Times New Roman" w:hAnsi="Times New Roman" w:cs="Times New Roman"/>
              </w:rPr>
              <w:t xml:space="preserve"> на ортогональне перетворення.</w:t>
            </w:r>
          </w:p>
        </w:tc>
      </w:tr>
      <w:tr w:rsidR="00B87136" w:rsidRPr="007C0205"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7</w:t>
            </w:r>
          </w:p>
        </w:tc>
        <w:tc>
          <w:tcPr>
            <w:tcW w:w="8604" w:type="dxa"/>
          </w:tcPr>
          <w:p w:rsidR="00B87136" w:rsidRPr="00B87136" w:rsidRDefault="00B87136" w:rsidP="00B87136">
            <w:pPr>
              <w:spacing w:line="240" w:lineRule="auto"/>
              <w:rPr>
                <w:rFonts w:ascii="Times New Roman" w:hAnsi="Times New Roman" w:cs="Times New Roman"/>
              </w:rPr>
            </w:pPr>
            <w:r w:rsidRPr="00B87136">
              <w:rPr>
                <w:rFonts w:ascii="Times New Roman" w:hAnsi="Times New Roman" w:cs="Times New Roman"/>
                <w:bCs/>
              </w:rPr>
              <w:t xml:space="preserve">Тема </w:t>
            </w:r>
            <w:r w:rsidRPr="00B87136">
              <w:rPr>
                <w:rFonts w:ascii="Times New Roman" w:hAnsi="Times New Roman" w:cs="Times New Roman"/>
                <w:bCs/>
                <w:lang w:val="ru-RU"/>
              </w:rPr>
              <w:t xml:space="preserve">7 </w:t>
            </w:r>
            <w:r w:rsidRPr="00B87136">
              <w:rPr>
                <w:rFonts w:ascii="Times New Roman" w:hAnsi="Times New Roman" w:cs="Times New Roman"/>
              </w:rPr>
              <w:t xml:space="preserve"> Подібні перетворення площини в координатах. </w:t>
            </w:r>
          </w:p>
        </w:tc>
      </w:tr>
      <w:tr w:rsidR="00B87136" w:rsidRPr="007C0205"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8</w:t>
            </w:r>
          </w:p>
        </w:tc>
        <w:tc>
          <w:tcPr>
            <w:tcW w:w="8604" w:type="dxa"/>
          </w:tcPr>
          <w:p w:rsidR="00B87136" w:rsidRPr="00B87136" w:rsidRDefault="00B87136" w:rsidP="00B87136">
            <w:pPr>
              <w:spacing w:line="240" w:lineRule="auto"/>
              <w:rPr>
                <w:rFonts w:ascii="Times New Roman" w:hAnsi="Times New Roman" w:cs="Times New Roman"/>
                <w:bCs/>
                <w:lang w:val="ru-RU"/>
              </w:rPr>
            </w:pPr>
            <w:r w:rsidRPr="00B87136">
              <w:rPr>
                <w:rFonts w:ascii="Times New Roman" w:hAnsi="Times New Roman" w:cs="Times New Roman"/>
                <w:bCs/>
                <w:lang w:val="ru-RU"/>
              </w:rPr>
              <w:t xml:space="preserve">Тема 8. </w:t>
            </w:r>
            <w:r w:rsidRPr="00B87136">
              <w:rPr>
                <w:rFonts w:ascii="Times New Roman" w:hAnsi="Times New Roman" w:cs="Times New Roman"/>
              </w:rPr>
              <w:t>Інверсія та її властивості.</w:t>
            </w:r>
          </w:p>
        </w:tc>
      </w:tr>
      <w:tr w:rsidR="00B87136" w:rsidRPr="007C0205" w:rsidTr="006F56D0">
        <w:tc>
          <w:tcPr>
            <w:tcW w:w="817" w:type="dxa"/>
            <w:shd w:val="clear" w:color="auto" w:fill="auto"/>
          </w:tcPr>
          <w:p w:rsidR="00B87136" w:rsidRPr="00B87136" w:rsidRDefault="00B87136" w:rsidP="00B87136">
            <w:pPr>
              <w:spacing w:line="240" w:lineRule="auto"/>
              <w:jc w:val="center"/>
              <w:rPr>
                <w:rFonts w:ascii="Times New Roman" w:hAnsi="Times New Roman" w:cs="Times New Roman"/>
                <w:lang w:val="ru-RU"/>
              </w:rPr>
            </w:pPr>
            <w:r w:rsidRPr="00B87136">
              <w:rPr>
                <w:rFonts w:ascii="Times New Roman" w:hAnsi="Times New Roman" w:cs="Times New Roman"/>
                <w:lang w:val="ru-RU"/>
              </w:rPr>
              <w:t>9</w:t>
            </w:r>
          </w:p>
        </w:tc>
        <w:tc>
          <w:tcPr>
            <w:tcW w:w="8604" w:type="dxa"/>
          </w:tcPr>
          <w:p w:rsidR="00B87136" w:rsidRPr="00B87136" w:rsidRDefault="00B87136" w:rsidP="00B87136">
            <w:pPr>
              <w:spacing w:line="240" w:lineRule="auto"/>
              <w:rPr>
                <w:rFonts w:ascii="Times New Roman" w:hAnsi="Times New Roman" w:cs="Times New Roman"/>
                <w:bCs/>
                <w:lang w:val="ru-RU"/>
              </w:rPr>
            </w:pPr>
            <w:r w:rsidRPr="00B87136">
              <w:rPr>
                <w:rFonts w:ascii="Times New Roman" w:hAnsi="Times New Roman" w:cs="Times New Roman"/>
              </w:rPr>
              <w:t>Тема 9. Застосування інверсії при розв’язуванні задач на побудову.</w:t>
            </w:r>
          </w:p>
        </w:tc>
      </w:tr>
    </w:tbl>
    <w:p w:rsidR="00B87136" w:rsidRPr="00B87136" w:rsidRDefault="00B87136" w:rsidP="00434D95">
      <w:pPr>
        <w:spacing w:after="0" w:line="240" w:lineRule="auto"/>
        <w:ind w:firstLine="709"/>
        <w:jc w:val="center"/>
        <w:rPr>
          <w:rFonts w:ascii="Times New Roman" w:hAnsi="Times New Roman" w:cs="Times New Roman"/>
          <w:b/>
          <w:bCs/>
          <w:color w:val="000000" w:themeColor="text1"/>
          <w:kern w:val="24"/>
          <w:sz w:val="24"/>
          <w:szCs w:val="24"/>
          <w:lang w:val="ru-RU"/>
        </w:rPr>
      </w:pPr>
    </w:p>
    <w:p w:rsidR="00D0122D" w:rsidRPr="00D0122D" w:rsidRDefault="00D0122D" w:rsidP="00D0122D">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t>* ІНДЗ – для змістового модуля, або в цілому для навчальної дисципліни за рішенням кафедри (викладача).</w:t>
      </w:r>
    </w:p>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A1227C" w:rsidRPr="00A1227C" w:rsidRDefault="003D3952" w:rsidP="00A1227C">
      <w:pPr>
        <w:pStyle w:val="a3"/>
        <w:spacing w:before="0" w:beforeAutospacing="0" w:after="0" w:afterAutospacing="0"/>
        <w:ind w:left="144"/>
        <w:jc w:val="center"/>
        <w:rPr>
          <w:sz w:val="20"/>
        </w:rPr>
      </w:pPr>
      <w:r>
        <w:rPr>
          <w:rFonts w:eastAsia="+mn-ea"/>
          <w:b/>
          <w:bCs/>
          <w:color w:val="000000"/>
          <w:kern w:val="24"/>
          <w:szCs w:val="32"/>
        </w:rPr>
        <w:t>6</w:t>
      </w:r>
      <w:r w:rsidR="00A1227C" w:rsidRPr="00A1227C">
        <w:rPr>
          <w:rFonts w:eastAsia="+mn-ea"/>
          <w:b/>
          <w:bCs/>
          <w:color w:val="000000"/>
          <w:kern w:val="24"/>
          <w:szCs w:val="32"/>
        </w:rPr>
        <w:t>.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B657DD" w:rsidRPr="00B87136" w:rsidRDefault="00B657DD" w:rsidP="00B657DD">
      <w:pPr>
        <w:spacing w:after="0" w:line="240" w:lineRule="auto"/>
        <w:ind w:left="144" w:firstLine="576"/>
        <w:jc w:val="both"/>
        <w:rPr>
          <w:rFonts w:ascii="Times New Roman" w:eastAsia="Times New Roman" w:hAnsi="Times New Roman" w:cs="Times New Roman"/>
          <w:sz w:val="20"/>
          <w:szCs w:val="24"/>
          <w:lang w:eastAsia="uk-UA"/>
        </w:rPr>
      </w:pPr>
      <w:r w:rsidRPr="00B87136">
        <w:rPr>
          <w:rFonts w:ascii="Times New Roman" w:eastAsia="+mn-ea" w:hAnsi="Times New Roman" w:cs="Times New Roman"/>
          <w:color w:val="000000"/>
          <w:kern w:val="24"/>
          <w:sz w:val="24"/>
          <w:szCs w:val="32"/>
          <w:lang w:eastAsia="uk-UA"/>
        </w:rPr>
        <w:t xml:space="preserve">Форми поточного контролю: письмові (тестування, реферат, самостійні роботи, модульні контрольні роботи) та усні: відповідь студента  та ін. </w:t>
      </w:r>
    </w:p>
    <w:p w:rsidR="00B657DD" w:rsidRPr="00B87136" w:rsidRDefault="00B657DD" w:rsidP="00B657DD">
      <w:pPr>
        <w:spacing w:after="0" w:line="240" w:lineRule="auto"/>
        <w:ind w:left="144" w:firstLine="576"/>
        <w:rPr>
          <w:rFonts w:ascii="Times New Roman" w:eastAsia="+mn-ea" w:hAnsi="Times New Roman" w:cs="Times New Roman"/>
          <w:color w:val="000000"/>
          <w:kern w:val="24"/>
          <w:sz w:val="24"/>
          <w:szCs w:val="32"/>
          <w:lang w:eastAsia="uk-UA"/>
        </w:rPr>
      </w:pPr>
      <w:r w:rsidRPr="00B87136">
        <w:rPr>
          <w:rFonts w:ascii="Times New Roman" w:eastAsia="+mn-ea" w:hAnsi="Times New Roman" w:cs="Times New Roman"/>
          <w:color w:val="000000"/>
          <w:kern w:val="24"/>
          <w:sz w:val="24"/>
          <w:szCs w:val="32"/>
          <w:lang w:eastAsia="uk-UA"/>
        </w:rPr>
        <w:t xml:space="preserve">Формою підсумкового  контролю є іспит, </w:t>
      </w:r>
    </w:p>
    <w:p w:rsidR="00B657DD" w:rsidRPr="00B87136" w:rsidRDefault="00B657DD" w:rsidP="00B657DD">
      <w:pPr>
        <w:spacing w:after="0" w:line="240" w:lineRule="auto"/>
        <w:ind w:left="144" w:firstLine="576"/>
        <w:rPr>
          <w:rFonts w:ascii="Times New Roman" w:eastAsia="Times New Roman" w:hAnsi="Times New Roman" w:cs="Times New Roman"/>
          <w:sz w:val="20"/>
          <w:szCs w:val="24"/>
          <w:lang w:eastAsia="uk-UA"/>
        </w:rPr>
      </w:pPr>
      <w:r w:rsidRPr="00B87136">
        <w:rPr>
          <w:rFonts w:ascii="Times New Roman" w:eastAsia="+mn-ea" w:hAnsi="Times New Roman" w:cs="Times New Roman"/>
          <w:b/>
          <w:bCs/>
          <w:color w:val="000000"/>
          <w:kern w:val="24"/>
          <w:sz w:val="24"/>
          <w:szCs w:val="32"/>
          <w:lang w:eastAsia="uk-UA"/>
        </w:rPr>
        <w:t>Засоби оцінювання</w:t>
      </w:r>
    </w:p>
    <w:p w:rsidR="00B657DD" w:rsidRPr="00B87136" w:rsidRDefault="00B657DD" w:rsidP="00B657DD">
      <w:pPr>
        <w:spacing w:after="0" w:line="240" w:lineRule="auto"/>
        <w:ind w:firstLine="706"/>
        <w:jc w:val="both"/>
        <w:rPr>
          <w:rFonts w:ascii="Times New Roman" w:eastAsia="Times New Roman" w:hAnsi="Times New Roman" w:cs="Times New Roman"/>
          <w:sz w:val="20"/>
          <w:szCs w:val="24"/>
          <w:lang w:eastAsia="uk-UA"/>
        </w:rPr>
      </w:pPr>
      <w:r w:rsidRPr="00B87136">
        <w:rPr>
          <w:rFonts w:ascii="Times New Roman" w:eastAsia="+mn-ea" w:hAnsi="Times New Roman" w:cs="Times New Roman"/>
          <w:color w:val="000000"/>
          <w:kern w:val="24"/>
          <w:sz w:val="24"/>
          <w:szCs w:val="32"/>
          <w:lang w:eastAsia="uk-UA"/>
        </w:rPr>
        <w:t>Засобами оцінювання та демонстрування результатів навчання є:</w:t>
      </w:r>
    </w:p>
    <w:p w:rsidR="00B657DD" w:rsidRPr="00B87136" w:rsidRDefault="00B657DD" w:rsidP="00B657DD">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самостійні роботи</w:t>
      </w:r>
    </w:p>
    <w:p w:rsidR="00B657DD" w:rsidRPr="00B87136" w:rsidRDefault="00B657DD" w:rsidP="00B657DD">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модульні контрольні роботи;</w:t>
      </w:r>
    </w:p>
    <w:p w:rsidR="00B657DD" w:rsidRPr="00B87136" w:rsidRDefault="00B657DD" w:rsidP="00B657DD">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колоквіуми;</w:t>
      </w:r>
    </w:p>
    <w:p w:rsidR="00B657DD" w:rsidRPr="00B87136" w:rsidRDefault="00B657DD" w:rsidP="00B657DD">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87136">
        <w:rPr>
          <w:rFonts w:ascii="Times New Roman" w:eastAsia="Times New Roman" w:hAnsi="Times New Roman" w:cs="Times New Roman"/>
          <w:sz w:val="24"/>
          <w:szCs w:val="24"/>
          <w:lang w:eastAsia="uk-UA"/>
        </w:rPr>
        <w:t>тести;</w:t>
      </w:r>
    </w:p>
    <w:p w:rsidR="00B657DD" w:rsidRPr="00B87136" w:rsidRDefault="00B657DD" w:rsidP="00B657DD">
      <w:pPr>
        <w:numPr>
          <w:ilvl w:val="1"/>
          <w:numId w:val="1"/>
        </w:numPr>
        <w:spacing w:after="0" w:line="240" w:lineRule="auto"/>
        <w:jc w:val="both"/>
        <w:rPr>
          <w:rFonts w:ascii="Times New Roman" w:eastAsia="Times New Roman" w:hAnsi="Times New Roman" w:cs="Times New Roman"/>
          <w:color w:val="000000" w:themeColor="text1"/>
          <w:kern w:val="24"/>
          <w:sz w:val="24"/>
          <w:szCs w:val="24"/>
          <w:lang w:eastAsia="uk-UA"/>
        </w:rPr>
      </w:pPr>
      <w:r w:rsidRPr="00B87136">
        <w:rPr>
          <w:rFonts w:ascii="Times New Roman" w:eastAsia="Times New Roman" w:hAnsi="Times New Roman" w:cs="Times New Roman"/>
          <w:sz w:val="24"/>
          <w:szCs w:val="24"/>
          <w:lang w:eastAsia="ru-RU"/>
        </w:rPr>
        <w:t>індивідуальні та командні проекти</w:t>
      </w:r>
    </w:p>
    <w:p w:rsidR="00A1227C" w:rsidRDefault="00A1227C" w:rsidP="00A1227C">
      <w:pPr>
        <w:pStyle w:val="a3"/>
        <w:tabs>
          <w:tab w:val="left" w:pos="365"/>
        </w:tabs>
        <w:spacing w:before="0" w:beforeAutospacing="0" w:after="0" w:afterAutospacing="0"/>
        <w:ind w:firstLine="706"/>
      </w:pPr>
      <w:r w:rsidRPr="00A1227C">
        <w:rPr>
          <w:rFonts w:eastAsia="+mn-ea"/>
          <w:color w:val="000000"/>
          <w:kern w:val="24"/>
          <w:szCs w:val="32"/>
        </w:rPr>
        <w:t xml:space="preserve">                                                </w:t>
      </w:r>
    </w:p>
    <w:p w:rsidR="00A1227C" w:rsidRPr="00A1227C" w:rsidRDefault="00A1227C" w:rsidP="00A1227C">
      <w:pPr>
        <w:pStyle w:val="a3"/>
        <w:spacing w:before="0" w:beforeAutospacing="0" w:after="0" w:afterAutospacing="0"/>
        <w:jc w:val="center"/>
        <w:rPr>
          <w:sz w:val="16"/>
        </w:rPr>
      </w:pPr>
      <w:r w:rsidRPr="00A1227C">
        <w:rPr>
          <w:rFonts w:eastAsia="+mn-ea"/>
          <w:b/>
          <w:bCs/>
          <w:color w:val="000000"/>
          <w:kern w:val="24"/>
          <w:szCs w:val="40"/>
        </w:rPr>
        <w:t>Критерії оцінювання результатів навчання з навчальної дисципліни</w:t>
      </w:r>
    </w:p>
    <w:p w:rsidR="00B657DD" w:rsidRPr="00B87136" w:rsidRDefault="00A1227C" w:rsidP="00B657DD">
      <w:pPr>
        <w:widowControl w:val="0"/>
        <w:spacing w:after="0" w:line="240" w:lineRule="auto"/>
        <w:ind w:firstLine="567"/>
        <w:jc w:val="both"/>
        <w:rPr>
          <w:rFonts w:ascii="Times New Roman" w:eastAsia="Times New Roman" w:hAnsi="Times New Roman" w:cs="Times New Roman"/>
          <w:sz w:val="24"/>
          <w:szCs w:val="24"/>
          <w:lang w:eastAsia="ru-RU"/>
        </w:rPr>
      </w:pPr>
      <w:r w:rsidRPr="00A1227C">
        <w:rPr>
          <w:rFonts w:eastAsia="+mn-ea"/>
          <w:color w:val="000000"/>
          <w:kern w:val="24"/>
          <w:szCs w:val="40"/>
        </w:rPr>
        <w:tab/>
      </w:r>
      <w:r w:rsidR="00B657DD" w:rsidRPr="00B87136">
        <w:rPr>
          <w:rFonts w:ascii="Times New Roman" w:eastAsia="Times New Roman" w:hAnsi="Times New Roman" w:cs="Times New Roman"/>
          <w:sz w:val="24"/>
          <w:szCs w:val="24"/>
          <w:lang w:eastAsia="ru-RU"/>
        </w:rPr>
        <w:t>Оцінювання знань студентів здійснюється на основі результатів поточного, модульного та підсумкового контролю знань. Об’єктом оцінювання знань студентів є програмний матеріал дисципліни, засвоєння якого перевіряється під час даних контролів.</w:t>
      </w:r>
    </w:p>
    <w:p w:rsidR="00B657DD" w:rsidRPr="00B87136" w:rsidRDefault="00B657DD" w:rsidP="00B657DD">
      <w:pPr>
        <w:widowControl w:val="0"/>
        <w:tabs>
          <w:tab w:val="left" w:pos="900"/>
          <w:tab w:val="left" w:pos="1080"/>
        </w:tabs>
        <w:spacing w:after="0" w:line="240" w:lineRule="auto"/>
        <w:ind w:firstLine="567"/>
        <w:jc w:val="both"/>
        <w:rPr>
          <w:rFonts w:ascii="Times New Roman" w:eastAsia="Times New Roman" w:hAnsi="Times New Roman" w:cs="Times New Roman"/>
          <w:smallCaps/>
          <w:sz w:val="24"/>
          <w:szCs w:val="24"/>
          <w:lang w:eastAsia="ru-RU"/>
        </w:rPr>
      </w:pPr>
      <w:r w:rsidRPr="00B87136">
        <w:rPr>
          <w:rFonts w:ascii="Times New Roman" w:eastAsia="Times New Roman" w:hAnsi="Times New Roman" w:cs="Times New Roman"/>
          <w:sz w:val="24"/>
          <w:szCs w:val="24"/>
          <w:lang w:eastAsia="ru-RU"/>
        </w:rPr>
        <w:t xml:space="preserve">Поточний контроль здійснюється під час проведення практичних занять, перевірки самостійної роботи студентів та під час написання модульних контрольних робіт. Завданням поточного контролю є перевірка розуміння та засвоєння лекційного матеріалу, набуття практичних навичок для вирішення поставлених завдань, уміння самостійно опрацьовувати теоретичний матеріал, висловлювати власні думки та їх обґрунтовувати, проводити презентацію опрацьованого матеріалу (письмово чи усно). Завданням підсумкового </w:t>
      </w:r>
      <w:r w:rsidRPr="00B87136">
        <w:rPr>
          <w:rFonts w:ascii="Times New Roman" w:eastAsia="Times New Roman" w:hAnsi="Times New Roman" w:cs="Times New Roman"/>
          <w:sz w:val="24"/>
          <w:szCs w:val="24"/>
          <w:lang w:eastAsia="ru-RU"/>
        </w:rPr>
        <w:lastRenderedPageBreak/>
        <w:t xml:space="preserve">контролю (іспиту) є перевірка розуміння студентом програмного матеріалу в цілому, здатності </w:t>
      </w:r>
      <w:proofErr w:type="spellStart"/>
      <w:r w:rsidRPr="00B87136">
        <w:rPr>
          <w:rFonts w:ascii="Times New Roman" w:eastAsia="Times New Roman" w:hAnsi="Times New Roman" w:cs="Times New Roman"/>
          <w:sz w:val="24"/>
          <w:szCs w:val="24"/>
          <w:lang w:eastAsia="ru-RU"/>
        </w:rPr>
        <w:t>логічно</w:t>
      </w:r>
      <w:proofErr w:type="spellEnd"/>
      <w:r w:rsidRPr="00B87136">
        <w:rPr>
          <w:rFonts w:ascii="Times New Roman" w:eastAsia="Times New Roman" w:hAnsi="Times New Roman" w:cs="Times New Roman"/>
          <w:sz w:val="24"/>
          <w:szCs w:val="24"/>
          <w:lang w:eastAsia="ru-RU"/>
        </w:rPr>
        <w:t xml:space="preserve"> та послідовно розв’язувати практичні задачі, комплексно використовувати отримані знання. </w:t>
      </w:r>
    </w:p>
    <w:p w:rsidR="00B657DD" w:rsidRPr="00B87136" w:rsidRDefault="00B657DD" w:rsidP="00B657DD">
      <w:pPr>
        <w:spacing w:after="0" w:line="240" w:lineRule="auto"/>
        <w:ind w:firstLine="360"/>
        <w:jc w:val="both"/>
        <w:rPr>
          <w:rFonts w:ascii="Times New Roman" w:eastAsia="Times New Roman" w:hAnsi="Times New Roman" w:cs="Times New Roman"/>
          <w:sz w:val="24"/>
          <w:szCs w:val="24"/>
          <w:lang w:eastAsia="ru-RU"/>
        </w:rPr>
      </w:pPr>
      <w:r w:rsidRPr="00B87136">
        <w:rPr>
          <w:rFonts w:ascii="Times New Roman" w:eastAsia="Times New Roman" w:hAnsi="Times New Roman" w:cs="Times New Roman"/>
          <w:sz w:val="24"/>
          <w:szCs w:val="24"/>
          <w:lang w:eastAsia="ru-RU"/>
        </w:rPr>
        <w:t xml:space="preserve">Оцінювання знань студентів здійснюється за 100-бальною шкалою. Результати роботи студентів, впродовж навчального семестру, оцінюються в ході поточного контролю в діапазоні від 1 до 60 балів, а результати підсумкового контролю (екзамену) оцінюються від 1  до 40 балів. </w:t>
      </w:r>
    </w:p>
    <w:p w:rsidR="00B87136" w:rsidRDefault="00B87136" w:rsidP="00B657DD">
      <w:pPr>
        <w:pStyle w:val="a3"/>
        <w:spacing w:before="0" w:beforeAutospacing="0" w:after="0" w:afterAutospacing="0"/>
        <w:jc w:val="both"/>
        <w:rPr>
          <w:rFonts w:eastAsia="+mn-ea"/>
          <w:color w:val="000000"/>
          <w:kern w:val="24"/>
          <w:szCs w:val="40"/>
        </w:rPr>
      </w:pPr>
    </w:p>
    <w:p w:rsidR="004540F4" w:rsidRPr="004540F4" w:rsidRDefault="004540F4" w:rsidP="004540F4">
      <w:pPr>
        <w:spacing w:after="0" w:line="240" w:lineRule="auto"/>
        <w:ind w:firstLine="709"/>
        <w:jc w:val="center"/>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t>Розподіл балів, які отримують студенти</w:t>
      </w:r>
    </w:p>
    <w:p w:rsidR="004540F4" w:rsidRDefault="004540F4" w:rsidP="004540F4">
      <w:pPr>
        <w:spacing w:after="0" w:line="240" w:lineRule="auto"/>
        <w:ind w:firstLine="709"/>
        <w:jc w:val="center"/>
        <w:rPr>
          <w:rFonts w:ascii="Times New Roman" w:hAnsi="Times New Roman" w:cs="Times New Roman"/>
          <w:b/>
          <w:bCs/>
          <w:color w:val="000000" w:themeColor="text1"/>
          <w:kern w:val="24"/>
          <w:sz w:val="24"/>
          <w:szCs w:val="24"/>
        </w:rPr>
      </w:pPr>
      <w:r w:rsidRPr="004540F4">
        <w:rPr>
          <w:rFonts w:ascii="Times New Roman" w:hAnsi="Times New Roman" w:cs="Times New Roman"/>
          <w:color w:val="000000" w:themeColor="text1"/>
          <w:kern w:val="24"/>
          <w:sz w:val="24"/>
          <w:szCs w:val="24"/>
        </w:rPr>
        <w:t xml:space="preserve"> </w:t>
      </w:r>
      <w:r w:rsidRPr="004540F4">
        <w:rPr>
          <w:rFonts w:ascii="Times New Roman" w:hAnsi="Times New Roman" w:cs="Times New Roman"/>
          <w:b/>
          <w:bCs/>
          <w:color w:val="000000" w:themeColor="text1"/>
          <w:kern w:val="24"/>
          <w:sz w:val="24"/>
          <w:szCs w:val="24"/>
        </w:rPr>
        <w:t>(</w:t>
      </w:r>
      <w:r w:rsidR="00B657DD">
        <w:rPr>
          <w:rFonts w:ascii="Times New Roman" w:hAnsi="Times New Roman" w:cs="Times New Roman"/>
          <w:b/>
          <w:bCs/>
          <w:color w:val="000000" w:themeColor="text1"/>
          <w:kern w:val="24"/>
          <w:sz w:val="24"/>
          <w:szCs w:val="24"/>
        </w:rPr>
        <w:t>екзамен)</w:t>
      </w:r>
    </w:p>
    <w:tbl>
      <w:tblPr>
        <w:tblW w:w="9669" w:type="dxa"/>
        <w:jc w:val="center"/>
        <w:tblCellMar>
          <w:left w:w="0" w:type="dxa"/>
          <w:right w:w="0" w:type="dxa"/>
        </w:tblCellMar>
        <w:tblLook w:val="01E0" w:firstRow="1" w:lastRow="1" w:firstColumn="1" w:lastColumn="1" w:noHBand="0" w:noVBand="0"/>
      </w:tblPr>
      <w:tblGrid>
        <w:gridCol w:w="531"/>
        <w:gridCol w:w="483"/>
        <w:gridCol w:w="506"/>
        <w:gridCol w:w="483"/>
        <w:gridCol w:w="483"/>
        <w:gridCol w:w="483"/>
        <w:gridCol w:w="535"/>
        <w:gridCol w:w="516"/>
        <w:gridCol w:w="516"/>
        <w:gridCol w:w="1184"/>
        <w:gridCol w:w="3949"/>
      </w:tblGrid>
      <w:tr w:rsidR="004540F4" w:rsidRPr="004540F4" w:rsidTr="004540F4">
        <w:trPr>
          <w:trHeight w:val="753"/>
          <w:jc w:val="center"/>
        </w:trPr>
        <w:tc>
          <w:tcPr>
            <w:tcW w:w="4473"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Поточне оцінювання (</w:t>
            </w:r>
            <w:r w:rsidRPr="004540F4">
              <w:rPr>
                <w:rFonts w:ascii="Times New Roman" w:eastAsia="Times New Roman" w:hAnsi="Times New Roman" w:cs="Times New Roman"/>
                <w:i/>
                <w:iCs/>
                <w:color w:val="000000"/>
                <w:kern w:val="24"/>
                <w:sz w:val="24"/>
                <w:szCs w:val="24"/>
                <w:lang w:eastAsia="uk-UA"/>
              </w:rPr>
              <w:t>аудиторна та самостійна робота</w:t>
            </w:r>
            <w:r w:rsidRPr="004540F4">
              <w:rPr>
                <w:rFonts w:ascii="Times New Roman" w:eastAsia="Times New Roman" w:hAnsi="Times New Roman" w:cs="Times New Roman"/>
                <w:color w:val="000000"/>
                <w:kern w:val="24"/>
                <w:sz w:val="24"/>
                <w:szCs w:val="24"/>
                <w:lang w:eastAsia="uk-UA"/>
              </w:rPr>
              <w:t>)</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40F4" w:rsidRPr="004540F4" w:rsidRDefault="004540F4" w:rsidP="00B657DD">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Кількість балів (</w:t>
            </w:r>
            <w:r w:rsidR="00B657DD">
              <w:rPr>
                <w:rFonts w:ascii="Times New Roman" w:eastAsia="Times New Roman" w:hAnsi="Times New Roman" w:cs="Times New Roman"/>
                <w:color w:val="000000"/>
                <w:kern w:val="24"/>
                <w:sz w:val="24"/>
                <w:szCs w:val="24"/>
                <w:lang w:eastAsia="uk-UA"/>
              </w:rPr>
              <w:t>екзамен</w:t>
            </w:r>
            <w:r w:rsidRPr="004540F4">
              <w:rPr>
                <w:rFonts w:ascii="Times New Roman" w:eastAsia="Times New Roman" w:hAnsi="Times New Roman" w:cs="Times New Roman"/>
                <w:color w:val="000000"/>
                <w:kern w:val="24"/>
                <w:sz w:val="24"/>
                <w:szCs w:val="24"/>
                <w:lang w:eastAsia="uk-UA"/>
              </w:rPr>
              <w:t>)</w:t>
            </w:r>
          </w:p>
        </w:tc>
        <w:tc>
          <w:tcPr>
            <w:tcW w:w="40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xml:space="preserve">Сумарна </w:t>
            </w:r>
          </w:p>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к-ть балів</w:t>
            </w:r>
          </w:p>
        </w:tc>
      </w:tr>
      <w:tr w:rsidR="004540F4" w:rsidRPr="004540F4" w:rsidTr="004540F4">
        <w:trPr>
          <w:trHeight w:val="894"/>
          <w:jc w:val="center"/>
        </w:trPr>
        <w:tc>
          <w:tcPr>
            <w:tcW w:w="248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Змістовий модуль №1</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Змістовий модуль № 2</w:t>
            </w: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4540F4" w:rsidRPr="004540F4" w:rsidRDefault="004540F4" w:rsidP="004540F4">
            <w:pPr>
              <w:spacing w:after="0" w:line="240" w:lineRule="auto"/>
              <w:rPr>
                <w:rFonts w:ascii="Arial" w:eastAsia="Times New Roman" w:hAnsi="Arial" w:cs="Arial"/>
                <w:sz w:val="24"/>
                <w:szCs w:val="24"/>
                <w:lang w:eastAsia="uk-UA"/>
              </w:rPr>
            </w:pPr>
          </w:p>
        </w:tc>
        <w:tc>
          <w:tcPr>
            <w:tcW w:w="4019" w:type="dxa"/>
            <w:vMerge/>
            <w:tcBorders>
              <w:top w:val="single" w:sz="8" w:space="0" w:color="000000"/>
              <w:left w:val="single" w:sz="8" w:space="0" w:color="000000"/>
              <w:bottom w:val="single" w:sz="8" w:space="0" w:color="000000"/>
              <w:right w:val="single" w:sz="8" w:space="0" w:color="000000"/>
            </w:tcBorders>
            <w:vAlign w:val="center"/>
            <w:hideMark/>
          </w:tcPr>
          <w:p w:rsidR="004540F4" w:rsidRPr="004540F4" w:rsidRDefault="004540F4" w:rsidP="004540F4">
            <w:pPr>
              <w:spacing w:after="0" w:line="240" w:lineRule="auto"/>
              <w:rPr>
                <w:rFonts w:ascii="Arial" w:eastAsia="Times New Roman" w:hAnsi="Arial" w:cs="Arial"/>
                <w:sz w:val="24"/>
                <w:szCs w:val="24"/>
                <w:lang w:eastAsia="uk-UA"/>
              </w:rPr>
            </w:pPr>
          </w:p>
        </w:tc>
      </w:tr>
      <w:tr w:rsidR="004540F4" w:rsidRPr="004540F4" w:rsidTr="004540F4">
        <w:trPr>
          <w:trHeight w:val="424"/>
          <w:jc w:val="center"/>
        </w:trPr>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Т1</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Т2</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Т3</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Т4</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Т5</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Т6</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Т7</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Т8</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Т9</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40</w:t>
            </w:r>
          </w:p>
        </w:tc>
        <w:tc>
          <w:tcPr>
            <w:tcW w:w="40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100</w:t>
            </w:r>
          </w:p>
        </w:tc>
      </w:tr>
      <w:tr w:rsidR="004540F4" w:rsidRPr="004540F4" w:rsidTr="004540F4">
        <w:trPr>
          <w:trHeight w:val="424"/>
          <w:jc w:val="center"/>
        </w:trPr>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6</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4540F4">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B657DD" w:rsidP="004540F4">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kern w:val="24"/>
                <w:sz w:val="24"/>
                <w:szCs w:val="24"/>
                <w:lang w:eastAsia="uk-UA"/>
              </w:rPr>
              <w:t>5</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4540F4" w:rsidP="00B657DD">
            <w:pPr>
              <w:spacing w:after="0" w:line="240" w:lineRule="auto"/>
              <w:jc w:val="center"/>
              <w:rPr>
                <w:rFonts w:ascii="Arial" w:eastAsia="Times New Roman" w:hAnsi="Arial" w:cs="Arial"/>
                <w:sz w:val="24"/>
                <w:szCs w:val="24"/>
                <w:lang w:eastAsia="uk-UA"/>
              </w:rPr>
            </w:pPr>
            <w:r w:rsidRPr="004540F4">
              <w:rPr>
                <w:rFonts w:ascii="Times New Roman" w:eastAsia="Times New Roman" w:hAnsi="Times New Roman" w:cs="Times New Roman"/>
                <w:color w:val="000000"/>
                <w:kern w:val="24"/>
                <w:sz w:val="24"/>
                <w:szCs w:val="24"/>
                <w:lang w:eastAsia="uk-UA"/>
              </w:rPr>
              <w:t> </w:t>
            </w:r>
            <w:r w:rsidR="00B657DD">
              <w:rPr>
                <w:rFonts w:ascii="Times New Roman" w:eastAsia="Times New Roman" w:hAnsi="Times New Roman" w:cs="Times New Roman"/>
                <w:color w:val="000000"/>
                <w:kern w:val="24"/>
                <w:sz w:val="24"/>
                <w:szCs w:val="24"/>
                <w:lang w:eastAsia="uk-UA"/>
              </w:rPr>
              <w:t>5</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B657DD" w:rsidP="004540F4">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kern w:val="24"/>
                <w:sz w:val="24"/>
                <w:szCs w:val="24"/>
                <w:lang w:eastAsia="uk-UA"/>
              </w:rPr>
              <w:t>10</w:t>
            </w:r>
            <w:r w:rsidR="004540F4" w:rsidRPr="004540F4">
              <w:rPr>
                <w:rFonts w:ascii="Times New Roman" w:eastAsia="Times New Roman" w:hAnsi="Times New Roman" w:cs="Times New Roman"/>
                <w:color w:val="000000"/>
                <w:kern w:val="24"/>
                <w:sz w:val="24"/>
                <w:szCs w:val="24"/>
                <w:lang w:eastAsia="uk-UA"/>
              </w:rPr>
              <w:t>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540F4" w:rsidRPr="004540F4" w:rsidRDefault="00B657DD" w:rsidP="004540F4">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kern w:val="24"/>
                <w:sz w:val="24"/>
                <w:szCs w:val="24"/>
                <w:lang w:eastAsia="uk-UA"/>
              </w:rPr>
              <w:t>10</w:t>
            </w:r>
            <w:r w:rsidR="004540F4" w:rsidRPr="004540F4">
              <w:rPr>
                <w:rFonts w:ascii="Times New Roman" w:eastAsia="Times New Roman" w:hAnsi="Times New Roman" w:cs="Times New Roman"/>
                <w:color w:val="000000"/>
                <w:kern w:val="24"/>
                <w:sz w:val="24"/>
                <w:szCs w:val="24"/>
                <w:lang w:eastAsia="uk-UA"/>
              </w:rPr>
              <w:t> </w:t>
            </w: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4540F4" w:rsidRPr="004540F4" w:rsidRDefault="004540F4" w:rsidP="004540F4">
            <w:pPr>
              <w:spacing w:after="0" w:line="240" w:lineRule="auto"/>
              <w:rPr>
                <w:rFonts w:ascii="Arial" w:eastAsia="Times New Roman" w:hAnsi="Arial" w:cs="Arial"/>
                <w:sz w:val="24"/>
                <w:szCs w:val="24"/>
                <w:lang w:eastAsia="uk-UA"/>
              </w:rPr>
            </w:pPr>
          </w:p>
        </w:tc>
        <w:tc>
          <w:tcPr>
            <w:tcW w:w="4019" w:type="dxa"/>
            <w:vMerge/>
            <w:tcBorders>
              <w:top w:val="single" w:sz="8" w:space="0" w:color="000000"/>
              <w:left w:val="single" w:sz="8" w:space="0" w:color="000000"/>
              <w:bottom w:val="single" w:sz="8" w:space="0" w:color="000000"/>
              <w:right w:val="single" w:sz="8" w:space="0" w:color="000000"/>
            </w:tcBorders>
            <w:vAlign w:val="center"/>
            <w:hideMark/>
          </w:tcPr>
          <w:p w:rsidR="004540F4" w:rsidRPr="004540F4" w:rsidRDefault="004540F4" w:rsidP="004540F4">
            <w:pPr>
              <w:spacing w:after="0" w:line="240" w:lineRule="auto"/>
              <w:rPr>
                <w:rFonts w:ascii="Arial" w:eastAsia="Times New Roman" w:hAnsi="Arial" w:cs="Arial"/>
                <w:sz w:val="24"/>
                <w:szCs w:val="24"/>
                <w:lang w:eastAsia="uk-UA"/>
              </w:rPr>
            </w:pPr>
          </w:p>
        </w:tc>
      </w:tr>
    </w:tbl>
    <w:p w:rsidR="0018534D" w:rsidRDefault="0018534D" w:rsidP="00CE4E24">
      <w:pPr>
        <w:spacing w:after="0" w:line="240" w:lineRule="auto"/>
        <w:ind w:firstLine="709"/>
        <w:jc w:val="center"/>
        <w:rPr>
          <w:rFonts w:ascii="Times New Roman" w:hAnsi="Times New Roman" w:cs="Times New Roman"/>
          <w:b/>
          <w:bCs/>
          <w:color w:val="000000" w:themeColor="text1"/>
          <w:kern w:val="24"/>
          <w:sz w:val="24"/>
          <w:szCs w:val="24"/>
        </w:rPr>
      </w:pPr>
    </w:p>
    <w:p w:rsidR="006E4631" w:rsidRDefault="00B657DD" w:rsidP="006E4631">
      <w:pPr>
        <w:pStyle w:val="a3"/>
        <w:spacing w:before="0" w:beforeAutospacing="0" w:after="0" w:afterAutospacing="0"/>
        <w:jc w:val="center"/>
        <w:rPr>
          <w:b/>
          <w:bCs/>
          <w:color w:val="000000"/>
          <w:spacing w:val="-6"/>
          <w:kern w:val="24"/>
          <w:szCs w:val="36"/>
        </w:rPr>
      </w:pPr>
      <w:r>
        <w:rPr>
          <w:b/>
          <w:bCs/>
          <w:color w:val="000000"/>
          <w:kern w:val="24"/>
          <w:szCs w:val="36"/>
        </w:rPr>
        <w:t>7</w:t>
      </w:r>
      <w:r w:rsidR="006E4631" w:rsidRPr="006E4631">
        <w:rPr>
          <w:b/>
          <w:bCs/>
          <w:color w:val="000000"/>
          <w:kern w:val="24"/>
          <w:szCs w:val="36"/>
        </w:rPr>
        <w:t>. Рекомендована література</w:t>
      </w:r>
      <w:r w:rsidR="001941D1">
        <w:rPr>
          <w:b/>
          <w:bCs/>
          <w:color w:val="000000"/>
          <w:kern w:val="24"/>
          <w:szCs w:val="36"/>
        </w:rPr>
        <w:t xml:space="preserve"> </w:t>
      </w:r>
      <w:r>
        <w:rPr>
          <w:b/>
          <w:bCs/>
          <w:color w:val="000000"/>
          <w:kern w:val="24"/>
          <w:szCs w:val="36"/>
        </w:rPr>
        <w:t>–</w:t>
      </w:r>
      <w:r w:rsidR="006E4631" w:rsidRPr="006E4631">
        <w:rPr>
          <w:b/>
          <w:bCs/>
          <w:color w:val="000000"/>
          <w:spacing w:val="-6"/>
          <w:kern w:val="24"/>
          <w:szCs w:val="36"/>
        </w:rPr>
        <w:t>основна</w:t>
      </w:r>
    </w:p>
    <w:p w:rsidR="00B657DD" w:rsidRPr="00B657DD" w:rsidRDefault="006E4631" w:rsidP="00B657DD">
      <w:pPr>
        <w:numPr>
          <w:ilvl w:val="0"/>
          <w:numId w:val="2"/>
        </w:numPr>
        <w:tabs>
          <w:tab w:val="clear" w:pos="1689"/>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6E4631">
        <w:rPr>
          <w:color w:val="000000"/>
          <w:spacing w:val="-6"/>
          <w:kern w:val="24"/>
          <w:szCs w:val="36"/>
        </w:rPr>
        <w:tab/>
      </w:r>
      <w:proofErr w:type="spellStart"/>
      <w:r w:rsidR="00B657DD" w:rsidRPr="00B657DD">
        <w:rPr>
          <w:rFonts w:ascii="Times New Roman" w:eastAsia="Times New Roman" w:hAnsi="Times New Roman" w:cs="Times New Roman"/>
          <w:lang w:eastAsia="ru-RU"/>
        </w:rPr>
        <w:t>Аргунов</w:t>
      </w:r>
      <w:proofErr w:type="spellEnd"/>
      <w:r w:rsidR="00B657DD" w:rsidRPr="00B657DD">
        <w:rPr>
          <w:rFonts w:ascii="Times New Roman" w:eastAsia="Times New Roman" w:hAnsi="Times New Roman" w:cs="Times New Roman"/>
          <w:lang w:eastAsia="ru-RU"/>
        </w:rPr>
        <w:t xml:space="preserve"> Б.И., </w:t>
      </w:r>
      <w:proofErr w:type="spellStart"/>
      <w:r w:rsidR="00B657DD" w:rsidRPr="00B657DD">
        <w:rPr>
          <w:rFonts w:ascii="Times New Roman" w:eastAsia="Times New Roman" w:hAnsi="Times New Roman" w:cs="Times New Roman"/>
          <w:lang w:eastAsia="ru-RU"/>
        </w:rPr>
        <w:t>Балк</w:t>
      </w:r>
      <w:proofErr w:type="spellEnd"/>
      <w:r w:rsidR="00B657DD" w:rsidRPr="00B657DD">
        <w:rPr>
          <w:rFonts w:ascii="Times New Roman" w:eastAsia="Times New Roman" w:hAnsi="Times New Roman" w:cs="Times New Roman"/>
          <w:lang w:eastAsia="ru-RU"/>
        </w:rPr>
        <w:t xml:space="preserve"> М.Б. </w:t>
      </w:r>
      <w:r w:rsidR="00B657DD" w:rsidRPr="00B657DD">
        <w:rPr>
          <w:rFonts w:ascii="Times New Roman" w:eastAsia="Times New Roman" w:hAnsi="Times New Roman" w:cs="Times New Roman"/>
          <w:lang w:val="ru-RU" w:eastAsia="ru-RU"/>
        </w:rPr>
        <w:t>Элементарная геометрия. – М.: Просвещение, 1966. – 366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proofErr w:type="spellStart"/>
      <w:r w:rsidRPr="00B657DD">
        <w:rPr>
          <w:rFonts w:ascii="Times New Roman" w:eastAsia="Times New Roman" w:hAnsi="Times New Roman" w:cs="Times New Roman"/>
          <w:lang w:val="ru-RU" w:eastAsia="ru-RU"/>
        </w:rPr>
        <w:t>Атанасян</w:t>
      </w:r>
      <w:proofErr w:type="spellEnd"/>
      <w:r w:rsidRPr="00B657DD">
        <w:rPr>
          <w:rFonts w:ascii="Times New Roman" w:eastAsia="Times New Roman" w:hAnsi="Times New Roman" w:cs="Times New Roman"/>
          <w:lang w:val="ru-RU" w:eastAsia="ru-RU"/>
        </w:rPr>
        <w:t xml:space="preserve"> Л.С. и другие. Сборник задач по элементарной геометрии. – М.: Просвещение, 1964. – 96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B657DD">
        <w:rPr>
          <w:rFonts w:ascii="Times New Roman" w:eastAsia="Times New Roman" w:hAnsi="Times New Roman" w:cs="Times New Roman"/>
          <w:lang w:val="ru-RU" w:eastAsia="ru-RU"/>
        </w:rPr>
        <w:t xml:space="preserve">Базылев В.Т., </w:t>
      </w:r>
      <w:proofErr w:type="spellStart"/>
      <w:r w:rsidRPr="00B657DD">
        <w:rPr>
          <w:rFonts w:ascii="Times New Roman" w:eastAsia="Times New Roman" w:hAnsi="Times New Roman" w:cs="Times New Roman"/>
          <w:lang w:val="ru-RU" w:eastAsia="ru-RU"/>
        </w:rPr>
        <w:t>Дуничев</w:t>
      </w:r>
      <w:proofErr w:type="spellEnd"/>
      <w:r w:rsidRPr="00B657DD">
        <w:rPr>
          <w:rFonts w:ascii="Times New Roman" w:eastAsia="Times New Roman" w:hAnsi="Times New Roman" w:cs="Times New Roman"/>
          <w:lang w:val="ru-RU" w:eastAsia="ru-RU"/>
        </w:rPr>
        <w:t xml:space="preserve"> К.И., Иваницкая В.П. Геометрия 1. – М.: Просвещение, 1974. – 351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B657DD">
        <w:rPr>
          <w:rFonts w:ascii="Times New Roman" w:eastAsia="Times New Roman" w:hAnsi="Times New Roman" w:cs="Times New Roman"/>
          <w:lang w:val="ru-RU" w:eastAsia="ru-RU"/>
        </w:rPr>
        <w:t xml:space="preserve">Базылев В.Т., </w:t>
      </w:r>
      <w:proofErr w:type="spellStart"/>
      <w:r w:rsidRPr="00B657DD">
        <w:rPr>
          <w:rFonts w:ascii="Times New Roman" w:eastAsia="Times New Roman" w:hAnsi="Times New Roman" w:cs="Times New Roman"/>
          <w:lang w:val="ru-RU" w:eastAsia="ru-RU"/>
        </w:rPr>
        <w:t>Дуничев</w:t>
      </w:r>
      <w:proofErr w:type="spellEnd"/>
      <w:r w:rsidRPr="00B657DD">
        <w:rPr>
          <w:rFonts w:ascii="Times New Roman" w:eastAsia="Times New Roman" w:hAnsi="Times New Roman" w:cs="Times New Roman"/>
          <w:lang w:val="ru-RU" w:eastAsia="ru-RU"/>
        </w:rPr>
        <w:t xml:space="preserve"> К.И. Геометрия 2. – М.: Просвещение, 1975. – 366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B657DD">
        <w:rPr>
          <w:rFonts w:ascii="Times New Roman" w:eastAsia="Times New Roman" w:hAnsi="Times New Roman" w:cs="Times New Roman"/>
          <w:lang w:eastAsia="ru-RU"/>
        </w:rPr>
        <w:t>Боровик В.Н. Подібність. Інверсія // Математика: Посібник для факультативних занять у 9 класі. – К.: Освіта, 1993. – С. 110-136.</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B657DD">
        <w:rPr>
          <w:rFonts w:ascii="Times New Roman" w:eastAsia="Times New Roman" w:hAnsi="Times New Roman" w:cs="Times New Roman"/>
          <w:lang w:eastAsia="ru-RU"/>
        </w:rPr>
        <w:t>Коба В.І., Нікулін М.А. Найпростіші геометричні перетворення. – К.: Радянська школа, 1978. – 93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proofErr w:type="spellStart"/>
      <w:r w:rsidRPr="00B657DD">
        <w:rPr>
          <w:rFonts w:ascii="Times New Roman" w:eastAsia="Times New Roman" w:hAnsi="Times New Roman" w:cs="Times New Roman"/>
          <w:lang w:eastAsia="ru-RU"/>
        </w:rPr>
        <w:t>Кованцов</w:t>
      </w:r>
      <w:proofErr w:type="spellEnd"/>
      <w:r w:rsidRPr="00B657DD">
        <w:rPr>
          <w:rFonts w:ascii="Times New Roman" w:eastAsia="Times New Roman" w:hAnsi="Times New Roman" w:cs="Times New Roman"/>
          <w:lang w:eastAsia="ru-RU"/>
        </w:rPr>
        <w:t xml:space="preserve"> М.І. Геометричні перетворення. – К.: Вища школа, 1972. – 64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r w:rsidRPr="00B657DD">
        <w:rPr>
          <w:rFonts w:ascii="Times New Roman" w:eastAsia="Times New Roman" w:hAnsi="Times New Roman" w:cs="Times New Roman"/>
          <w:lang w:eastAsia="ru-RU"/>
        </w:rPr>
        <w:t>Мартинюк О.В., Мартинюк С.В. Інверсія та її застосування: Навчальний посібник. – Чернівці: Рута, 2007. – 72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proofErr w:type="spellStart"/>
      <w:r w:rsidRPr="00B657DD">
        <w:rPr>
          <w:rFonts w:ascii="Times New Roman" w:eastAsia="Times New Roman" w:hAnsi="Times New Roman" w:cs="Times New Roman"/>
          <w:lang w:eastAsia="ru-RU"/>
        </w:rPr>
        <w:t>Моденов</w:t>
      </w:r>
      <w:proofErr w:type="spellEnd"/>
      <w:r w:rsidRPr="00B657DD">
        <w:rPr>
          <w:rFonts w:ascii="Times New Roman" w:eastAsia="Times New Roman" w:hAnsi="Times New Roman" w:cs="Times New Roman"/>
          <w:lang w:eastAsia="ru-RU"/>
        </w:rPr>
        <w:t xml:space="preserve"> П.С., Пархоменко А.С. </w:t>
      </w:r>
      <w:proofErr w:type="spellStart"/>
      <w:r w:rsidRPr="00B657DD">
        <w:rPr>
          <w:rFonts w:ascii="Times New Roman" w:eastAsia="Times New Roman" w:hAnsi="Times New Roman" w:cs="Times New Roman"/>
          <w:lang w:eastAsia="ru-RU"/>
        </w:rPr>
        <w:t>Геометрические</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преобразования</w:t>
      </w:r>
      <w:proofErr w:type="spellEnd"/>
      <w:r w:rsidRPr="00B657DD">
        <w:rPr>
          <w:rFonts w:ascii="Times New Roman" w:eastAsia="Times New Roman" w:hAnsi="Times New Roman" w:cs="Times New Roman"/>
          <w:lang w:eastAsia="ru-RU"/>
        </w:rPr>
        <w:t>. – М., 1961. – 231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proofErr w:type="spellStart"/>
      <w:r w:rsidRPr="00B657DD">
        <w:rPr>
          <w:rFonts w:ascii="Times New Roman" w:eastAsia="Times New Roman" w:hAnsi="Times New Roman" w:cs="Times New Roman"/>
          <w:lang w:eastAsia="ru-RU"/>
        </w:rPr>
        <w:t>Понарин</w:t>
      </w:r>
      <w:proofErr w:type="spellEnd"/>
      <w:r w:rsidRPr="00B657DD">
        <w:rPr>
          <w:rFonts w:ascii="Times New Roman" w:eastAsia="Times New Roman" w:hAnsi="Times New Roman" w:cs="Times New Roman"/>
          <w:lang w:eastAsia="ru-RU"/>
        </w:rPr>
        <w:t xml:space="preserve"> Я. П., </w:t>
      </w:r>
      <w:proofErr w:type="spellStart"/>
      <w:r w:rsidRPr="00B657DD">
        <w:rPr>
          <w:rFonts w:ascii="Times New Roman" w:eastAsia="Times New Roman" w:hAnsi="Times New Roman" w:cs="Times New Roman"/>
          <w:lang w:eastAsia="ru-RU"/>
        </w:rPr>
        <w:t>Скопец</w:t>
      </w:r>
      <w:proofErr w:type="spellEnd"/>
      <w:r w:rsidRPr="00B657DD">
        <w:rPr>
          <w:rFonts w:ascii="Times New Roman" w:eastAsia="Times New Roman" w:hAnsi="Times New Roman" w:cs="Times New Roman"/>
          <w:lang w:eastAsia="ru-RU"/>
        </w:rPr>
        <w:t xml:space="preserve"> З. А. </w:t>
      </w:r>
      <w:proofErr w:type="spellStart"/>
      <w:r w:rsidRPr="00B657DD">
        <w:rPr>
          <w:rFonts w:ascii="Times New Roman" w:eastAsia="Times New Roman" w:hAnsi="Times New Roman" w:cs="Times New Roman"/>
          <w:lang w:eastAsia="ru-RU"/>
        </w:rPr>
        <w:t>Перемещения</w:t>
      </w:r>
      <w:proofErr w:type="spellEnd"/>
      <w:r w:rsidRPr="00B657DD">
        <w:rPr>
          <w:rFonts w:ascii="Times New Roman" w:eastAsia="Times New Roman" w:hAnsi="Times New Roman" w:cs="Times New Roman"/>
          <w:lang w:eastAsia="ru-RU"/>
        </w:rPr>
        <w:t xml:space="preserve"> и </w:t>
      </w:r>
      <w:proofErr w:type="spellStart"/>
      <w:r w:rsidRPr="00B657DD">
        <w:rPr>
          <w:rFonts w:ascii="Times New Roman" w:eastAsia="Times New Roman" w:hAnsi="Times New Roman" w:cs="Times New Roman"/>
          <w:lang w:eastAsia="ru-RU"/>
        </w:rPr>
        <w:t>подобия</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плоскости</w:t>
      </w:r>
      <w:proofErr w:type="spellEnd"/>
      <w:r w:rsidRPr="00B657DD">
        <w:rPr>
          <w:rFonts w:ascii="Times New Roman" w:eastAsia="Times New Roman" w:hAnsi="Times New Roman" w:cs="Times New Roman"/>
          <w:lang w:eastAsia="ru-RU"/>
        </w:rPr>
        <w:t xml:space="preserve"> – К.: Радянська школа, 1981. – 173 с.</w:t>
      </w:r>
    </w:p>
    <w:p w:rsidR="00B657DD" w:rsidRPr="00B657DD" w:rsidRDefault="00B657DD" w:rsidP="00B657DD">
      <w:pPr>
        <w:numPr>
          <w:ilvl w:val="0"/>
          <w:numId w:val="2"/>
        </w:numPr>
        <w:tabs>
          <w:tab w:val="num" w:pos="-360"/>
          <w:tab w:val="num" w:pos="567"/>
        </w:tabs>
        <w:spacing w:after="0" w:line="240" w:lineRule="auto"/>
        <w:ind w:left="540" w:right="23" w:hanging="540"/>
        <w:jc w:val="both"/>
        <w:rPr>
          <w:rFonts w:ascii="Times New Roman" w:eastAsia="Times New Roman" w:hAnsi="Times New Roman" w:cs="Times New Roman"/>
          <w:lang w:eastAsia="ru-RU"/>
        </w:rPr>
      </w:pPr>
      <w:proofErr w:type="spellStart"/>
      <w:r w:rsidRPr="00B657DD">
        <w:rPr>
          <w:rFonts w:ascii="Times New Roman" w:eastAsia="Times New Roman" w:hAnsi="Times New Roman" w:cs="Times New Roman"/>
          <w:lang w:eastAsia="ru-RU"/>
        </w:rPr>
        <w:t>Саранцев</w:t>
      </w:r>
      <w:proofErr w:type="spellEnd"/>
      <w:r w:rsidRPr="00B657DD">
        <w:rPr>
          <w:rFonts w:ascii="Times New Roman" w:eastAsia="Times New Roman" w:hAnsi="Times New Roman" w:cs="Times New Roman"/>
          <w:lang w:eastAsia="ru-RU"/>
        </w:rPr>
        <w:t xml:space="preserve"> Г.И.  </w:t>
      </w:r>
      <w:proofErr w:type="spellStart"/>
      <w:r w:rsidRPr="00B657DD">
        <w:rPr>
          <w:rFonts w:ascii="Times New Roman" w:eastAsia="Times New Roman" w:hAnsi="Times New Roman" w:cs="Times New Roman"/>
          <w:lang w:eastAsia="ru-RU"/>
        </w:rPr>
        <w:t>Сборник</w:t>
      </w:r>
      <w:proofErr w:type="spellEnd"/>
      <w:r w:rsidRPr="00B657DD">
        <w:rPr>
          <w:rFonts w:ascii="Times New Roman" w:eastAsia="Times New Roman" w:hAnsi="Times New Roman" w:cs="Times New Roman"/>
          <w:lang w:eastAsia="ru-RU"/>
        </w:rPr>
        <w:t xml:space="preserve"> задач на </w:t>
      </w:r>
      <w:proofErr w:type="spellStart"/>
      <w:r w:rsidRPr="00B657DD">
        <w:rPr>
          <w:rFonts w:ascii="Times New Roman" w:eastAsia="Times New Roman" w:hAnsi="Times New Roman" w:cs="Times New Roman"/>
          <w:lang w:eastAsia="ru-RU"/>
        </w:rPr>
        <w:t>геометрические</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преобразования</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Пособие</w:t>
      </w:r>
      <w:proofErr w:type="spellEnd"/>
      <w:r w:rsidRPr="00B657DD">
        <w:rPr>
          <w:rFonts w:ascii="Times New Roman" w:eastAsia="Times New Roman" w:hAnsi="Times New Roman" w:cs="Times New Roman"/>
          <w:lang w:eastAsia="ru-RU"/>
        </w:rPr>
        <w:t xml:space="preserve"> для </w:t>
      </w:r>
      <w:proofErr w:type="spellStart"/>
      <w:r w:rsidRPr="00B657DD">
        <w:rPr>
          <w:rFonts w:ascii="Times New Roman" w:eastAsia="Times New Roman" w:hAnsi="Times New Roman" w:cs="Times New Roman"/>
          <w:lang w:eastAsia="ru-RU"/>
        </w:rPr>
        <w:t>учащихся</w:t>
      </w:r>
      <w:proofErr w:type="spellEnd"/>
      <w:r w:rsidRPr="00B657DD">
        <w:rPr>
          <w:rFonts w:ascii="Times New Roman" w:eastAsia="Times New Roman" w:hAnsi="Times New Roman" w:cs="Times New Roman"/>
          <w:lang w:eastAsia="ru-RU"/>
        </w:rPr>
        <w:t xml:space="preserve">. – 2-е </w:t>
      </w:r>
      <w:proofErr w:type="spellStart"/>
      <w:r w:rsidRPr="00B657DD">
        <w:rPr>
          <w:rFonts w:ascii="Times New Roman" w:eastAsia="Times New Roman" w:hAnsi="Times New Roman" w:cs="Times New Roman"/>
          <w:lang w:eastAsia="ru-RU"/>
        </w:rPr>
        <w:t>изд</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доп</w:t>
      </w:r>
      <w:proofErr w:type="spellEnd"/>
      <w:r w:rsidRPr="00B657DD">
        <w:rPr>
          <w:rFonts w:ascii="Times New Roman" w:eastAsia="Times New Roman" w:hAnsi="Times New Roman" w:cs="Times New Roman"/>
          <w:lang w:eastAsia="ru-RU"/>
        </w:rPr>
        <w:t xml:space="preserve">. и </w:t>
      </w:r>
      <w:proofErr w:type="spellStart"/>
      <w:r w:rsidRPr="00B657DD">
        <w:rPr>
          <w:rFonts w:ascii="Times New Roman" w:eastAsia="Times New Roman" w:hAnsi="Times New Roman" w:cs="Times New Roman"/>
          <w:lang w:eastAsia="ru-RU"/>
        </w:rPr>
        <w:t>перераб</w:t>
      </w:r>
      <w:proofErr w:type="spellEnd"/>
      <w:r w:rsidRPr="00B657DD">
        <w:rPr>
          <w:rFonts w:ascii="Times New Roman" w:eastAsia="Times New Roman" w:hAnsi="Times New Roman" w:cs="Times New Roman"/>
          <w:lang w:eastAsia="ru-RU"/>
        </w:rPr>
        <w:t>. – М., 1981. – 112 с.</w:t>
      </w:r>
    </w:p>
    <w:p w:rsidR="00B657DD" w:rsidRPr="00B657DD" w:rsidRDefault="00B657DD" w:rsidP="00B657DD">
      <w:pPr>
        <w:shd w:val="clear" w:color="auto" w:fill="FFFFFF"/>
        <w:tabs>
          <w:tab w:val="left" w:pos="567"/>
        </w:tabs>
        <w:spacing w:after="0" w:line="240" w:lineRule="auto"/>
        <w:ind w:left="567" w:hanging="567"/>
        <w:jc w:val="both"/>
        <w:rPr>
          <w:rFonts w:ascii="Times New Roman" w:eastAsia="Times New Roman" w:hAnsi="Times New Roman" w:cs="Times New Roman"/>
          <w:lang w:eastAsia="ru-RU"/>
        </w:rPr>
      </w:pPr>
      <w:r w:rsidRPr="00B657DD">
        <w:rPr>
          <w:rFonts w:ascii="Times New Roman" w:eastAsia="Times New Roman" w:hAnsi="Times New Roman" w:cs="Times New Roman"/>
          <w:lang w:eastAsia="ru-RU"/>
        </w:rPr>
        <w:t> </w:t>
      </w:r>
      <w:r>
        <w:rPr>
          <w:rFonts w:ascii="Times New Roman" w:eastAsia="Times New Roman" w:hAnsi="Times New Roman" w:cs="Times New Roman"/>
          <w:lang w:eastAsia="ru-RU"/>
        </w:rPr>
        <w:t>12</w:t>
      </w:r>
      <w:r w:rsidRPr="00B657DD">
        <w:rPr>
          <w:rFonts w:ascii="Times New Roman" w:eastAsia="Times New Roman" w:hAnsi="Times New Roman" w:cs="Times New Roman"/>
          <w:lang w:eastAsia="ru-RU"/>
        </w:rPr>
        <w:t>.</w:t>
      </w:r>
      <w:r w:rsidRPr="00B657DD">
        <w:rPr>
          <w:rFonts w:ascii="Times New Roman" w:eastAsia="Times New Roman" w:hAnsi="Times New Roman" w:cs="Times New Roman"/>
          <w:lang w:eastAsia="ru-RU"/>
        </w:rPr>
        <w:tab/>
      </w:r>
      <w:proofErr w:type="spellStart"/>
      <w:r w:rsidRPr="00B657DD">
        <w:rPr>
          <w:rFonts w:ascii="Times New Roman" w:eastAsia="Times New Roman" w:hAnsi="Times New Roman" w:cs="Times New Roman"/>
          <w:lang w:eastAsia="ru-RU"/>
        </w:rPr>
        <w:t>Теплінський</w:t>
      </w:r>
      <w:proofErr w:type="spellEnd"/>
      <w:r w:rsidRPr="00B657DD">
        <w:rPr>
          <w:rFonts w:ascii="Times New Roman" w:eastAsia="Times New Roman" w:hAnsi="Times New Roman" w:cs="Times New Roman"/>
          <w:lang w:eastAsia="ru-RU"/>
        </w:rPr>
        <w:t xml:space="preserve"> Ю.В. Елементи конструктивної геометрії: Навчальний посібник. – Кам’янець-Подільський: Кам’янець-Подільський </w:t>
      </w:r>
      <w:proofErr w:type="spellStart"/>
      <w:r w:rsidRPr="00B657DD">
        <w:rPr>
          <w:rFonts w:ascii="Times New Roman" w:eastAsia="Times New Roman" w:hAnsi="Times New Roman" w:cs="Times New Roman"/>
          <w:lang w:eastAsia="ru-RU"/>
        </w:rPr>
        <w:t>держ</w:t>
      </w:r>
      <w:proofErr w:type="spellEnd"/>
      <w:r w:rsidRPr="00B657DD">
        <w:rPr>
          <w:rFonts w:ascii="Times New Roman" w:eastAsia="Times New Roman" w:hAnsi="Times New Roman" w:cs="Times New Roman"/>
          <w:lang w:eastAsia="ru-RU"/>
        </w:rPr>
        <w:t xml:space="preserve">. ун-т, </w:t>
      </w:r>
      <w:proofErr w:type="spellStart"/>
      <w:r w:rsidRPr="00B657DD">
        <w:rPr>
          <w:rFonts w:ascii="Times New Roman" w:eastAsia="Times New Roman" w:hAnsi="Times New Roman" w:cs="Times New Roman"/>
          <w:lang w:eastAsia="ru-RU"/>
        </w:rPr>
        <w:t>інф</w:t>
      </w:r>
      <w:proofErr w:type="spellEnd"/>
      <w:r w:rsidRPr="00B657DD">
        <w:rPr>
          <w:rFonts w:ascii="Times New Roman" w:eastAsia="Times New Roman" w:hAnsi="Times New Roman" w:cs="Times New Roman"/>
          <w:lang w:eastAsia="ru-RU"/>
        </w:rPr>
        <w:t>.-</w:t>
      </w:r>
      <w:proofErr w:type="spellStart"/>
      <w:r w:rsidRPr="00B657DD">
        <w:rPr>
          <w:rFonts w:ascii="Times New Roman" w:eastAsia="Times New Roman" w:hAnsi="Times New Roman" w:cs="Times New Roman"/>
          <w:lang w:eastAsia="ru-RU"/>
        </w:rPr>
        <w:t>видавн</w:t>
      </w:r>
      <w:proofErr w:type="spellEnd"/>
      <w:r w:rsidRPr="00B657DD">
        <w:rPr>
          <w:rFonts w:ascii="Times New Roman" w:eastAsia="Times New Roman" w:hAnsi="Times New Roman" w:cs="Times New Roman"/>
          <w:lang w:eastAsia="ru-RU"/>
        </w:rPr>
        <w:t>. відділ, 2005. – 152 с.</w:t>
      </w:r>
    </w:p>
    <w:p w:rsidR="00B657DD" w:rsidRPr="00B657DD" w:rsidRDefault="00B657DD" w:rsidP="00B657DD">
      <w:pPr>
        <w:shd w:val="clear" w:color="auto" w:fill="FFFFFF"/>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B657DD">
        <w:rPr>
          <w:rFonts w:ascii="Times New Roman" w:eastAsia="Times New Roman" w:hAnsi="Times New Roman" w:cs="Times New Roman"/>
          <w:lang w:eastAsia="ru-RU"/>
        </w:rPr>
        <w:t>.</w:t>
      </w:r>
      <w:r w:rsidRPr="00B657DD">
        <w:rPr>
          <w:rFonts w:ascii="Times New Roman" w:eastAsia="Times New Roman" w:hAnsi="Times New Roman" w:cs="Times New Roman"/>
          <w:lang w:eastAsia="ru-RU"/>
        </w:rPr>
        <w:tab/>
        <w:t>Тесленко І.Ф. Метод інверсії. – 3-тє вид. – К., 1976. – 70 с.</w:t>
      </w:r>
    </w:p>
    <w:p w:rsidR="00B657DD" w:rsidRPr="00B657DD" w:rsidRDefault="00B657DD" w:rsidP="00B657DD">
      <w:pPr>
        <w:shd w:val="clear" w:color="auto" w:fill="FFFFFF"/>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B657DD">
        <w:rPr>
          <w:rFonts w:ascii="Times New Roman" w:eastAsia="Times New Roman" w:hAnsi="Times New Roman" w:cs="Times New Roman"/>
          <w:lang w:eastAsia="ru-RU"/>
        </w:rPr>
        <w:t>.</w:t>
      </w:r>
      <w:r w:rsidRPr="00B657DD">
        <w:rPr>
          <w:rFonts w:ascii="Times New Roman" w:eastAsia="Times New Roman" w:hAnsi="Times New Roman" w:cs="Times New Roman"/>
          <w:lang w:eastAsia="ru-RU"/>
        </w:rPr>
        <w:tab/>
      </w:r>
      <w:proofErr w:type="spellStart"/>
      <w:r w:rsidRPr="00B657DD">
        <w:rPr>
          <w:rFonts w:ascii="Times New Roman" w:eastAsia="Times New Roman" w:hAnsi="Times New Roman" w:cs="Times New Roman"/>
          <w:lang w:eastAsia="ru-RU"/>
        </w:rPr>
        <w:t>Яглом</w:t>
      </w:r>
      <w:proofErr w:type="spellEnd"/>
      <w:r w:rsidRPr="00B657DD">
        <w:rPr>
          <w:rFonts w:ascii="Times New Roman" w:eastAsia="Times New Roman" w:hAnsi="Times New Roman" w:cs="Times New Roman"/>
          <w:lang w:eastAsia="ru-RU"/>
        </w:rPr>
        <w:t xml:space="preserve"> И.М. </w:t>
      </w:r>
      <w:proofErr w:type="spellStart"/>
      <w:r w:rsidRPr="00B657DD">
        <w:rPr>
          <w:rFonts w:ascii="Times New Roman" w:eastAsia="Times New Roman" w:hAnsi="Times New Roman" w:cs="Times New Roman"/>
          <w:lang w:eastAsia="ru-RU"/>
        </w:rPr>
        <w:t>Геометрические</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преобразования</w:t>
      </w:r>
      <w:proofErr w:type="spellEnd"/>
      <w:r w:rsidRPr="00B657DD">
        <w:rPr>
          <w:rFonts w:ascii="Times New Roman" w:eastAsia="Times New Roman" w:hAnsi="Times New Roman" w:cs="Times New Roman"/>
          <w:lang w:eastAsia="ru-RU"/>
        </w:rPr>
        <w:t xml:space="preserve">. Ч.1. – М.: ГИТТЛ, 1955. – 280 с. </w:t>
      </w:r>
    </w:p>
    <w:p w:rsidR="00B657DD" w:rsidRPr="00B657DD" w:rsidRDefault="00B657DD" w:rsidP="00B657DD">
      <w:pPr>
        <w:shd w:val="clear" w:color="auto" w:fill="FFFFFF"/>
        <w:tabs>
          <w:tab w:val="left" w:pos="567"/>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B657DD">
        <w:rPr>
          <w:rFonts w:ascii="Times New Roman" w:eastAsia="Times New Roman" w:hAnsi="Times New Roman" w:cs="Times New Roman"/>
          <w:lang w:eastAsia="ru-RU"/>
        </w:rPr>
        <w:t>.</w:t>
      </w:r>
      <w:r w:rsidRPr="00B657DD">
        <w:rPr>
          <w:rFonts w:ascii="Times New Roman" w:eastAsia="Times New Roman" w:hAnsi="Times New Roman" w:cs="Times New Roman"/>
          <w:lang w:eastAsia="ru-RU"/>
        </w:rPr>
        <w:tab/>
      </w:r>
      <w:proofErr w:type="spellStart"/>
      <w:r w:rsidRPr="00B657DD">
        <w:rPr>
          <w:rFonts w:ascii="Times New Roman" w:eastAsia="Times New Roman" w:hAnsi="Times New Roman" w:cs="Times New Roman"/>
          <w:lang w:eastAsia="ru-RU"/>
        </w:rPr>
        <w:t>Яглом</w:t>
      </w:r>
      <w:proofErr w:type="spellEnd"/>
      <w:r w:rsidRPr="00B657DD">
        <w:rPr>
          <w:rFonts w:ascii="Times New Roman" w:eastAsia="Times New Roman" w:hAnsi="Times New Roman" w:cs="Times New Roman"/>
          <w:lang w:eastAsia="ru-RU"/>
        </w:rPr>
        <w:t xml:space="preserve"> И.М. </w:t>
      </w:r>
      <w:proofErr w:type="spellStart"/>
      <w:r w:rsidRPr="00B657DD">
        <w:rPr>
          <w:rFonts w:ascii="Times New Roman" w:eastAsia="Times New Roman" w:hAnsi="Times New Roman" w:cs="Times New Roman"/>
          <w:lang w:eastAsia="ru-RU"/>
        </w:rPr>
        <w:t>Геометрические</w:t>
      </w:r>
      <w:proofErr w:type="spellEnd"/>
      <w:r w:rsidRPr="00B657DD">
        <w:rPr>
          <w:rFonts w:ascii="Times New Roman" w:eastAsia="Times New Roman" w:hAnsi="Times New Roman" w:cs="Times New Roman"/>
          <w:lang w:eastAsia="ru-RU"/>
        </w:rPr>
        <w:t xml:space="preserve"> </w:t>
      </w:r>
      <w:proofErr w:type="spellStart"/>
      <w:r w:rsidRPr="00B657DD">
        <w:rPr>
          <w:rFonts w:ascii="Times New Roman" w:eastAsia="Times New Roman" w:hAnsi="Times New Roman" w:cs="Times New Roman"/>
          <w:lang w:eastAsia="ru-RU"/>
        </w:rPr>
        <w:t>преобразования</w:t>
      </w:r>
      <w:proofErr w:type="spellEnd"/>
      <w:r w:rsidRPr="00B657DD">
        <w:rPr>
          <w:rFonts w:ascii="Times New Roman" w:eastAsia="Times New Roman" w:hAnsi="Times New Roman" w:cs="Times New Roman"/>
          <w:lang w:eastAsia="ru-RU"/>
        </w:rPr>
        <w:t>. Ч.2. – М.: ГИТТЛ, 1956. – 611 с.</w:t>
      </w:r>
    </w:p>
    <w:p w:rsidR="006E4631" w:rsidRPr="006E4631" w:rsidRDefault="006E4631" w:rsidP="006E4631">
      <w:pPr>
        <w:pStyle w:val="a3"/>
        <w:spacing w:before="0" w:beforeAutospacing="0" w:after="0" w:afterAutospacing="0"/>
        <w:jc w:val="both"/>
        <w:rPr>
          <w:sz w:val="18"/>
        </w:rPr>
      </w:pPr>
    </w:p>
    <w:p w:rsidR="004540F4" w:rsidRPr="006E4631" w:rsidRDefault="006E4631" w:rsidP="001941D1">
      <w:pPr>
        <w:pStyle w:val="a3"/>
        <w:tabs>
          <w:tab w:val="left" w:pos="187"/>
        </w:tabs>
        <w:spacing w:before="0" w:beforeAutospacing="0" w:after="0" w:afterAutospacing="0"/>
        <w:jc w:val="both"/>
        <w:rPr>
          <w:sz w:val="18"/>
        </w:rPr>
      </w:pPr>
      <w:r w:rsidRPr="006E4631">
        <w:rPr>
          <w:color w:val="000000"/>
          <w:kern w:val="24"/>
          <w:szCs w:val="36"/>
        </w:rPr>
        <w:tab/>
      </w:r>
      <w:r w:rsidR="001941D1">
        <w:rPr>
          <w:color w:val="000000"/>
          <w:kern w:val="24"/>
          <w:szCs w:val="36"/>
        </w:rPr>
        <w:t xml:space="preserve">                                              </w:t>
      </w:r>
      <w:r w:rsidRPr="006E4631">
        <w:rPr>
          <w:b/>
          <w:bCs/>
          <w:color w:val="000000"/>
          <w:kern w:val="24"/>
          <w:szCs w:val="36"/>
        </w:rPr>
        <w:t> </w:t>
      </w:r>
      <w:r w:rsidR="00B657DD">
        <w:rPr>
          <w:b/>
          <w:bCs/>
          <w:color w:val="000000"/>
          <w:kern w:val="24"/>
          <w:szCs w:val="36"/>
        </w:rPr>
        <w:t>8</w:t>
      </w:r>
      <w:r w:rsidRPr="006E4631">
        <w:rPr>
          <w:b/>
          <w:bCs/>
          <w:color w:val="000000"/>
          <w:kern w:val="24"/>
          <w:szCs w:val="36"/>
        </w:rPr>
        <w:t>. Інформаційні ресурси</w:t>
      </w:r>
    </w:p>
    <w:p w:rsidR="00B657DD" w:rsidRPr="00B657DD" w:rsidRDefault="00B657DD" w:rsidP="00B657DD">
      <w:pPr>
        <w:numPr>
          <w:ilvl w:val="0"/>
          <w:numId w:val="3"/>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Електронний курс «</w:t>
      </w:r>
      <w:r w:rsidRPr="00B657DD">
        <w:rPr>
          <w:rFonts w:ascii="Times New Roman" w:eastAsia="Times New Roman" w:hAnsi="Times New Roman" w:cs="Times New Roman"/>
          <w:b/>
          <w:sz w:val="24"/>
          <w:szCs w:val="24"/>
          <w:lang w:eastAsia="ru-RU"/>
        </w:rPr>
        <w:t>Геометричні перетворення та побудова зображень»</w:t>
      </w:r>
      <w:r w:rsidRPr="00B657DD">
        <w:rPr>
          <w:rFonts w:ascii="Times New Roman" w:eastAsia="Times New Roman" w:hAnsi="Times New Roman" w:cs="Times New Roman"/>
          <w:sz w:val="24"/>
          <w:szCs w:val="24"/>
          <w:lang w:eastAsia="ru-RU"/>
        </w:rPr>
        <w:t xml:space="preserve">, розміщений в університетській мережі </w:t>
      </w:r>
    </w:p>
    <w:p w:rsidR="00B657DD" w:rsidRPr="00B657DD" w:rsidRDefault="00B657DD" w:rsidP="00B657DD">
      <w:pPr>
        <w:spacing w:after="0" w:line="240" w:lineRule="auto"/>
        <w:ind w:left="360"/>
        <w:jc w:val="both"/>
        <w:rPr>
          <w:rFonts w:ascii="Times New Roman" w:eastAsia="Times New Roman" w:hAnsi="Times New Roman" w:cs="Times New Roman"/>
          <w:sz w:val="24"/>
          <w:szCs w:val="24"/>
          <w:lang w:eastAsia="ru-RU"/>
        </w:rPr>
      </w:pPr>
      <w:hyperlink r:id="rId9" w:history="1">
        <w:r w:rsidRPr="00B657DD">
          <w:rPr>
            <w:rFonts w:ascii="Times New Roman" w:eastAsia="Times New Roman" w:hAnsi="Times New Roman" w:cs="Times New Roman"/>
            <w:color w:val="0000FF"/>
            <w:sz w:val="24"/>
            <w:szCs w:val="24"/>
            <w:u w:val="single"/>
            <w:lang w:eastAsia="ru-RU"/>
          </w:rPr>
          <w:t>https://moodle.chnu.edu.ua/course/view.php?id=2195</w:t>
        </w:r>
      </w:hyperlink>
    </w:p>
    <w:p w:rsidR="00B657DD" w:rsidRPr="00B657DD" w:rsidRDefault="00B657DD" w:rsidP="00B657DD">
      <w:pPr>
        <w:numPr>
          <w:ilvl w:val="0"/>
          <w:numId w:val="3"/>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Офіційний сайт факультету прикладної математики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Pr="00B657DD">
        <w:rPr>
          <w:rFonts w:ascii="Times New Roman" w:eastAsia="Times New Roman" w:hAnsi="Times New Roman" w:cs="Times New Roman"/>
          <w:sz w:val="24"/>
          <w:szCs w:val="24"/>
          <w:lang w:eastAsia="ru-RU"/>
        </w:rPr>
        <w:t xml:space="preserve"> </w:t>
      </w:r>
      <w:hyperlink r:id="rId10" w:history="1">
        <w:r w:rsidRPr="00B657DD">
          <w:rPr>
            <w:rFonts w:ascii="Times New Roman" w:eastAsia="Times New Roman" w:hAnsi="Times New Roman" w:cs="Times New Roman"/>
            <w:color w:val="0000FF"/>
            <w:sz w:val="24"/>
            <w:szCs w:val="24"/>
            <w:u w:val="single"/>
            <w:lang w:eastAsia="ru-RU"/>
          </w:rPr>
          <w:t>http://fmi.org.ua/</w:t>
        </w:r>
      </w:hyperlink>
      <w:r w:rsidRPr="00B657DD">
        <w:rPr>
          <w:rFonts w:ascii="Times New Roman" w:eastAsia="Times New Roman" w:hAnsi="Times New Roman" w:cs="Times New Roman"/>
          <w:sz w:val="24"/>
          <w:szCs w:val="24"/>
          <w:lang w:eastAsia="ru-RU"/>
        </w:rPr>
        <w:t xml:space="preserve"> </w:t>
      </w:r>
    </w:p>
    <w:p w:rsidR="00B657DD" w:rsidRPr="00B657DD" w:rsidRDefault="00B657DD" w:rsidP="00B657DD">
      <w:pPr>
        <w:numPr>
          <w:ilvl w:val="0"/>
          <w:numId w:val="3"/>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Сайт  наукової бібліотеки Чернівецького національного університету імені Юрія </w:t>
      </w:r>
      <w:proofErr w:type="spellStart"/>
      <w:r w:rsidRPr="00B657DD">
        <w:rPr>
          <w:rFonts w:ascii="Times New Roman" w:eastAsia="Times New Roman" w:hAnsi="Times New Roman" w:cs="Times New Roman"/>
          <w:sz w:val="24"/>
          <w:szCs w:val="24"/>
          <w:lang w:eastAsia="ru-RU"/>
        </w:rPr>
        <w:t>Федьковича</w:t>
      </w:r>
      <w:proofErr w:type="spellEnd"/>
      <w:r w:rsidRPr="00B657DD">
        <w:rPr>
          <w:rFonts w:ascii="Times New Roman" w:eastAsia="Times New Roman" w:hAnsi="Times New Roman" w:cs="Times New Roman"/>
          <w:sz w:val="24"/>
          <w:szCs w:val="24"/>
          <w:lang w:eastAsia="ru-RU"/>
        </w:rPr>
        <w:t xml:space="preserve"> </w:t>
      </w:r>
      <w:hyperlink r:id="rId11" w:history="1">
        <w:r w:rsidRPr="00B657DD">
          <w:rPr>
            <w:rFonts w:ascii="Times New Roman" w:eastAsia="Times New Roman" w:hAnsi="Times New Roman" w:cs="Times New Roman"/>
            <w:color w:val="0000FF"/>
            <w:sz w:val="24"/>
            <w:szCs w:val="24"/>
            <w:u w:val="single"/>
            <w:lang w:eastAsia="ru-RU"/>
          </w:rPr>
          <w:t>http://www.library.chnu.edu.ua/</w:t>
        </w:r>
      </w:hyperlink>
    </w:p>
    <w:p w:rsidR="00B657DD" w:rsidRPr="00B657DD" w:rsidRDefault="00B657DD" w:rsidP="00B657DD">
      <w:pPr>
        <w:numPr>
          <w:ilvl w:val="0"/>
          <w:numId w:val="3"/>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Віртуальна математична бібліотека </w:t>
      </w:r>
      <w:hyperlink r:id="rId12" w:history="1">
        <w:r w:rsidRPr="00B657DD">
          <w:rPr>
            <w:rFonts w:ascii="Times New Roman" w:eastAsia="Times New Roman" w:hAnsi="Times New Roman" w:cs="Times New Roman"/>
            <w:color w:val="0000FF"/>
            <w:sz w:val="24"/>
            <w:szCs w:val="24"/>
            <w:u w:val="single"/>
            <w:lang w:eastAsia="ru-RU"/>
          </w:rPr>
          <w:t>http://euclid.math.fsu.edu/Science/math.html</w:t>
        </w:r>
      </w:hyperlink>
    </w:p>
    <w:p w:rsidR="00B657DD" w:rsidRPr="00B657DD" w:rsidRDefault="00B657DD" w:rsidP="00B657DD">
      <w:pPr>
        <w:numPr>
          <w:ilvl w:val="0"/>
          <w:numId w:val="3"/>
        </w:numPr>
        <w:spacing w:after="0" w:line="240" w:lineRule="auto"/>
        <w:jc w:val="both"/>
        <w:rPr>
          <w:rFonts w:ascii="Times New Roman" w:eastAsia="Times New Roman" w:hAnsi="Times New Roman" w:cs="Times New Roman"/>
          <w:sz w:val="24"/>
          <w:szCs w:val="24"/>
          <w:lang w:eastAsia="ru-RU"/>
        </w:rPr>
      </w:pPr>
      <w:r w:rsidRPr="00B657DD">
        <w:rPr>
          <w:rFonts w:ascii="Times New Roman" w:eastAsia="Times New Roman" w:hAnsi="Times New Roman" w:cs="Times New Roman"/>
          <w:sz w:val="24"/>
          <w:szCs w:val="24"/>
          <w:lang w:eastAsia="ru-RU"/>
        </w:rPr>
        <w:t xml:space="preserve">Фізико-математична бібліотека </w:t>
      </w:r>
      <w:hyperlink r:id="rId13" w:history="1">
        <w:r w:rsidRPr="00B657DD">
          <w:rPr>
            <w:rFonts w:ascii="Times New Roman" w:eastAsia="Times New Roman" w:hAnsi="Times New Roman" w:cs="Times New Roman"/>
            <w:color w:val="0000FF"/>
            <w:sz w:val="24"/>
            <w:szCs w:val="24"/>
            <w:u w:val="single"/>
            <w:lang w:eastAsia="ru-RU"/>
          </w:rPr>
          <w:t>http://ftp.kinetics.nsc.ru/chichinin/pmlic.htm</w:t>
        </w:r>
      </w:hyperlink>
    </w:p>
    <w:p w:rsidR="00B657DD" w:rsidRPr="00B657DD" w:rsidRDefault="00B657DD" w:rsidP="00B657DD">
      <w:pPr>
        <w:autoSpaceDE w:val="0"/>
        <w:autoSpaceDN w:val="0"/>
        <w:adjustRightInd w:val="0"/>
        <w:spacing w:after="0" w:line="240" w:lineRule="auto"/>
        <w:ind w:firstLine="360"/>
        <w:rPr>
          <w:rFonts w:ascii="Times New Roman" w:eastAsia="Times New Roman" w:hAnsi="Times New Roman" w:cs="Times New Roman"/>
          <w:sz w:val="24"/>
          <w:szCs w:val="24"/>
          <w:lang w:eastAsia="uk-UA"/>
        </w:rPr>
      </w:pPr>
      <w:hyperlink r:id="rId14" w:tgtFrame="_blank" w:history="1">
        <w:r w:rsidRPr="00B657DD">
          <w:rPr>
            <w:rFonts w:ascii="Times New Roman" w:eastAsia="Times New Roman" w:hAnsi="Times New Roman" w:cs="Times New Roman"/>
            <w:sz w:val="24"/>
            <w:szCs w:val="24"/>
            <w:lang w:eastAsia="uk-UA"/>
          </w:rPr>
          <w:t>DjVu Library Математична бібліотека</w:t>
        </w:r>
      </w:hyperlink>
      <w:r w:rsidRPr="00B657DD">
        <w:rPr>
          <w:rFonts w:ascii="Times New Roman" w:eastAsia="Times New Roman" w:hAnsi="Times New Roman" w:cs="Times New Roman"/>
          <w:sz w:val="24"/>
          <w:szCs w:val="24"/>
          <w:lang w:eastAsia="uk-UA"/>
        </w:rPr>
        <w:t xml:space="preserve">  </w:t>
      </w:r>
      <w:hyperlink r:id="rId15" w:history="1">
        <w:r w:rsidRPr="00B657DD">
          <w:rPr>
            <w:rFonts w:ascii="Times New Roman" w:eastAsia="Times New Roman" w:hAnsi="Times New Roman" w:cs="Times New Roman"/>
            <w:color w:val="0000FF"/>
            <w:sz w:val="24"/>
            <w:szCs w:val="24"/>
            <w:u w:val="single"/>
            <w:lang w:eastAsia="uk-UA"/>
          </w:rPr>
          <w:t>http://djvu-lib.narod.ru/index-all.html</w:t>
        </w:r>
      </w:hyperlink>
    </w:p>
    <w:p w:rsidR="00A1227C" w:rsidRPr="00E17335" w:rsidRDefault="00A1227C" w:rsidP="00073911">
      <w:pPr>
        <w:spacing w:after="0" w:line="240" w:lineRule="auto"/>
        <w:ind w:firstLine="709"/>
        <w:jc w:val="center"/>
        <w:rPr>
          <w:rFonts w:ascii="Times New Roman" w:hAnsi="Times New Roman" w:cs="Times New Roman"/>
          <w:color w:val="000000" w:themeColor="text1"/>
          <w:kern w:val="24"/>
          <w:sz w:val="24"/>
          <w:szCs w:val="24"/>
        </w:rPr>
      </w:pPr>
    </w:p>
    <w:sectPr w:rsidR="00A1227C" w:rsidRPr="00E17335"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06"/>
    <w:multiLevelType w:val="singleLevel"/>
    <w:tmpl w:val="CA12B650"/>
    <w:lvl w:ilvl="0">
      <w:start w:val="1"/>
      <w:numFmt w:val="decimal"/>
      <w:lvlText w:val="%1."/>
      <w:lvlJc w:val="left"/>
      <w:pPr>
        <w:tabs>
          <w:tab w:val="num" w:pos="1689"/>
        </w:tabs>
        <w:ind w:left="1689" w:hanging="555"/>
      </w:pPr>
    </w:lvl>
  </w:abstractNum>
  <w:abstractNum w:abstractNumId="1" w15:restartNumberingAfterBreak="0">
    <w:nsid w:val="348623D4"/>
    <w:multiLevelType w:val="hybridMultilevel"/>
    <w:tmpl w:val="554253C2"/>
    <w:lvl w:ilvl="0" w:tplc="BF2C975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F45828"/>
    <w:multiLevelType w:val="hybridMultilevel"/>
    <w:tmpl w:val="F17E1E6C"/>
    <w:lvl w:ilvl="0" w:tplc="04190001">
      <w:start w:val="1"/>
      <w:numFmt w:val="bullet"/>
      <w:lvlText w:val=""/>
      <w:lvlJc w:val="left"/>
      <w:pPr>
        <w:ind w:left="862" w:hanging="360"/>
      </w:pPr>
      <w:rPr>
        <w:rFonts w:ascii="Symbol" w:hAnsi="Symbol" w:hint="default"/>
      </w:rPr>
    </w:lvl>
    <w:lvl w:ilvl="1" w:tplc="7E5066F6">
      <w:numFmt w:val="bullet"/>
      <w:lvlText w:val="-"/>
      <w:lvlJc w:val="left"/>
      <w:pPr>
        <w:ind w:left="1582" w:hanging="360"/>
      </w:pPr>
      <w:rPr>
        <w:rFonts w:ascii="Times New Roman" w:eastAsia="Times New Roman"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14765"/>
    <w:rsid w:val="00017032"/>
    <w:rsid w:val="00053AB4"/>
    <w:rsid w:val="00073911"/>
    <w:rsid w:val="000D0725"/>
    <w:rsid w:val="000D55E4"/>
    <w:rsid w:val="00105634"/>
    <w:rsid w:val="00105FDE"/>
    <w:rsid w:val="001360E2"/>
    <w:rsid w:val="0018534D"/>
    <w:rsid w:val="001941D1"/>
    <w:rsid w:val="001B7B15"/>
    <w:rsid w:val="001D68D1"/>
    <w:rsid w:val="001E5F58"/>
    <w:rsid w:val="00351858"/>
    <w:rsid w:val="00357D08"/>
    <w:rsid w:val="003859A4"/>
    <w:rsid w:val="00391E99"/>
    <w:rsid w:val="003A1C64"/>
    <w:rsid w:val="003C203D"/>
    <w:rsid w:val="003D3952"/>
    <w:rsid w:val="00433A51"/>
    <w:rsid w:val="00434D95"/>
    <w:rsid w:val="004540F4"/>
    <w:rsid w:val="00524B98"/>
    <w:rsid w:val="0055634B"/>
    <w:rsid w:val="00562C57"/>
    <w:rsid w:val="005B1E22"/>
    <w:rsid w:val="00626CB7"/>
    <w:rsid w:val="006723C4"/>
    <w:rsid w:val="00686BBF"/>
    <w:rsid w:val="006B0A5F"/>
    <w:rsid w:val="006E4631"/>
    <w:rsid w:val="006E49A9"/>
    <w:rsid w:val="00743086"/>
    <w:rsid w:val="007A7B9A"/>
    <w:rsid w:val="008207F6"/>
    <w:rsid w:val="008550DD"/>
    <w:rsid w:val="00865F76"/>
    <w:rsid w:val="00885036"/>
    <w:rsid w:val="008B0242"/>
    <w:rsid w:val="008C0F2F"/>
    <w:rsid w:val="009D3D7E"/>
    <w:rsid w:val="00A1227C"/>
    <w:rsid w:val="00A212E4"/>
    <w:rsid w:val="00A34D93"/>
    <w:rsid w:val="00A531D7"/>
    <w:rsid w:val="00A53E44"/>
    <w:rsid w:val="00A61445"/>
    <w:rsid w:val="00A71CCA"/>
    <w:rsid w:val="00AA6115"/>
    <w:rsid w:val="00AB353E"/>
    <w:rsid w:val="00AC49D3"/>
    <w:rsid w:val="00AD6075"/>
    <w:rsid w:val="00B27A31"/>
    <w:rsid w:val="00B51762"/>
    <w:rsid w:val="00B657DD"/>
    <w:rsid w:val="00B87136"/>
    <w:rsid w:val="00BF48C5"/>
    <w:rsid w:val="00C241EE"/>
    <w:rsid w:val="00C45D11"/>
    <w:rsid w:val="00CE4E24"/>
    <w:rsid w:val="00CF7F45"/>
    <w:rsid w:val="00D0122D"/>
    <w:rsid w:val="00D40206"/>
    <w:rsid w:val="00D563B4"/>
    <w:rsid w:val="00DC1137"/>
    <w:rsid w:val="00E17335"/>
    <w:rsid w:val="00E30B4C"/>
    <w:rsid w:val="00E66367"/>
    <w:rsid w:val="00E85797"/>
    <w:rsid w:val="00EB4C51"/>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E5F1"/>
  <w15:docId w15:val="{110719E2-3C6B-42C9-B7E8-9B417AB0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017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2195" TargetMode="External"/><Relationship Id="rId13" Type="http://schemas.openxmlformats.org/officeDocument/2006/relationships/hyperlink" Target="http://ftp.kinetics.nsc.ru/chichinin/pmlic.htm" TargetMode="External"/><Relationship Id="rId3" Type="http://schemas.openxmlformats.org/officeDocument/2006/relationships/settings" Target="settings.xml"/><Relationship Id="rId7" Type="http://schemas.openxmlformats.org/officeDocument/2006/relationships/hyperlink" Target="mailto:v.myronyk@chnu.edu.ua" TargetMode="External"/><Relationship Id="rId12" Type="http://schemas.openxmlformats.org/officeDocument/2006/relationships/hyperlink" Target="http://euclid.math.fsu.edu/Science/math.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bodnaruk@chnu.edu.ua" TargetMode="External"/><Relationship Id="rId11" Type="http://schemas.openxmlformats.org/officeDocument/2006/relationships/hyperlink" Target="http://www.library.chnu.edu.ua/" TargetMode="External"/><Relationship Id="rId5" Type="http://schemas.openxmlformats.org/officeDocument/2006/relationships/hyperlink" Target="http://algebra.fmi.org.ua/teachers/" TargetMode="External"/><Relationship Id="rId15" Type="http://schemas.openxmlformats.org/officeDocument/2006/relationships/hyperlink" Target="http://djvu-lib.narod.ru/index-all.html" TargetMode="External"/><Relationship Id="rId10" Type="http://schemas.openxmlformats.org/officeDocument/2006/relationships/hyperlink" Target="http://fmi.org.ua/" TargetMode="External"/><Relationship Id="rId4" Type="http://schemas.openxmlformats.org/officeDocument/2006/relationships/webSettings" Target="webSettings.xml"/><Relationship Id="rId9" Type="http://schemas.openxmlformats.org/officeDocument/2006/relationships/hyperlink" Target="https://moodle.chnu.edu.ua/course/view.php?id=2195" TargetMode="External"/><Relationship Id="rId14" Type="http://schemas.openxmlformats.org/officeDocument/2006/relationships/hyperlink" Target="http://djvu-lib.narod.ru/index-a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1527</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Dell</cp:lastModifiedBy>
  <cp:revision>124</cp:revision>
  <dcterms:created xsi:type="dcterms:W3CDTF">2020-03-03T16:21:00Z</dcterms:created>
  <dcterms:modified xsi:type="dcterms:W3CDTF">2020-10-01T17:18:00Z</dcterms:modified>
</cp:coreProperties>
</file>