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075" w:rsidRPr="00302FAD" w:rsidRDefault="00AD6075" w:rsidP="00AD6075">
      <w:pPr>
        <w:spacing w:after="0" w:line="240" w:lineRule="auto"/>
        <w:jc w:val="center"/>
        <w:rPr>
          <w:rFonts w:ascii="Times New Roman" w:hAnsi="Times New Roman" w:cs="Times New Roman"/>
          <w:color w:val="000000" w:themeColor="text1"/>
          <w:kern w:val="24"/>
        </w:rPr>
      </w:pPr>
      <w:r w:rsidRPr="006E0B00">
        <w:rPr>
          <w:rFonts w:ascii="Times New Roman" w:hAnsi="Times New Roman" w:cs="Times New Roman"/>
          <w:color w:val="000000" w:themeColor="text1"/>
          <w:kern w:val="24"/>
          <w:sz w:val="18"/>
          <w:szCs w:val="18"/>
        </w:rPr>
        <w:br/>
      </w:r>
      <w:r w:rsidRPr="00302FAD">
        <w:rPr>
          <w:rFonts w:ascii="Times New Roman" w:hAnsi="Times New Roman" w:cs="Times New Roman"/>
          <w:b/>
          <w:bCs/>
          <w:color w:val="000000" w:themeColor="text1"/>
          <w:kern w:val="24"/>
          <w:sz w:val="28"/>
          <w:szCs w:val="28"/>
        </w:rPr>
        <w:t xml:space="preserve"> Чернівецький національний університет імені Юрія </w:t>
      </w:r>
      <w:proofErr w:type="spellStart"/>
      <w:r w:rsidRPr="00302FAD">
        <w:rPr>
          <w:rFonts w:ascii="Times New Roman" w:hAnsi="Times New Roman" w:cs="Times New Roman"/>
          <w:b/>
          <w:bCs/>
          <w:color w:val="000000" w:themeColor="text1"/>
          <w:kern w:val="24"/>
          <w:sz w:val="28"/>
          <w:szCs w:val="28"/>
        </w:rPr>
        <w:t>Федьковича</w:t>
      </w:r>
      <w:proofErr w:type="spellEnd"/>
      <w:r w:rsidRPr="00302FAD">
        <w:rPr>
          <w:rFonts w:ascii="Times New Roman" w:hAnsi="Times New Roman" w:cs="Times New Roman"/>
          <w:color w:val="000000" w:themeColor="text1"/>
          <w:kern w:val="24"/>
          <w:sz w:val="28"/>
          <w:szCs w:val="28"/>
        </w:rPr>
        <w:br/>
      </w:r>
      <w:r w:rsidRPr="00302FAD">
        <w:rPr>
          <w:rFonts w:ascii="Times New Roman" w:hAnsi="Times New Roman" w:cs="Times New Roman"/>
          <w:color w:val="000000" w:themeColor="text1"/>
          <w:kern w:val="24"/>
          <w:sz w:val="28"/>
          <w:szCs w:val="28"/>
        </w:rPr>
        <w:br/>
      </w:r>
      <w:r w:rsidRPr="00302FAD">
        <w:rPr>
          <w:rFonts w:ascii="Times New Roman" w:hAnsi="Times New Roman" w:cs="Times New Roman"/>
          <w:b/>
          <w:color w:val="000000" w:themeColor="text1"/>
          <w:kern w:val="24"/>
          <w:sz w:val="28"/>
          <w:szCs w:val="28"/>
        </w:rPr>
        <w:t> </w:t>
      </w:r>
      <w:r w:rsidR="006E0B00" w:rsidRPr="00302FAD">
        <w:rPr>
          <w:rFonts w:ascii="Times New Roman" w:hAnsi="Times New Roman" w:cs="Times New Roman"/>
          <w:b/>
          <w:color w:val="000000" w:themeColor="text1"/>
          <w:kern w:val="24"/>
          <w:sz w:val="28"/>
          <w:szCs w:val="28"/>
        </w:rPr>
        <w:t>факультет математики та інформатики</w:t>
      </w:r>
      <w:r w:rsidRPr="00302FAD">
        <w:rPr>
          <w:rFonts w:ascii="Times New Roman" w:hAnsi="Times New Roman" w:cs="Times New Roman"/>
          <w:color w:val="000000" w:themeColor="text1"/>
          <w:kern w:val="24"/>
          <w:sz w:val="28"/>
          <w:szCs w:val="28"/>
        </w:rPr>
        <w:br/>
      </w:r>
      <w:r w:rsidRPr="00302FAD">
        <w:rPr>
          <w:rFonts w:ascii="Times New Roman" w:hAnsi="Times New Roman" w:cs="Times New Roman"/>
          <w:color w:val="000000" w:themeColor="text1"/>
          <w:kern w:val="24"/>
          <w:sz w:val="18"/>
          <w:szCs w:val="18"/>
        </w:rPr>
        <w:t> </w:t>
      </w:r>
      <w:r w:rsidR="00302FAD" w:rsidRPr="00302FAD">
        <w:rPr>
          <w:rFonts w:ascii="Times New Roman" w:hAnsi="Times New Roman" w:cs="Times New Roman"/>
          <w:b/>
          <w:bCs/>
          <w:color w:val="000000" w:themeColor="text1"/>
          <w:kern w:val="24"/>
          <w:sz w:val="28"/>
          <w:szCs w:val="28"/>
        </w:rPr>
        <w:t>к</w:t>
      </w:r>
      <w:r w:rsidRPr="00302FAD">
        <w:rPr>
          <w:rFonts w:ascii="Times New Roman" w:hAnsi="Times New Roman" w:cs="Times New Roman"/>
          <w:b/>
          <w:bCs/>
          <w:color w:val="000000" w:themeColor="text1"/>
          <w:kern w:val="24"/>
          <w:sz w:val="28"/>
          <w:szCs w:val="28"/>
        </w:rPr>
        <w:t>афедра</w:t>
      </w:r>
      <w:r w:rsidRPr="00302FAD">
        <w:rPr>
          <w:rFonts w:ascii="Times New Roman" w:hAnsi="Times New Roman" w:cs="Times New Roman"/>
          <w:color w:val="000000" w:themeColor="text1"/>
          <w:kern w:val="24"/>
        </w:rPr>
        <w:t xml:space="preserve"> </w:t>
      </w:r>
      <w:r w:rsidR="006E0B00" w:rsidRPr="00302FAD">
        <w:rPr>
          <w:rFonts w:ascii="Times New Roman" w:hAnsi="Times New Roman" w:cs="Times New Roman"/>
          <w:b/>
          <w:color w:val="000000" w:themeColor="text1"/>
          <w:kern w:val="24"/>
          <w:sz w:val="28"/>
          <w:szCs w:val="28"/>
        </w:rPr>
        <w:t>алгебри та інформатики</w:t>
      </w:r>
      <w:r w:rsidRPr="00302FAD">
        <w:rPr>
          <w:rFonts w:ascii="Times New Roman" w:hAnsi="Times New Roman" w:cs="Times New Roman"/>
          <w:color w:val="000000" w:themeColor="text1"/>
          <w:kern w:val="24"/>
          <w:sz w:val="28"/>
          <w:szCs w:val="28"/>
        </w:rPr>
        <w:br/>
      </w:r>
      <w:r w:rsidRPr="00302FAD">
        <w:rPr>
          <w:rFonts w:ascii="Times New Roman" w:hAnsi="Times New Roman" w:cs="Times New Roman"/>
          <w:color w:val="000000" w:themeColor="text1"/>
          <w:kern w:val="24"/>
          <w:sz w:val="28"/>
          <w:szCs w:val="28"/>
        </w:rPr>
        <w:br/>
      </w:r>
      <w:r w:rsidRPr="00302FAD">
        <w:rPr>
          <w:rFonts w:ascii="Times New Roman" w:hAnsi="Times New Roman" w:cs="Times New Roman"/>
          <w:color w:val="000000" w:themeColor="text1"/>
          <w:kern w:val="24"/>
          <w:sz w:val="18"/>
          <w:szCs w:val="18"/>
        </w:rPr>
        <w:t> </w:t>
      </w:r>
      <w:r w:rsidRPr="00302FAD">
        <w:rPr>
          <w:rFonts w:ascii="Times New Roman" w:hAnsi="Times New Roman" w:cs="Times New Roman"/>
          <w:color w:val="000000" w:themeColor="text1"/>
          <w:kern w:val="24"/>
          <w:sz w:val="28"/>
          <w:szCs w:val="28"/>
        </w:rPr>
        <w:t> </w:t>
      </w:r>
      <w:r w:rsidRPr="00302FAD">
        <w:rPr>
          <w:rFonts w:ascii="Times New Roman" w:hAnsi="Times New Roman" w:cs="Times New Roman"/>
          <w:color w:val="000000" w:themeColor="text1"/>
          <w:kern w:val="24"/>
        </w:rPr>
        <w:t xml:space="preserve">        </w:t>
      </w:r>
    </w:p>
    <w:p w:rsidR="00302FAD" w:rsidRPr="00302FAD" w:rsidRDefault="00AD6075" w:rsidP="00AD6075">
      <w:pPr>
        <w:spacing w:after="0" w:line="240" w:lineRule="auto"/>
        <w:jc w:val="center"/>
        <w:rPr>
          <w:rFonts w:ascii="Times New Roman" w:hAnsi="Times New Roman" w:cs="Times New Roman"/>
          <w:b/>
          <w:bCs/>
          <w:color w:val="000000" w:themeColor="text1"/>
          <w:kern w:val="24"/>
          <w:sz w:val="28"/>
          <w:szCs w:val="28"/>
        </w:rPr>
      </w:pPr>
      <w:r w:rsidRPr="00302FAD">
        <w:rPr>
          <w:rFonts w:ascii="Times New Roman" w:hAnsi="Times New Roman" w:cs="Times New Roman"/>
          <w:b/>
          <w:bCs/>
          <w:color w:val="000000" w:themeColor="text1"/>
          <w:kern w:val="24"/>
          <w:sz w:val="28"/>
          <w:szCs w:val="28"/>
        </w:rPr>
        <w:t>СИЛАБУС</w:t>
      </w:r>
      <w:r w:rsidRPr="00302FAD">
        <w:rPr>
          <w:rFonts w:ascii="Times New Roman" w:hAnsi="Times New Roman" w:cs="Times New Roman"/>
          <w:b/>
          <w:bCs/>
          <w:color w:val="000000" w:themeColor="text1"/>
          <w:kern w:val="24"/>
          <w:sz w:val="28"/>
          <w:szCs w:val="28"/>
        </w:rPr>
        <w:br/>
        <w:t xml:space="preserve"> навчальної дисципліни</w:t>
      </w:r>
    </w:p>
    <w:p w:rsidR="00AD6075" w:rsidRPr="00302FAD" w:rsidRDefault="00AD6075" w:rsidP="00AD6075">
      <w:pPr>
        <w:spacing w:after="0" w:line="240" w:lineRule="auto"/>
        <w:jc w:val="center"/>
        <w:rPr>
          <w:rFonts w:ascii="Times New Roman" w:eastAsiaTheme="majorEastAsia" w:hAnsi="Times New Roman" w:cs="Times New Roman"/>
          <w:b/>
          <w:bCs/>
          <w:color w:val="000000" w:themeColor="text1"/>
          <w:kern w:val="24"/>
          <w:sz w:val="28"/>
          <w:szCs w:val="28"/>
        </w:rPr>
      </w:pPr>
      <w:r w:rsidRPr="00302FAD">
        <w:rPr>
          <w:rFonts w:ascii="Times New Roman" w:hAnsi="Times New Roman" w:cs="Times New Roman"/>
          <w:b/>
          <w:bCs/>
          <w:color w:val="000000" w:themeColor="text1"/>
          <w:kern w:val="24"/>
          <w:sz w:val="28"/>
          <w:szCs w:val="28"/>
        </w:rPr>
        <w:br/>
      </w:r>
      <w:r w:rsidR="00E77723">
        <w:rPr>
          <w:rFonts w:ascii="Times New Roman" w:hAnsi="Times New Roman" w:cs="Times New Roman"/>
          <w:b/>
          <w:bCs/>
          <w:i/>
          <w:color w:val="000000" w:themeColor="text1"/>
          <w:kern w:val="24"/>
          <w:sz w:val="48"/>
          <w:szCs w:val="48"/>
        </w:rPr>
        <w:t>Алгебра і</w:t>
      </w:r>
      <w:r w:rsidR="006E0B00" w:rsidRPr="00F265F0">
        <w:rPr>
          <w:rFonts w:ascii="Times New Roman" w:hAnsi="Times New Roman" w:cs="Times New Roman"/>
          <w:b/>
          <w:bCs/>
          <w:i/>
          <w:color w:val="000000" w:themeColor="text1"/>
          <w:kern w:val="24"/>
          <w:sz w:val="48"/>
          <w:szCs w:val="48"/>
        </w:rPr>
        <w:t xml:space="preserve"> геометрія</w:t>
      </w:r>
      <w:r w:rsidRPr="00F265F0">
        <w:rPr>
          <w:rFonts w:ascii="Times New Roman" w:hAnsi="Times New Roman" w:cs="Times New Roman"/>
          <w:b/>
          <w:bCs/>
          <w:color w:val="000000" w:themeColor="text1"/>
          <w:kern w:val="24"/>
          <w:sz w:val="48"/>
          <w:szCs w:val="48"/>
        </w:rPr>
        <w:br/>
      </w:r>
      <w:r w:rsidRPr="00302FAD">
        <w:rPr>
          <w:rFonts w:ascii="Times New Roman" w:hAnsi="Times New Roman" w:cs="Times New Roman"/>
          <w:color w:val="000000" w:themeColor="text1"/>
          <w:kern w:val="24"/>
          <w:sz w:val="28"/>
          <w:szCs w:val="28"/>
        </w:rPr>
        <w:br/>
      </w:r>
      <w:r w:rsidR="006E0B00" w:rsidRPr="00302FAD">
        <w:rPr>
          <w:rFonts w:ascii="Times New Roman" w:hAnsi="Times New Roman" w:cs="Times New Roman"/>
          <w:b/>
          <w:bCs/>
          <w:color w:val="000000" w:themeColor="text1"/>
          <w:kern w:val="24"/>
          <w:sz w:val="28"/>
          <w:szCs w:val="28"/>
        </w:rPr>
        <w:t xml:space="preserve">обов’язкова </w:t>
      </w:r>
      <w:r w:rsidRPr="00302FAD">
        <w:rPr>
          <w:rFonts w:ascii="Times New Roman" w:hAnsi="Times New Roman" w:cs="Times New Roman"/>
          <w:color w:val="000000" w:themeColor="text1"/>
          <w:kern w:val="24"/>
          <w:sz w:val="28"/>
          <w:szCs w:val="28"/>
        </w:rPr>
        <w:br/>
      </w:r>
      <w:r w:rsidRPr="00302FAD">
        <w:rPr>
          <w:rFonts w:ascii="Times New Roman" w:hAnsi="Times New Roman" w:cs="Times New Roman"/>
          <w:b/>
          <w:bCs/>
          <w:color w:val="000000" w:themeColor="text1"/>
          <w:kern w:val="24"/>
          <w:sz w:val="28"/>
          <w:szCs w:val="28"/>
        </w:rPr>
        <w:t xml:space="preserve">  </w:t>
      </w:r>
    </w:p>
    <w:p w:rsidR="00E77723" w:rsidRPr="00E77723" w:rsidRDefault="00E77723" w:rsidP="00E77723">
      <w:pPr>
        <w:rPr>
          <w:rFonts w:ascii="Times New Roman" w:hAnsi="Times New Roman" w:cs="Times New Roman"/>
          <w:b/>
          <w:bCs/>
          <w:sz w:val="24"/>
          <w:szCs w:val="24"/>
        </w:rPr>
      </w:pPr>
      <w:r w:rsidRPr="00E77723">
        <w:rPr>
          <w:rFonts w:ascii="Times New Roman" w:hAnsi="Times New Roman" w:cs="Times New Roman"/>
          <w:b/>
          <w:bCs/>
          <w:sz w:val="24"/>
          <w:szCs w:val="24"/>
        </w:rPr>
        <w:t>Освітньо-професійні програми:</w:t>
      </w:r>
    </w:p>
    <w:p w:rsidR="00E77723" w:rsidRPr="00E77723" w:rsidRDefault="00E77723" w:rsidP="00E77723">
      <w:pPr>
        <w:numPr>
          <w:ilvl w:val="0"/>
          <w:numId w:val="21"/>
        </w:numPr>
        <w:spacing w:after="0" w:line="240" w:lineRule="auto"/>
        <w:rPr>
          <w:rFonts w:ascii="Times New Roman" w:hAnsi="Times New Roman" w:cs="Times New Roman"/>
          <w:i/>
          <w:sz w:val="24"/>
          <w:szCs w:val="24"/>
          <w:u w:val="single"/>
        </w:rPr>
      </w:pPr>
      <w:r w:rsidRPr="00E77723">
        <w:rPr>
          <w:rFonts w:ascii="Times New Roman" w:hAnsi="Times New Roman" w:cs="Times New Roman"/>
          <w:i/>
          <w:sz w:val="24"/>
          <w:szCs w:val="24"/>
          <w:u w:val="single"/>
        </w:rPr>
        <w:t>«Інформаційні технології та управління проектами»,</w:t>
      </w:r>
    </w:p>
    <w:p w:rsidR="00E77723" w:rsidRPr="00E77723" w:rsidRDefault="00E77723" w:rsidP="00E77723">
      <w:pPr>
        <w:numPr>
          <w:ilvl w:val="0"/>
          <w:numId w:val="21"/>
        </w:numPr>
        <w:spacing w:after="0" w:line="240" w:lineRule="auto"/>
        <w:rPr>
          <w:rFonts w:ascii="Times New Roman" w:hAnsi="Times New Roman" w:cs="Times New Roman"/>
          <w:i/>
          <w:sz w:val="24"/>
          <w:szCs w:val="24"/>
        </w:rPr>
      </w:pPr>
      <w:r w:rsidRPr="00E77723">
        <w:rPr>
          <w:rFonts w:ascii="Times New Roman" w:hAnsi="Times New Roman" w:cs="Times New Roman"/>
          <w:i/>
          <w:sz w:val="24"/>
          <w:szCs w:val="24"/>
          <w:u w:val="single"/>
        </w:rPr>
        <w:t>«Прикладна математика»,</w:t>
      </w:r>
    </w:p>
    <w:p w:rsidR="00E77723" w:rsidRPr="00E77723" w:rsidRDefault="00E77723" w:rsidP="00E77723">
      <w:pPr>
        <w:numPr>
          <w:ilvl w:val="0"/>
          <w:numId w:val="21"/>
        </w:numPr>
        <w:spacing w:after="0" w:line="240" w:lineRule="auto"/>
        <w:rPr>
          <w:rFonts w:ascii="Times New Roman" w:hAnsi="Times New Roman" w:cs="Times New Roman"/>
          <w:i/>
          <w:sz w:val="24"/>
          <w:szCs w:val="24"/>
        </w:rPr>
      </w:pPr>
      <w:r w:rsidRPr="00E77723">
        <w:rPr>
          <w:rFonts w:ascii="Times New Roman" w:hAnsi="Times New Roman" w:cs="Times New Roman"/>
          <w:i/>
          <w:sz w:val="24"/>
          <w:szCs w:val="24"/>
          <w:u w:val="single"/>
        </w:rPr>
        <w:t>«Системний аналіз»</w:t>
      </w:r>
    </w:p>
    <w:p w:rsidR="00E77723" w:rsidRPr="00E77723" w:rsidRDefault="00E77723" w:rsidP="00E77723">
      <w:pPr>
        <w:rPr>
          <w:rFonts w:ascii="Times New Roman" w:hAnsi="Times New Roman" w:cs="Times New Roman"/>
          <w:b/>
          <w:bCs/>
          <w:sz w:val="24"/>
          <w:szCs w:val="24"/>
        </w:rPr>
      </w:pPr>
      <w:r w:rsidRPr="00E77723">
        <w:rPr>
          <w:rFonts w:ascii="Times New Roman" w:hAnsi="Times New Roman" w:cs="Times New Roman"/>
          <w:b/>
          <w:bCs/>
          <w:sz w:val="24"/>
          <w:szCs w:val="24"/>
        </w:rPr>
        <w:t>Спеціальності:</w:t>
      </w:r>
    </w:p>
    <w:p w:rsidR="00E77723" w:rsidRPr="00E77723" w:rsidRDefault="00E77723" w:rsidP="00E77723">
      <w:pPr>
        <w:numPr>
          <w:ilvl w:val="0"/>
          <w:numId w:val="22"/>
        </w:numPr>
        <w:spacing w:after="0" w:line="240" w:lineRule="auto"/>
        <w:rPr>
          <w:rFonts w:ascii="Times New Roman" w:hAnsi="Times New Roman" w:cs="Times New Roman"/>
          <w:bCs/>
          <w:i/>
          <w:sz w:val="24"/>
          <w:szCs w:val="24"/>
          <w:u w:val="single"/>
        </w:rPr>
      </w:pPr>
      <w:r w:rsidRPr="00E77723">
        <w:rPr>
          <w:rFonts w:ascii="Times New Roman" w:hAnsi="Times New Roman" w:cs="Times New Roman"/>
          <w:bCs/>
          <w:sz w:val="24"/>
          <w:szCs w:val="24"/>
        </w:rPr>
        <w:t xml:space="preserve"> </w:t>
      </w:r>
      <w:r w:rsidRPr="00E77723">
        <w:rPr>
          <w:rFonts w:ascii="Times New Roman" w:hAnsi="Times New Roman" w:cs="Times New Roman"/>
          <w:i/>
          <w:sz w:val="24"/>
          <w:szCs w:val="24"/>
          <w:u w:val="single"/>
        </w:rPr>
        <w:t>122 «Комп’ютерні науки та інформаційні технології»,</w:t>
      </w:r>
    </w:p>
    <w:p w:rsidR="00E77723" w:rsidRPr="00E77723" w:rsidRDefault="00E77723" w:rsidP="00E77723">
      <w:pPr>
        <w:numPr>
          <w:ilvl w:val="0"/>
          <w:numId w:val="22"/>
        </w:numPr>
        <w:spacing w:after="0" w:line="240" w:lineRule="auto"/>
        <w:rPr>
          <w:rFonts w:ascii="Times New Roman" w:hAnsi="Times New Roman" w:cs="Times New Roman"/>
          <w:bCs/>
          <w:i/>
          <w:sz w:val="24"/>
          <w:szCs w:val="24"/>
          <w:u w:val="single"/>
        </w:rPr>
      </w:pPr>
      <w:r w:rsidRPr="00E77723">
        <w:rPr>
          <w:rFonts w:ascii="Times New Roman" w:hAnsi="Times New Roman" w:cs="Times New Roman"/>
          <w:i/>
          <w:sz w:val="24"/>
          <w:szCs w:val="24"/>
          <w:u w:val="single"/>
        </w:rPr>
        <w:t>113 «Прикладна математика»,</w:t>
      </w:r>
    </w:p>
    <w:p w:rsidR="00E77723" w:rsidRPr="00E77723" w:rsidRDefault="00E77723" w:rsidP="00E77723">
      <w:pPr>
        <w:numPr>
          <w:ilvl w:val="0"/>
          <w:numId w:val="22"/>
        </w:numPr>
        <w:spacing w:after="0" w:line="240" w:lineRule="auto"/>
        <w:rPr>
          <w:rFonts w:ascii="Times New Roman" w:hAnsi="Times New Roman" w:cs="Times New Roman"/>
          <w:bCs/>
          <w:i/>
          <w:sz w:val="24"/>
          <w:szCs w:val="24"/>
          <w:u w:val="single"/>
        </w:rPr>
      </w:pPr>
      <w:r w:rsidRPr="00E77723">
        <w:rPr>
          <w:rFonts w:ascii="Times New Roman" w:hAnsi="Times New Roman" w:cs="Times New Roman"/>
          <w:i/>
          <w:sz w:val="24"/>
          <w:szCs w:val="24"/>
          <w:u w:val="single"/>
        </w:rPr>
        <w:t>124 «Системний аналіз»</w:t>
      </w:r>
    </w:p>
    <w:p w:rsidR="00E77723" w:rsidRPr="00E77723" w:rsidRDefault="00E77723" w:rsidP="00E77723">
      <w:pPr>
        <w:rPr>
          <w:rFonts w:ascii="Times New Roman" w:hAnsi="Times New Roman" w:cs="Times New Roman"/>
          <w:b/>
          <w:bCs/>
          <w:sz w:val="24"/>
          <w:szCs w:val="24"/>
        </w:rPr>
      </w:pPr>
      <w:r w:rsidRPr="00E77723">
        <w:rPr>
          <w:rFonts w:ascii="Times New Roman" w:hAnsi="Times New Roman" w:cs="Times New Roman"/>
          <w:b/>
          <w:bCs/>
          <w:sz w:val="24"/>
          <w:szCs w:val="24"/>
        </w:rPr>
        <w:t>Галузі знань:</w:t>
      </w:r>
    </w:p>
    <w:p w:rsidR="00E77723" w:rsidRPr="00E77723" w:rsidRDefault="00E77723" w:rsidP="00E77723">
      <w:pPr>
        <w:numPr>
          <w:ilvl w:val="0"/>
          <w:numId w:val="6"/>
        </w:numPr>
        <w:spacing w:after="0" w:line="240" w:lineRule="auto"/>
        <w:rPr>
          <w:rFonts w:ascii="Times New Roman" w:hAnsi="Times New Roman" w:cs="Times New Roman"/>
          <w:bCs/>
          <w:i/>
          <w:sz w:val="24"/>
          <w:szCs w:val="24"/>
        </w:rPr>
      </w:pPr>
      <w:r w:rsidRPr="00E77723">
        <w:rPr>
          <w:rFonts w:ascii="Times New Roman" w:hAnsi="Times New Roman" w:cs="Times New Roman"/>
          <w:bCs/>
          <w:i/>
          <w:sz w:val="24"/>
          <w:szCs w:val="24"/>
        </w:rPr>
        <w:t>12 «</w:t>
      </w:r>
      <w:r w:rsidRPr="00E77723">
        <w:rPr>
          <w:rFonts w:ascii="Times New Roman" w:hAnsi="Times New Roman" w:cs="Times New Roman"/>
          <w:i/>
          <w:sz w:val="24"/>
          <w:szCs w:val="24"/>
          <w:u w:val="single"/>
        </w:rPr>
        <w:t xml:space="preserve"> Інформаційні технології</w:t>
      </w:r>
      <w:r w:rsidRPr="00E77723">
        <w:rPr>
          <w:rFonts w:ascii="Times New Roman" w:hAnsi="Times New Roman" w:cs="Times New Roman"/>
          <w:bCs/>
          <w:i/>
          <w:sz w:val="24"/>
          <w:szCs w:val="24"/>
        </w:rPr>
        <w:t>»,</w:t>
      </w:r>
    </w:p>
    <w:p w:rsidR="00E77723" w:rsidRPr="00E77723" w:rsidRDefault="00E77723" w:rsidP="00E77723">
      <w:pPr>
        <w:numPr>
          <w:ilvl w:val="0"/>
          <w:numId w:val="6"/>
        </w:numPr>
        <w:spacing w:after="0" w:line="240" w:lineRule="auto"/>
        <w:rPr>
          <w:rFonts w:ascii="Times New Roman" w:hAnsi="Times New Roman" w:cs="Times New Roman"/>
          <w:bCs/>
          <w:i/>
          <w:sz w:val="24"/>
          <w:szCs w:val="24"/>
        </w:rPr>
      </w:pPr>
      <w:r w:rsidRPr="00E77723">
        <w:rPr>
          <w:rFonts w:ascii="Times New Roman" w:hAnsi="Times New Roman" w:cs="Times New Roman"/>
          <w:bCs/>
          <w:i/>
          <w:sz w:val="24"/>
          <w:szCs w:val="24"/>
        </w:rPr>
        <w:t>11 «Математика та статистика»,</w:t>
      </w:r>
    </w:p>
    <w:p w:rsidR="00E77723" w:rsidRDefault="00E77723" w:rsidP="00E77723">
      <w:pPr>
        <w:numPr>
          <w:ilvl w:val="0"/>
          <w:numId w:val="6"/>
        </w:numPr>
        <w:spacing w:after="0" w:line="240" w:lineRule="auto"/>
        <w:rPr>
          <w:rFonts w:ascii="Times New Roman" w:hAnsi="Times New Roman" w:cs="Times New Roman"/>
          <w:bCs/>
          <w:i/>
          <w:sz w:val="24"/>
          <w:szCs w:val="24"/>
        </w:rPr>
      </w:pPr>
      <w:r w:rsidRPr="00E77723">
        <w:rPr>
          <w:rFonts w:ascii="Times New Roman" w:hAnsi="Times New Roman" w:cs="Times New Roman"/>
          <w:bCs/>
          <w:i/>
          <w:sz w:val="24"/>
          <w:szCs w:val="24"/>
        </w:rPr>
        <w:t>12 «</w:t>
      </w:r>
      <w:r w:rsidRPr="00E77723">
        <w:rPr>
          <w:rFonts w:ascii="Times New Roman" w:hAnsi="Times New Roman" w:cs="Times New Roman"/>
          <w:i/>
          <w:sz w:val="24"/>
          <w:szCs w:val="24"/>
          <w:u w:val="single"/>
        </w:rPr>
        <w:t xml:space="preserve"> Інформаційні технології</w:t>
      </w:r>
      <w:r w:rsidRPr="00E77723">
        <w:rPr>
          <w:rFonts w:ascii="Times New Roman" w:hAnsi="Times New Roman" w:cs="Times New Roman"/>
          <w:bCs/>
          <w:i/>
          <w:sz w:val="24"/>
          <w:szCs w:val="24"/>
        </w:rPr>
        <w:t>»</w:t>
      </w:r>
    </w:p>
    <w:p w:rsidR="00E77723" w:rsidRPr="00E77723" w:rsidRDefault="00E77723" w:rsidP="00E77723">
      <w:pPr>
        <w:spacing w:after="0" w:line="240" w:lineRule="auto"/>
        <w:ind w:left="1069"/>
        <w:rPr>
          <w:rFonts w:ascii="Times New Roman" w:hAnsi="Times New Roman" w:cs="Times New Roman"/>
          <w:bCs/>
          <w:i/>
          <w:sz w:val="24"/>
          <w:szCs w:val="24"/>
        </w:rPr>
      </w:pPr>
    </w:p>
    <w:p w:rsidR="00E77723" w:rsidRPr="00E77723" w:rsidRDefault="00E77723" w:rsidP="00E77723">
      <w:pPr>
        <w:rPr>
          <w:rFonts w:ascii="Times New Roman" w:hAnsi="Times New Roman" w:cs="Times New Roman"/>
          <w:bCs/>
          <w:sz w:val="24"/>
          <w:szCs w:val="24"/>
        </w:rPr>
      </w:pPr>
      <w:r w:rsidRPr="00E77723">
        <w:rPr>
          <w:rFonts w:ascii="Times New Roman" w:hAnsi="Times New Roman" w:cs="Times New Roman"/>
          <w:b/>
          <w:bCs/>
          <w:sz w:val="24"/>
          <w:szCs w:val="24"/>
        </w:rPr>
        <w:t xml:space="preserve">Рівень вищої освіти </w:t>
      </w:r>
      <w:r w:rsidRPr="00E77723">
        <w:rPr>
          <w:rFonts w:ascii="Times New Roman" w:hAnsi="Times New Roman" w:cs="Times New Roman"/>
          <w:b/>
          <w:bCs/>
          <w:i/>
          <w:sz w:val="24"/>
          <w:szCs w:val="24"/>
          <w:u w:val="single"/>
        </w:rPr>
        <w:t>перший бакалаврський</w:t>
      </w:r>
      <w:r w:rsidRPr="00E77723">
        <w:rPr>
          <w:rFonts w:ascii="Times New Roman" w:hAnsi="Times New Roman" w:cs="Times New Roman"/>
          <w:b/>
          <w:bCs/>
          <w:sz w:val="24"/>
          <w:szCs w:val="24"/>
        </w:rPr>
        <w:t xml:space="preserve"> </w:t>
      </w:r>
    </w:p>
    <w:p w:rsidR="00E77723" w:rsidRPr="00E77723" w:rsidRDefault="00E77723" w:rsidP="00E77723">
      <w:pPr>
        <w:rPr>
          <w:rFonts w:ascii="Times New Roman" w:hAnsi="Times New Roman" w:cs="Times New Roman"/>
          <w:b/>
          <w:bCs/>
          <w:i/>
          <w:sz w:val="24"/>
          <w:szCs w:val="24"/>
          <w:u w:val="single"/>
        </w:rPr>
      </w:pPr>
      <w:r w:rsidRPr="00E77723">
        <w:rPr>
          <w:rFonts w:ascii="Times New Roman" w:hAnsi="Times New Roman" w:cs="Times New Roman"/>
          <w:b/>
          <w:bCs/>
          <w:i/>
          <w:sz w:val="24"/>
          <w:szCs w:val="24"/>
          <w:u w:val="single"/>
        </w:rPr>
        <w:t>Факультет математики та інформатики</w:t>
      </w:r>
    </w:p>
    <w:p w:rsidR="00E77723" w:rsidRPr="00E77723" w:rsidRDefault="00E77723" w:rsidP="00E77723">
      <w:pPr>
        <w:rPr>
          <w:rFonts w:ascii="Times New Roman" w:hAnsi="Times New Roman" w:cs="Times New Roman"/>
          <w:bCs/>
          <w:sz w:val="24"/>
          <w:szCs w:val="24"/>
        </w:rPr>
      </w:pPr>
      <w:r w:rsidRPr="00E77723">
        <w:rPr>
          <w:rFonts w:ascii="Times New Roman" w:hAnsi="Times New Roman" w:cs="Times New Roman"/>
          <w:b/>
          <w:bCs/>
          <w:sz w:val="24"/>
          <w:szCs w:val="24"/>
        </w:rPr>
        <w:t xml:space="preserve">Мова навчання </w:t>
      </w:r>
      <w:r w:rsidRPr="00E77723">
        <w:rPr>
          <w:rFonts w:ascii="Times New Roman" w:hAnsi="Times New Roman" w:cs="Times New Roman"/>
          <w:b/>
          <w:bCs/>
          <w:i/>
          <w:sz w:val="24"/>
          <w:szCs w:val="24"/>
          <w:u w:val="single"/>
        </w:rPr>
        <w:t>українська</w:t>
      </w:r>
    </w:p>
    <w:p w:rsidR="00991A4F" w:rsidRPr="00302FAD" w:rsidRDefault="00E77723" w:rsidP="0020429B">
      <w:pPr>
        <w:spacing w:after="0"/>
        <w:jc w:val="both"/>
        <w:rPr>
          <w:rFonts w:ascii="Times New Roman" w:hAnsi="Times New Roman" w:cs="Times New Roman"/>
          <w:b/>
          <w:color w:val="000000" w:themeColor="text1"/>
          <w:kern w:val="24"/>
          <w:sz w:val="24"/>
          <w:szCs w:val="24"/>
        </w:rPr>
      </w:pPr>
      <w:r>
        <w:rPr>
          <w:rFonts w:ascii="Times New Roman" w:hAnsi="Times New Roman" w:cs="Times New Roman"/>
          <w:b/>
          <w:color w:val="000000" w:themeColor="text1"/>
          <w:kern w:val="24"/>
          <w:sz w:val="24"/>
          <w:szCs w:val="24"/>
        </w:rPr>
        <w:t>Розробник</w:t>
      </w:r>
      <w:r w:rsidR="00105634" w:rsidRPr="00302FAD">
        <w:rPr>
          <w:rFonts w:ascii="Times New Roman" w:hAnsi="Times New Roman" w:cs="Times New Roman"/>
          <w:b/>
          <w:color w:val="000000" w:themeColor="text1"/>
          <w:kern w:val="24"/>
          <w:sz w:val="24"/>
          <w:szCs w:val="24"/>
        </w:rPr>
        <w:t>:</w:t>
      </w:r>
      <w:r w:rsidR="0020429B" w:rsidRPr="00302FAD">
        <w:rPr>
          <w:rFonts w:ascii="Times New Roman" w:hAnsi="Times New Roman" w:cs="Times New Roman"/>
          <w:b/>
          <w:color w:val="000000" w:themeColor="text1"/>
          <w:kern w:val="24"/>
          <w:sz w:val="24"/>
          <w:szCs w:val="24"/>
        </w:rPr>
        <w:t xml:space="preserve"> </w:t>
      </w:r>
    </w:p>
    <w:p w:rsidR="0020429B" w:rsidRPr="00302FAD" w:rsidRDefault="00653B80" w:rsidP="0020429B">
      <w:pPr>
        <w:spacing w:after="0"/>
        <w:jc w:val="both"/>
        <w:rPr>
          <w:rFonts w:ascii="Times New Roman" w:hAnsi="Times New Roman" w:cs="Times New Roman"/>
          <w:i/>
          <w:sz w:val="24"/>
        </w:rPr>
      </w:pPr>
      <w:r w:rsidRPr="00302FAD">
        <w:rPr>
          <w:rFonts w:ascii="Times New Roman" w:hAnsi="Times New Roman" w:cs="Times New Roman"/>
          <w:szCs w:val="28"/>
          <w:u w:val="single"/>
        </w:rPr>
        <w:t>Колісник Р.С.</w:t>
      </w:r>
      <w:r w:rsidR="0020429B" w:rsidRPr="00302FAD">
        <w:rPr>
          <w:rFonts w:ascii="Times New Roman" w:hAnsi="Times New Roman" w:cs="Times New Roman"/>
          <w:szCs w:val="28"/>
          <w:u w:val="single"/>
        </w:rPr>
        <w:t>,</w:t>
      </w:r>
      <w:r w:rsidR="0020429B" w:rsidRPr="00302FAD">
        <w:rPr>
          <w:rFonts w:ascii="Times New Roman" w:hAnsi="Times New Roman" w:cs="Times New Roman"/>
          <w:sz w:val="24"/>
          <w:u w:val="single"/>
        </w:rPr>
        <w:t xml:space="preserve"> </w:t>
      </w:r>
      <w:r w:rsidR="0020429B" w:rsidRPr="00302FAD">
        <w:rPr>
          <w:rFonts w:ascii="Times New Roman" w:hAnsi="Times New Roman" w:cs="Times New Roman"/>
          <w:bCs/>
          <w:i/>
          <w:szCs w:val="28"/>
        </w:rPr>
        <w:t>доцент кафедри алгебри та інформатики, кандидат фізико-математичних наук</w:t>
      </w:r>
    </w:p>
    <w:p w:rsidR="0020429B" w:rsidRPr="00302FAD" w:rsidRDefault="0020429B" w:rsidP="00AD6075">
      <w:pPr>
        <w:spacing w:after="0" w:line="240" w:lineRule="auto"/>
        <w:rPr>
          <w:rFonts w:ascii="Times New Roman" w:hAnsi="Times New Roman" w:cs="Times New Roman"/>
          <w:color w:val="000000" w:themeColor="text1"/>
          <w:kern w:val="24"/>
          <w:sz w:val="24"/>
          <w:szCs w:val="24"/>
        </w:rPr>
      </w:pPr>
    </w:p>
    <w:p w:rsidR="00991A4F" w:rsidRPr="00302FAD" w:rsidRDefault="00105634" w:rsidP="00AD6075">
      <w:pPr>
        <w:spacing w:after="0" w:line="240" w:lineRule="auto"/>
        <w:rPr>
          <w:rFonts w:ascii="Times New Roman" w:hAnsi="Times New Roman" w:cs="Times New Roman"/>
        </w:rPr>
      </w:pPr>
      <w:r w:rsidRPr="00302FAD">
        <w:rPr>
          <w:rFonts w:ascii="Times New Roman" w:hAnsi="Times New Roman" w:cs="Times New Roman"/>
          <w:color w:val="000000" w:themeColor="text1"/>
          <w:kern w:val="24"/>
          <w:sz w:val="18"/>
          <w:szCs w:val="18"/>
        </w:rPr>
        <w:tab/>
      </w:r>
      <w:r w:rsidRPr="00302FAD">
        <w:rPr>
          <w:rFonts w:ascii="Times New Roman" w:hAnsi="Times New Roman" w:cs="Times New Roman"/>
          <w:color w:val="000000" w:themeColor="text1"/>
          <w:kern w:val="24"/>
          <w:sz w:val="18"/>
          <w:szCs w:val="18"/>
        </w:rPr>
        <w:tab/>
      </w:r>
      <w:r w:rsidRPr="00302FAD">
        <w:rPr>
          <w:rFonts w:ascii="Times New Roman" w:hAnsi="Times New Roman" w:cs="Times New Roman"/>
          <w:color w:val="000000" w:themeColor="text1"/>
          <w:kern w:val="24"/>
          <w:sz w:val="24"/>
          <w:szCs w:val="24"/>
        </w:rPr>
        <w:br/>
      </w:r>
      <w:proofErr w:type="spellStart"/>
      <w:r w:rsidR="00E77723">
        <w:rPr>
          <w:rFonts w:ascii="Times New Roman" w:hAnsi="Times New Roman" w:cs="Times New Roman"/>
          <w:b/>
          <w:bCs/>
          <w:color w:val="000000" w:themeColor="text1"/>
          <w:kern w:val="24"/>
          <w:sz w:val="24"/>
          <w:szCs w:val="24"/>
        </w:rPr>
        <w:t>Профайл</w:t>
      </w:r>
      <w:proofErr w:type="spellEnd"/>
      <w:r w:rsidR="00E77723">
        <w:rPr>
          <w:rFonts w:ascii="Times New Roman" w:hAnsi="Times New Roman" w:cs="Times New Roman"/>
          <w:b/>
          <w:bCs/>
          <w:color w:val="000000" w:themeColor="text1"/>
          <w:kern w:val="24"/>
          <w:sz w:val="24"/>
          <w:szCs w:val="24"/>
        </w:rPr>
        <w:t xml:space="preserve"> викладача</w:t>
      </w:r>
      <w:r w:rsidRPr="00302FAD">
        <w:rPr>
          <w:rFonts w:ascii="Times New Roman" w:hAnsi="Times New Roman" w:cs="Times New Roman"/>
          <w:b/>
          <w:bCs/>
          <w:color w:val="000000" w:themeColor="text1"/>
          <w:kern w:val="24"/>
          <w:sz w:val="20"/>
          <w:szCs w:val="20"/>
        </w:rPr>
        <w:tab/>
      </w:r>
      <w:hyperlink r:id="rId7" w:history="1">
        <w:r w:rsidR="00991A4F" w:rsidRPr="00302FAD">
          <w:rPr>
            <w:rStyle w:val="a4"/>
            <w:rFonts w:ascii="Times New Roman" w:hAnsi="Times New Roman" w:cs="Times New Roman"/>
            <w:sz w:val="20"/>
            <w:szCs w:val="20"/>
          </w:rPr>
          <w:t>http://algebra.fmi.org.u</w:t>
        </w:r>
        <w:r w:rsidR="00991A4F" w:rsidRPr="00302FAD">
          <w:rPr>
            <w:rStyle w:val="a4"/>
            <w:rFonts w:ascii="Times New Roman" w:hAnsi="Times New Roman" w:cs="Times New Roman"/>
            <w:sz w:val="20"/>
            <w:szCs w:val="20"/>
          </w:rPr>
          <w:t>a</w:t>
        </w:r>
        <w:r w:rsidR="00991A4F" w:rsidRPr="00302FAD">
          <w:rPr>
            <w:rStyle w:val="a4"/>
            <w:rFonts w:ascii="Times New Roman" w:hAnsi="Times New Roman" w:cs="Times New Roman"/>
            <w:sz w:val="20"/>
            <w:szCs w:val="20"/>
          </w:rPr>
          <w:t>/teachers/</w:t>
        </w:r>
      </w:hyperlink>
    </w:p>
    <w:p w:rsidR="00991A4F" w:rsidRPr="00302FAD" w:rsidRDefault="00105634" w:rsidP="00991A4F">
      <w:pPr>
        <w:spacing w:after="0" w:line="240" w:lineRule="auto"/>
        <w:rPr>
          <w:rFonts w:ascii="Times New Roman" w:hAnsi="Times New Roman" w:cs="Times New Roman"/>
          <w:color w:val="000000" w:themeColor="text1"/>
          <w:kern w:val="24"/>
          <w:sz w:val="20"/>
          <w:szCs w:val="24"/>
        </w:rPr>
      </w:pPr>
      <w:r w:rsidRPr="00302FAD">
        <w:rPr>
          <w:rFonts w:ascii="Times New Roman" w:hAnsi="Times New Roman" w:cs="Times New Roman"/>
          <w:b/>
          <w:bCs/>
          <w:color w:val="000000" w:themeColor="text1"/>
          <w:kern w:val="24"/>
          <w:sz w:val="24"/>
          <w:szCs w:val="24"/>
        </w:rPr>
        <w:t xml:space="preserve">Контактний </w:t>
      </w:r>
      <w:proofErr w:type="spellStart"/>
      <w:r w:rsidRPr="00302FAD">
        <w:rPr>
          <w:rFonts w:ascii="Times New Roman" w:hAnsi="Times New Roman" w:cs="Times New Roman"/>
          <w:b/>
          <w:bCs/>
          <w:color w:val="000000" w:themeColor="text1"/>
          <w:kern w:val="24"/>
          <w:sz w:val="24"/>
          <w:szCs w:val="24"/>
        </w:rPr>
        <w:t>тел</w:t>
      </w:r>
      <w:proofErr w:type="spellEnd"/>
      <w:r w:rsidRPr="00302FAD">
        <w:rPr>
          <w:rFonts w:ascii="Times New Roman" w:hAnsi="Times New Roman" w:cs="Times New Roman"/>
          <w:b/>
          <w:bCs/>
          <w:color w:val="000000" w:themeColor="text1"/>
          <w:kern w:val="24"/>
          <w:sz w:val="24"/>
          <w:szCs w:val="24"/>
        </w:rPr>
        <w:t>.</w:t>
      </w:r>
      <w:r w:rsidRPr="00302FAD">
        <w:rPr>
          <w:rFonts w:ascii="Times New Roman" w:hAnsi="Times New Roman" w:cs="Times New Roman"/>
          <w:b/>
          <w:bCs/>
          <w:color w:val="000000" w:themeColor="text1"/>
          <w:kern w:val="24"/>
          <w:sz w:val="24"/>
          <w:szCs w:val="24"/>
        </w:rPr>
        <w:tab/>
      </w:r>
      <w:r w:rsidR="00F5295D" w:rsidRPr="00302FAD">
        <w:rPr>
          <w:rFonts w:ascii="Times New Roman" w:hAnsi="Times New Roman" w:cs="Times New Roman"/>
          <w:b/>
          <w:bCs/>
          <w:color w:val="000000" w:themeColor="text1"/>
          <w:kern w:val="24"/>
          <w:sz w:val="24"/>
          <w:szCs w:val="24"/>
        </w:rPr>
        <w:tab/>
      </w:r>
      <w:r w:rsidR="00653B80" w:rsidRPr="00302FAD">
        <w:rPr>
          <w:rFonts w:ascii="Times New Roman" w:hAnsi="Times New Roman" w:cs="Times New Roman"/>
          <w:color w:val="000000" w:themeColor="text1"/>
          <w:kern w:val="24"/>
          <w:sz w:val="20"/>
          <w:szCs w:val="24"/>
        </w:rPr>
        <w:t>0505935025</w:t>
      </w:r>
    </w:p>
    <w:p w:rsidR="00653B80" w:rsidRPr="00302FAD" w:rsidRDefault="00105634" w:rsidP="00991A4F">
      <w:pPr>
        <w:spacing w:after="0" w:line="240" w:lineRule="auto"/>
        <w:rPr>
          <w:rFonts w:ascii="Times New Roman" w:hAnsi="Times New Roman" w:cs="Times New Roman"/>
          <w:color w:val="000000" w:themeColor="text1"/>
          <w:kern w:val="24"/>
          <w:sz w:val="20"/>
          <w:szCs w:val="24"/>
        </w:rPr>
      </w:pPr>
      <w:r w:rsidRPr="00302FAD">
        <w:rPr>
          <w:rFonts w:ascii="Times New Roman" w:hAnsi="Times New Roman" w:cs="Times New Roman"/>
          <w:b/>
          <w:bCs/>
          <w:color w:val="000000" w:themeColor="text1"/>
          <w:kern w:val="24"/>
          <w:sz w:val="24"/>
          <w:szCs w:val="24"/>
          <w:lang w:val="pl-PL"/>
        </w:rPr>
        <w:t>E-mail:</w:t>
      </w:r>
      <w:r w:rsidRPr="00302FAD">
        <w:rPr>
          <w:rFonts w:ascii="Times New Roman" w:hAnsi="Times New Roman" w:cs="Times New Roman"/>
          <w:b/>
          <w:bCs/>
          <w:color w:val="000000" w:themeColor="text1"/>
          <w:kern w:val="24"/>
          <w:sz w:val="24"/>
          <w:szCs w:val="24"/>
        </w:rPr>
        <w:tab/>
      </w:r>
      <w:r w:rsidRPr="00302FAD">
        <w:rPr>
          <w:rFonts w:ascii="Times New Roman" w:hAnsi="Times New Roman" w:cs="Times New Roman"/>
          <w:b/>
          <w:bCs/>
          <w:color w:val="000000" w:themeColor="text1"/>
          <w:kern w:val="24"/>
          <w:sz w:val="20"/>
          <w:szCs w:val="24"/>
        </w:rPr>
        <w:tab/>
      </w:r>
      <w:r w:rsidR="00F5295D" w:rsidRPr="00302FAD">
        <w:rPr>
          <w:rFonts w:ascii="Times New Roman" w:hAnsi="Times New Roman" w:cs="Times New Roman"/>
          <w:b/>
          <w:bCs/>
          <w:color w:val="000000" w:themeColor="text1"/>
          <w:kern w:val="24"/>
          <w:sz w:val="20"/>
          <w:szCs w:val="24"/>
        </w:rPr>
        <w:tab/>
      </w:r>
      <w:hyperlink r:id="rId8" w:history="1">
        <w:r w:rsidR="00653B80" w:rsidRPr="00302FAD">
          <w:rPr>
            <w:rStyle w:val="a4"/>
            <w:rFonts w:ascii="Times New Roman" w:hAnsi="Times New Roman" w:cs="Times New Roman"/>
            <w:sz w:val="20"/>
            <w:szCs w:val="20"/>
            <w:shd w:val="clear" w:color="auto" w:fill="FFFFFF"/>
          </w:rPr>
          <w:t>r.kolisnyk@chnu.edu.ua</w:t>
        </w:r>
      </w:hyperlink>
      <w:r w:rsidR="000454F4" w:rsidRPr="00302FAD">
        <w:rPr>
          <w:rFonts w:ascii="Times New Roman" w:hAnsi="Times New Roman" w:cs="Times New Roman"/>
          <w:color w:val="000000" w:themeColor="text1"/>
          <w:kern w:val="24"/>
          <w:sz w:val="20"/>
          <w:szCs w:val="24"/>
        </w:rPr>
        <w:t xml:space="preserve"> </w:t>
      </w:r>
    </w:p>
    <w:p w:rsidR="00991A4F" w:rsidRPr="00E77723" w:rsidRDefault="00653B80" w:rsidP="00991A4F">
      <w:pPr>
        <w:spacing w:after="0" w:line="240" w:lineRule="auto"/>
        <w:rPr>
          <w:rFonts w:ascii="Times New Roman" w:hAnsi="Times New Roman" w:cs="Times New Roman"/>
          <w:sz w:val="24"/>
          <w:szCs w:val="24"/>
        </w:rPr>
      </w:pPr>
      <w:r w:rsidRPr="00302FAD">
        <w:rPr>
          <w:rFonts w:ascii="Times New Roman" w:hAnsi="Times New Roman" w:cs="Times New Roman"/>
          <w:color w:val="000000" w:themeColor="text1"/>
          <w:kern w:val="24"/>
          <w:sz w:val="20"/>
          <w:szCs w:val="24"/>
        </w:rPr>
        <w:t xml:space="preserve"> </w:t>
      </w:r>
      <w:r w:rsidR="00105634" w:rsidRPr="00302FAD">
        <w:rPr>
          <w:rFonts w:ascii="Times New Roman" w:hAnsi="Times New Roman" w:cs="Times New Roman"/>
          <w:color w:val="000000" w:themeColor="text1"/>
          <w:kern w:val="24"/>
          <w:sz w:val="24"/>
          <w:szCs w:val="24"/>
        </w:rPr>
        <w:br/>
      </w:r>
      <w:r w:rsidR="00105634" w:rsidRPr="00302FAD">
        <w:rPr>
          <w:rFonts w:ascii="Times New Roman" w:hAnsi="Times New Roman" w:cs="Times New Roman"/>
          <w:b/>
          <w:bCs/>
          <w:color w:val="000000" w:themeColor="text1"/>
          <w:kern w:val="24"/>
          <w:sz w:val="24"/>
          <w:szCs w:val="24"/>
        </w:rPr>
        <w:t xml:space="preserve">Сторінка курсу в </w:t>
      </w:r>
      <w:r w:rsidR="00105634" w:rsidRPr="00302FAD">
        <w:rPr>
          <w:rFonts w:ascii="Times New Roman" w:hAnsi="Times New Roman" w:cs="Times New Roman"/>
          <w:b/>
          <w:bCs/>
          <w:color w:val="000000" w:themeColor="text1"/>
          <w:kern w:val="24"/>
          <w:sz w:val="24"/>
          <w:szCs w:val="24"/>
          <w:lang w:val="pl-PL"/>
        </w:rPr>
        <w:t>Moodle</w:t>
      </w:r>
      <w:r w:rsidRPr="00302FAD">
        <w:rPr>
          <w:rFonts w:ascii="Times New Roman" w:hAnsi="Times New Roman" w:cs="Times New Roman"/>
          <w:b/>
          <w:bCs/>
          <w:color w:val="000000" w:themeColor="text1"/>
          <w:kern w:val="24"/>
          <w:sz w:val="24"/>
          <w:szCs w:val="24"/>
        </w:rPr>
        <w:t xml:space="preserve"> </w:t>
      </w:r>
      <w:hyperlink r:id="rId9" w:history="1">
        <w:r w:rsidR="00E77723" w:rsidRPr="00E77723">
          <w:rPr>
            <w:rStyle w:val="a4"/>
            <w:rFonts w:ascii="Times New Roman" w:hAnsi="Times New Roman" w:cs="Times New Roman"/>
            <w:sz w:val="24"/>
            <w:szCs w:val="24"/>
          </w:rPr>
          <w:t>https://moodle.chnu.edu.ua/course/view.php?id=2371</w:t>
        </w:r>
      </w:hyperlink>
      <w:r w:rsidR="00E77723">
        <w:rPr>
          <w:rFonts w:ascii="Times New Roman" w:hAnsi="Times New Roman" w:cs="Times New Roman"/>
          <w:sz w:val="24"/>
          <w:szCs w:val="24"/>
        </w:rPr>
        <w:t xml:space="preserve"> – 1 семестр</w:t>
      </w:r>
    </w:p>
    <w:p w:rsidR="00E77723" w:rsidRPr="00E77723" w:rsidRDefault="00E77723" w:rsidP="00991A4F">
      <w:pPr>
        <w:spacing w:after="0" w:line="240" w:lineRule="auto"/>
        <w:rPr>
          <w:rFonts w:ascii="Times New Roman" w:hAnsi="Times New Roman" w:cs="Times New Roman"/>
          <w:color w:val="5F6368"/>
          <w:sz w:val="24"/>
          <w:szCs w:val="24"/>
          <w:shd w:val="clear" w:color="auto" w:fill="FFFFFF"/>
        </w:rPr>
      </w:pPr>
      <w:r w:rsidRPr="00E77723">
        <w:rPr>
          <w:rFonts w:ascii="Times New Roman" w:hAnsi="Times New Roman" w:cs="Times New Roman"/>
          <w:color w:val="5F6368"/>
          <w:sz w:val="24"/>
          <w:szCs w:val="24"/>
          <w:shd w:val="clear" w:color="auto" w:fill="FFFFFF"/>
        </w:rPr>
        <w:t xml:space="preserve">                                              </w:t>
      </w:r>
      <w:hyperlink r:id="rId10" w:history="1">
        <w:r w:rsidRPr="00E77723">
          <w:rPr>
            <w:rStyle w:val="a4"/>
            <w:rFonts w:ascii="Times New Roman" w:hAnsi="Times New Roman" w:cs="Times New Roman"/>
            <w:sz w:val="24"/>
            <w:szCs w:val="24"/>
            <w:shd w:val="clear" w:color="auto" w:fill="FFFFFF"/>
          </w:rPr>
          <w:t>https://moodle.chnu.edu.ua/course/view.php?id=86</w:t>
        </w:r>
      </w:hyperlink>
      <w:r>
        <w:rPr>
          <w:rFonts w:ascii="Times New Roman" w:hAnsi="Times New Roman" w:cs="Times New Roman"/>
          <w:color w:val="5F6368"/>
          <w:sz w:val="24"/>
          <w:szCs w:val="24"/>
          <w:shd w:val="clear" w:color="auto" w:fill="FFFFFF"/>
        </w:rPr>
        <w:t xml:space="preserve"> – 2 семестр</w:t>
      </w:r>
    </w:p>
    <w:p w:rsidR="00E77723" w:rsidRPr="00302FAD" w:rsidRDefault="00E77723" w:rsidP="00991A4F">
      <w:pPr>
        <w:spacing w:after="0" w:line="240" w:lineRule="auto"/>
        <w:rPr>
          <w:rFonts w:ascii="Times New Roman" w:hAnsi="Times New Roman" w:cs="Times New Roman"/>
          <w:color w:val="5F6368"/>
          <w:sz w:val="21"/>
          <w:szCs w:val="21"/>
          <w:shd w:val="clear" w:color="auto" w:fill="FFFFFF"/>
        </w:rPr>
      </w:pPr>
    </w:p>
    <w:p w:rsidR="00F5295D" w:rsidRDefault="00105634" w:rsidP="00991A4F">
      <w:pPr>
        <w:spacing w:after="0" w:line="240" w:lineRule="auto"/>
        <w:rPr>
          <w:rFonts w:ascii="Times New Roman" w:hAnsi="Times New Roman" w:cs="Times New Roman"/>
          <w:color w:val="000000" w:themeColor="text1"/>
          <w:kern w:val="24"/>
          <w:sz w:val="20"/>
          <w:szCs w:val="24"/>
          <w:lang w:val="ru-RU"/>
        </w:rPr>
      </w:pPr>
      <w:r w:rsidRPr="00302FAD">
        <w:rPr>
          <w:rFonts w:ascii="Times New Roman" w:hAnsi="Times New Roman" w:cs="Times New Roman"/>
          <w:b/>
          <w:bCs/>
          <w:color w:val="000000" w:themeColor="text1"/>
          <w:kern w:val="24"/>
          <w:sz w:val="24"/>
          <w:szCs w:val="24"/>
        </w:rPr>
        <w:t>Консультації</w:t>
      </w:r>
      <w:r w:rsidRPr="00302FAD">
        <w:rPr>
          <w:rFonts w:ascii="Times New Roman" w:hAnsi="Times New Roman" w:cs="Times New Roman"/>
          <w:b/>
          <w:bCs/>
          <w:color w:val="000000" w:themeColor="text1"/>
          <w:kern w:val="24"/>
          <w:sz w:val="24"/>
          <w:szCs w:val="24"/>
        </w:rPr>
        <w:tab/>
      </w:r>
      <w:r w:rsidRPr="00302FAD">
        <w:rPr>
          <w:rFonts w:ascii="Times New Roman" w:hAnsi="Times New Roman" w:cs="Times New Roman"/>
          <w:b/>
          <w:bCs/>
          <w:color w:val="000000" w:themeColor="text1"/>
          <w:kern w:val="24"/>
          <w:sz w:val="24"/>
          <w:szCs w:val="24"/>
        </w:rPr>
        <w:tab/>
      </w:r>
      <w:r w:rsidR="00F5295D" w:rsidRPr="00302FAD">
        <w:rPr>
          <w:rFonts w:ascii="Times New Roman" w:hAnsi="Times New Roman" w:cs="Times New Roman"/>
          <w:b/>
          <w:bCs/>
          <w:color w:val="000000" w:themeColor="text1"/>
          <w:kern w:val="24"/>
          <w:sz w:val="24"/>
          <w:szCs w:val="24"/>
        </w:rPr>
        <w:tab/>
      </w:r>
      <w:r w:rsidR="00991A4F" w:rsidRPr="00302FAD">
        <w:rPr>
          <w:rFonts w:ascii="Times New Roman" w:hAnsi="Times New Roman" w:cs="Times New Roman"/>
          <w:bCs/>
          <w:color w:val="000000" w:themeColor="text1"/>
          <w:kern w:val="24"/>
          <w:sz w:val="24"/>
          <w:szCs w:val="24"/>
        </w:rPr>
        <w:t>О</w:t>
      </w:r>
      <w:r w:rsidRPr="00302FAD">
        <w:rPr>
          <w:rFonts w:ascii="Times New Roman" w:hAnsi="Times New Roman" w:cs="Times New Roman"/>
          <w:color w:val="000000" w:themeColor="text1"/>
          <w:kern w:val="24"/>
          <w:sz w:val="20"/>
          <w:szCs w:val="24"/>
        </w:rPr>
        <w:t xml:space="preserve">чні консультації: </w:t>
      </w:r>
      <w:r w:rsidR="00E77723">
        <w:rPr>
          <w:rFonts w:ascii="Times New Roman" w:hAnsi="Times New Roman" w:cs="Times New Roman"/>
          <w:color w:val="000000" w:themeColor="text1"/>
          <w:kern w:val="24"/>
          <w:sz w:val="20"/>
          <w:szCs w:val="24"/>
        </w:rPr>
        <w:t>четвер по 1</w:t>
      </w:r>
      <w:r w:rsidR="00653B80" w:rsidRPr="00302FAD">
        <w:rPr>
          <w:rFonts w:ascii="Times New Roman" w:hAnsi="Times New Roman" w:cs="Times New Roman"/>
          <w:color w:val="000000" w:themeColor="text1"/>
          <w:kern w:val="24"/>
          <w:sz w:val="20"/>
          <w:szCs w:val="24"/>
        </w:rPr>
        <w:t xml:space="preserve"> </w:t>
      </w:r>
      <w:proofErr w:type="spellStart"/>
      <w:r w:rsidR="00653B80" w:rsidRPr="00302FAD">
        <w:rPr>
          <w:rFonts w:ascii="Times New Roman" w:hAnsi="Times New Roman" w:cs="Times New Roman"/>
          <w:color w:val="000000" w:themeColor="text1"/>
          <w:kern w:val="24"/>
          <w:sz w:val="20"/>
          <w:szCs w:val="24"/>
        </w:rPr>
        <w:t>тижн</w:t>
      </w:r>
      <w:proofErr w:type="spellEnd"/>
      <w:r w:rsidR="00653B80" w:rsidRPr="00302FAD">
        <w:rPr>
          <w:rFonts w:ascii="Times New Roman" w:hAnsi="Times New Roman" w:cs="Times New Roman"/>
          <w:color w:val="000000" w:themeColor="text1"/>
          <w:kern w:val="24"/>
          <w:sz w:val="20"/>
          <w:szCs w:val="24"/>
        </w:rPr>
        <w:t>. з 13.00 до 14.2</w:t>
      </w:r>
      <w:r w:rsidR="00991A4F" w:rsidRPr="00302FAD">
        <w:rPr>
          <w:rFonts w:ascii="Times New Roman" w:hAnsi="Times New Roman" w:cs="Times New Roman"/>
          <w:color w:val="000000" w:themeColor="text1"/>
          <w:kern w:val="24"/>
          <w:sz w:val="20"/>
          <w:szCs w:val="24"/>
        </w:rPr>
        <w:t>0</w:t>
      </w:r>
      <w:r w:rsidRPr="00302FAD">
        <w:rPr>
          <w:rFonts w:ascii="Times New Roman" w:hAnsi="Times New Roman" w:cs="Times New Roman"/>
          <w:color w:val="000000" w:themeColor="text1"/>
          <w:kern w:val="24"/>
          <w:sz w:val="20"/>
          <w:szCs w:val="24"/>
        </w:rPr>
        <w:br/>
      </w:r>
      <w:r w:rsidRPr="00302FAD">
        <w:rPr>
          <w:rFonts w:ascii="Times New Roman" w:hAnsi="Times New Roman" w:cs="Times New Roman"/>
          <w:color w:val="000000" w:themeColor="text1"/>
          <w:kern w:val="24"/>
          <w:sz w:val="20"/>
          <w:szCs w:val="24"/>
        </w:rPr>
        <w:tab/>
      </w:r>
      <w:r w:rsidRPr="00302FAD">
        <w:rPr>
          <w:rFonts w:ascii="Times New Roman" w:hAnsi="Times New Roman" w:cs="Times New Roman"/>
          <w:color w:val="000000" w:themeColor="text1"/>
          <w:kern w:val="24"/>
          <w:sz w:val="20"/>
          <w:szCs w:val="24"/>
        </w:rPr>
        <w:tab/>
      </w:r>
      <w:r w:rsidR="00F5295D" w:rsidRPr="00302FAD">
        <w:rPr>
          <w:rFonts w:ascii="Times New Roman" w:hAnsi="Times New Roman" w:cs="Times New Roman"/>
          <w:color w:val="000000" w:themeColor="text1"/>
          <w:kern w:val="24"/>
          <w:sz w:val="20"/>
          <w:szCs w:val="24"/>
        </w:rPr>
        <w:tab/>
      </w:r>
      <w:r w:rsidR="00F5295D" w:rsidRPr="00302FAD">
        <w:rPr>
          <w:rFonts w:ascii="Times New Roman" w:hAnsi="Times New Roman" w:cs="Times New Roman"/>
          <w:color w:val="000000" w:themeColor="text1"/>
          <w:kern w:val="24"/>
          <w:sz w:val="20"/>
          <w:szCs w:val="24"/>
        </w:rPr>
        <w:tab/>
      </w:r>
      <w:r w:rsidRPr="00302FAD">
        <w:rPr>
          <w:rFonts w:ascii="Times New Roman" w:hAnsi="Times New Roman" w:cs="Times New Roman"/>
          <w:color w:val="000000" w:themeColor="text1"/>
          <w:kern w:val="24"/>
          <w:sz w:val="20"/>
          <w:szCs w:val="24"/>
        </w:rPr>
        <w:t xml:space="preserve">Онлайн-консультації: </w:t>
      </w:r>
      <w:r w:rsidR="00FE40BC" w:rsidRPr="00302FAD">
        <w:rPr>
          <w:rFonts w:ascii="Times New Roman" w:hAnsi="Times New Roman" w:cs="Times New Roman"/>
          <w:color w:val="000000" w:themeColor="text1"/>
          <w:kern w:val="24"/>
          <w:sz w:val="20"/>
          <w:szCs w:val="24"/>
        </w:rPr>
        <w:t>середа</w:t>
      </w:r>
      <w:r w:rsidR="00E77723">
        <w:rPr>
          <w:rFonts w:ascii="Times New Roman" w:hAnsi="Times New Roman" w:cs="Times New Roman"/>
          <w:color w:val="000000" w:themeColor="text1"/>
          <w:kern w:val="24"/>
          <w:sz w:val="20"/>
          <w:szCs w:val="24"/>
        </w:rPr>
        <w:t xml:space="preserve"> з 13.00 до 14.20</w:t>
      </w:r>
      <w:r w:rsidRPr="00302FAD">
        <w:rPr>
          <w:rFonts w:ascii="Times New Roman" w:hAnsi="Times New Roman" w:cs="Times New Roman"/>
          <w:color w:val="000000" w:themeColor="text1"/>
          <w:kern w:val="24"/>
          <w:sz w:val="20"/>
          <w:szCs w:val="24"/>
        </w:rPr>
        <w:br/>
      </w:r>
      <w:r w:rsidRPr="00F5295D">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lang w:val="ru-RU"/>
        </w:rPr>
        <w:t xml:space="preserve"> </w:t>
      </w:r>
    </w:p>
    <w:p w:rsidR="00F77798" w:rsidRDefault="00F5295D" w:rsidP="00AD6075">
      <w:pPr>
        <w:spacing w:after="0" w:line="240" w:lineRule="auto"/>
        <w:rPr>
          <w:rFonts w:ascii="Times New Roman" w:hAnsi="Times New Roman" w:cs="Times New Roman"/>
          <w:color w:val="000000" w:themeColor="text1"/>
          <w:kern w:val="24"/>
          <w:sz w:val="20"/>
          <w:szCs w:val="24"/>
          <w:lang w:val="ru-RU"/>
        </w:rPr>
      </w:pP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r>
        <w:rPr>
          <w:rFonts w:ascii="Times New Roman" w:hAnsi="Times New Roman" w:cs="Times New Roman"/>
          <w:color w:val="000000" w:themeColor="text1"/>
          <w:kern w:val="24"/>
          <w:sz w:val="20"/>
          <w:szCs w:val="24"/>
          <w:lang w:val="ru-RU"/>
        </w:rPr>
        <w:tab/>
      </w:r>
    </w:p>
    <w:p w:rsidR="00F77798" w:rsidRDefault="00F77798">
      <w:pPr>
        <w:rPr>
          <w:rFonts w:ascii="Times New Roman" w:hAnsi="Times New Roman" w:cs="Times New Roman"/>
          <w:color w:val="000000" w:themeColor="text1"/>
          <w:kern w:val="24"/>
          <w:sz w:val="20"/>
          <w:szCs w:val="24"/>
          <w:lang w:val="ru-RU"/>
        </w:rPr>
      </w:pPr>
    </w:p>
    <w:p w:rsidR="00351858" w:rsidRDefault="00351858" w:rsidP="00F77798">
      <w:pPr>
        <w:spacing w:after="0" w:line="240" w:lineRule="auto"/>
        <w:ind w:firstLine="709"/>
        <w:jc w:val="both"/>
        <w:rPr>
          <w:rFonts w:ascii="Times New Roman" w:hAnsi="Times New Roman" w:cs="Times New Roman"/>
          <w:b/>
          <w:bCs/>
          <w:color w:val="000000" w:themeColor="text1"/>
          <w:kern w:val="24"/>
          <w:sz w:val="24"/>
          <w:szCs w:val="24"/>
        </w:rPr>
        <w:sectPr w:rsidR="00351858">
          <w:footerReference w:type="default" r:id="rId11"/>
          <w:pgSz w:w="11906" w:h="16838"/>
          <w:pgMar w:top="850" w:right="850" w:bottom="850" w:left="1417" w:header="708" w:footer="708" w:gutter="0"/>
          <w:cols w:space="708"/>
          <w:docGrid w:linePitch="360"/>
        </w:sectPr>
      </w:pPr>
    </w:p>
    <w:p w:rsidR="00F77798" w:rsidRPr="00547E31" w:rsidRDefault="00F77798" w:rsidP="00547E31">
      <w:pPr>
        <w:pStyle w:val="a6"/>
        <w:numPr>
          <w:ilvl w:val="0"/>
          <w:numId w:val="23"/>
        </w:numPr>
        <w:spacing w:after="0" w:line="240" w:lineRule="auto"/>
        <w:jc w:val="both"/>
        <w:rPr>
          <w:rFonts w:ascii="Times New Roman" w:hAnsi="Times New Roman" w:cs="Times New Roman"/>
          <w:b/>
          <w:bCs/>
          <w:color w:val="000000" w:themeColor="text1"/>
          <w:kern w:val="24"/>
          <w:sz w:val="24"/>
          <w:szCs w:val="24"/>
          <w:lang w:val="ru-RU"/>
        </w:rPr>
      </w:pPr>
      <w:proofErr w:type="spellStart"/>
      <w:r w:rsidRPr="00547E31">
        <w:rPr>
          <w:rFonts w:ascii="Times New Roman" w:hAnsi="Times New Roman" w:cs="Times New Roman"/>
          <w:b/>
          <w:bCs/>
          <w:color w:val="000000" w:themeColor="text1"/>
          <w:kern w:val="24"/>
          <w:sz w:val="24"/>
          <w:szCs w:val="24"/>
          <w:lang w:val="ru-RU"/>
        </w:rPr>
        <w:lastRenderedPageBreak/>
        <w:t>Анотація</w:t>
      </w:r>
      <w:proofErr w:type="spellEnd"/>
      <w:r w:rsidRPr="00547E31">
        <w:rPr>
          <w:rFonts w:ascii="Times New Roman" w:hAnsi="Times New Roman" w:cs="Times New Roman"/>
          <w:b/>
          <w:bCs/>
          <w:color w:val="000000" w:themeColor="text1"/>
          <w:kern w:val="24"/>
          <w:sz w:val="24"/>
          <w:szCs w:val="24"/>
          <w:lang w:val="ru-RU"/>
        </w:rPr>
        <w:t xml:space="preserve"> </w:t>
      </w:r>
      <w:proofErr w:type="spellStart"/>
      <w:r w:rsidRPr="00547E31">
        <w:rPr>
          <w:rFonts w:ascii="Times New Roman" w:hAnsi="Times New Roman" w:cs="Times New Roman"/>
          <w:b/>
          <w:bCs/>
          <w:color w:val="000000" w:themeColor="text1"/>
          <w:kern w:val="24"/>
          <w:sz w:val="24"/>
          <w:szCs w:val="24"/>
          <w:lang w:val="ru-RU"/>
        </w:rPr>
        <w:t>дисципліни</w:t>
      </w:r>
      <w:proofErr w:type="spellEnd"/>
      <w:r w:rsidRPr="00547E31">
        <w:rPr>
          <w:rFonts w:ascii="Times New Roman" w:hAnsi="Times New Roman" w:cs="Times New Roman"/>
          <w:b/>
          <w:bCs/>
          <w:color w:val="000000" w:themeColor="text1"/>
          <w:kern w:val="24"/>
          <w:sz w:val="24"/>
          <w:szCs w:val="24"/>
          <w:lang w:val="ru-RU"/>
        </w:rPr>
        <w:t xml:space="preserve"> (</w:t>
      </w:r>
      <w:proofErr w:type="spellStart"/>
      <w:r w:rsidRPr="00547E31">
        <w:rPr>
          <w:rFonts w:ascii="Times New Roman" w:hAnsi="Times New Roman" w:cs="Times New Roman"/>
          <w:b/>
          <w:bCs/>
          <w:color w:val="000000" w:themeColor="text1"/>
          <w:kern w:val="24"/>
          <w:sz w:val="24"/>
          <w:szCs w:val="24"/>
          <w:lang w:val="ru-RU"/>
        </w:rPr>
        <w:t>призначення</w:t>
      </w:r>
      <w:proofErr w:type="spellEnd"/>
      <w:r w:rsidRPr="00547E31">
        <w:rPr>
          <w:rFonts w:ascii="Times New Roman" w:hAnsi="Times New Roman" w:cs="Times New Roman"/>
          <w:b/>
          <w:bCs/>
          <w:color w:val="000000" w:themeColor="text1"/>
          <w:kern w:val="24"/>
          <w:sz w:val="24"/>
          <w:szCs w:val="24"/>
          <w:lang w:val="ru-RU"/>
        </w:rPr>
        <w:t xml:space="preserve"> </w:t>
      </w:r>
      <w:proofErr w:type="spellStart"/>
      <w:r w:rsidRPr="00547E31">
        <w:rPr>
          <w:rFonts w:ascii="Times New Roman" w:hAnsi="Times New Roman" w:cs="Times New Roman"/>
          <w:b/>
          <w:bCs/>
          <w:color w:val="000000" w:themeColor="text1"/>
          <w:kern w:val="24"/>
          <w:sz w:val="24"/>
          <w:szCs w:val="24"/>
          <w:lang w:val="ru-RU"/>
        </w:rPr>
        <w:t>навчальної</w:t>
      </w:r>
      <w:proofErr w:type="spellEnd"/>
      <w:r w:rsidRPr="00547E31">
        <w:rPr>
          <w:rFonts w:ascii="Times New Roman" w:hAnsi="Times New Roman" w:cs="Times New Roman"/>
          <w:b/>
          <w:bCs/>
          <w:color w:val="000000" w:themeColor="text1"/>
          <w:kern w:val="24"/>
          <w:sz w:val="24"/>
          <w:szCs w:val="24"/>
          <w:lang w:val="ru-RU"/>
        </w:rPr>
        <w:t xml:space="preserve"> </w:t>
      </w:r>
      <w:proofErr w:type="spellStart"/>
      <w:r w:rsidRPr="00547E31">
        <w:rPr>
          <w:rFonts w:ascii="Times New Roman" w:hAnsi="Times New Roman" w:cs="Times New Roman"/>
          <w:b/>
          <w:bCs/>
          <w:color w:val="000000" w:themeColor="text1"/>
          <w:kern w:val="24"/>
          <w:sz w:val="24"/>
          <w:szCs w:val="24"/>
          <w:lang w:val="ru-RU"/>
        </w:rPr>
        <w:t>дисципліни</w:t>
      </w:r>
      <w:proofErr w:type="spellEnd"/>
      <w:r w:rsidRPr="00547E31">
        <w:rPr>
          <w:rFonts w:ascii="Times New Roman" w:hAnsi="Times New Roman" w:cs="Times New Roman"/>
          <w:b/>
          <w:bCs/>
          <w:color w:val="000000" w:themeColor="text1"/>
          <w:kern w:val="24"/>
          <w:sz w:val="24"/>
          <w:szCs w:val="24"/>
          <w:lang w:val="ru-RU"/>
        </w:rPr>
        <w:t>).</w:t>
      </w:r>
    </w:p>
    <w:p w:rsidR="00547E31" w:rsidRPr="000721D9" w:rsidRDefault="00547E31" w:rsidP="000721D9">
      <w:pPr>
        <w:spacing w:after="0" w:line="240" w:lineRule="auto"/>
        <w:ind w:firstLine="708"/>
        <w:jc w:val="both"/>
        <w:rPr>
          <w:rFonts w:ascii="Times New Roman" w:hAnsi="Times New Roman" w:cs="Times New Roman"/>
          <w:i/>
          <w:sz w:val="24"/>
          <w:szCs w:val="24"/>
          <w:u w:val="single"/>
        </w:rPr>
      </w:pPr>
      <w:r w:rsidRPr="000721D9">
        <w:rPr>
          <w:rFonts w:ascii="Times New Roman" w:hAnsi="Times New Roman" w:cs="Times New Roman"/>
          <w:sz w:val="24"/>
          <w:szCs w:val="24"/>
        </w:rPr>
        <w:t xml:space="preserve">Навчальна </w:t>
      </w:r>
      <w:proofErr w:type="spellStart"/>
      <w:r w:rsidRPr="000721D9">
        <w:rPr>
          <w:rFonts w:ascii="Times New Roman" w:hAnsi="Times New Roman" w:cs="Times New Roman"/>
          <w:sz w:val="24"/>
          <w:szCs w:val="24"/>
        </w:rPr>
        <w:t>дисциплiна</w:t>
      </w:r>
      <w:proofErr w:type="spellEnd"/>
      <w:r w:rsidRPr="000721D9">
        <w:rPr>
          <w:rFonts w:ascii="Times New Roman" w:hAnsi="Times New Roman" w:cs="Times New Roman"/>
          <w:sz w:val="24"/>
          <w:szCs w:val="24"/>
        </w:rPr>
        <w:t xml:space="preserve"> “</w:t>
      </w:r>
      <w:r w:rsidRPr="000721D9">
        <w:rPr>
          <w:rFonts w:ascii="Times New Roman" w:hAnsi="Times New Roman" w:cs="Times New Roman"/>
          <w:sz w:val="24"/>
          <w:szCs w:val="24"/>
        </w:rPr>
        <w:t>Алгебра і</w:t>
      </w:r>
      <w:r w:rsidRPr="000721D9">
        <w:rPr>
          <w:rFonts w:ascii="Times New Roman" w:hAnsi="Times New Roman" w:cs="Times New Roman"/>
          <w:sz w:val="24"/>
          <w:szCs w:val="24"/>
        </w:rPr>
        <w:t xml:space="preserve"> </w:t>
      </w:r>
      <w:proofErr w:type="spellStart"/>
      <w:r w:rsidRPr="000721D9">
        <w:rPr>
          <w:rFonts w:ascii="Times New Roman" w:hAnsi="Times New Roman" w:cs="Times New Roman"/>
          <w:sz w:val="24"/>
          <w:szCs w:val="24"/>
        </w:rPr>
        <w:t>геометрiя</w:t>
      </w:r>
      <w:proofErr w:type="spellEnd"/>
      <w:r w:rsidRPr="000721D9">
        <w:rPr>
          <w:rFonts w:ascii="Times New Roman" w:hAnsi="Times New Roman" w:cs="Times New Roman"/>
          <w:sz w:val="24"/>
          <w:szCs w:val="24"/>
        </w:rPr>
        <w:t xml:space="preserve">” є </w:t>
      </w:r>
      <w:proofErr w:type="spellStart"/>
      <w:r w:rsidRPr="000721D9">
        <w:rPr>
          <w:rFonts w:ascii="Times New Roman" w:hAnsi="Times New Roman" w:cs="Times New Roman"/>
          <w:sz w:val="24"/>
          <w:szCs w:val="24"/>
        </w:rPr>
        <w:t>однiєю</w:t>
      </w:r>
      <w:proofErr w:type="spellEnd"/>
      <w:r w:rsidRPr="000721D9">
        <w:rPr>
          <w:rFonts w:ascii="Times New Roman" w:hAnsi="Times New Roman" w:cs="Times New Roman"/>
          <w:sz w:val="24"/>
          <w:szCs w:val="24"/>
        </w:rPr>
        <w:t xml:space="preserve"> з фундаментальних математичних </w:t>
      </w:r>
      <w:proofErr w:type="spellStart"/>
      <w:r w:rsidRPr="000721D9">
        <w:rPr>
          <w:rFonts w:ascii="Times New Roman" w:hAnsi="Times New Roman" w:cs="Times New Roman"/>
          <w:sz w:val="24"/>
          <w:szCs w:val="24"/>
        </w:rPr>
        <w:t>дисциплiн</w:t>
      </w:r>
      <w:proofErr w:type="spellEnd"/>
      <w:r w:rsidRPr="000721D9">
        <w:rPr>
          <w:rFonts w:ascii="Times New Roman" w:hAnsi="Times New Roman" w:cs="Times New Roman"/>
          <w:sz w:val="24"/>
          <w:szCs w:val="24"/>
        </w:rPr>
        <w:t xml:space="preserve"> </w:t>
      </w:r>
      <w:r w:rsidR="000721D9" w:rsidRPr="000721D9">
        <w:rPr>
          <w:rFonts w:ascii="Times New Roman" w:hAnsi="Times New Roman" w:cs="Times New Roman"/>
          <w:sz w:val="24"/>
          <w:szCs w:val="24"/>
        </w:rPr>
        <w:t xml:space="preserve">при підготовці бакалаврів за освітніми програмами </w:t>
      </w:r>
      <w:r w:rsidRPr="000721D9">
        <w:rPr>
          <w:rFonts w:ascii="Times New Roman" w:hAnsi="Times New Roman" w:cs="Times New Roman"/>
          <w:sz w:val="24"/>
          <w:szCs w:val="24"/>
        </w:rPr>
        <w:t xml:space="preserve"> </w:t>
      </w:r>
      <w:r w:rsidR="000721D9" w:rsidRPr="000721D9">
        <w:rPr>
          <w:rFonts w:ascii="Times New Roman" w:hAnsi="Times New Roman" w:cs="Times New Roman"/>
          <w:i/>
          <w:sz w:val="24"/>
          <w:szCs w:val="24"/>
        </w:rPr>
        <w:t>«Інформаційні техно</w:t>
      </w:r>
      <w:r w:rsidR="000721D9" w:rsidRPr="000721D9">
        <w:rPr>
          <w:rFonts w:ascii="Times New Roman" w:hAnsi="Times New Roman" w:cs="Times New Roman"/>
          <w:i/>
          <w:sz w:val="24"/>
          <w:szCs w:val="24"/>
        </w:rPr>
        <w:t xml:space="preserve">логії та управління проектами», </w:t>
      </w:r>
      <w:r w:rsidR="000721D9" w:rsidRPr="000721D9">
        <w:rPr>
          <w:rFonts w:ascii="Times New Roman" w:hAnsi="Times New Roman" w:cs="Times New Roman"/>
          <w:i/>
          <w:sz w:val="24"/>
          <w:szCs w:val="24"/>
        </w:rPr>
        <w:t>«Прикладна математика»,</w:t>
      </w:r>
      <w:r w:rsidR="000721D9" w:rsidRPr="000721D9">
        <w:rPr>
          <w:rFonts w:ascii="Times New Roman" w:hAnsi="Times New Roman" w:cs="Times New Roman"/>
          <w:i/>
          <w:sz w:val="24"/>
          <w:szCs w:val="24"/>
        </w:rPr>
        <w:t xml:space="preserve"> </w:t>
      </w:r>
      <w:r w:rsidR="000721D9" w:rsidRPr="000721D9">
        <w:rPr>
          <w:rFonts w:ascii="Times New Roman" w:hAnsi="Times New Roman" w:cs="Times New Roman"/>
          <w:i/>
          <w:sz w:val="24"/>
          <w:szCs w:val="24"/>
        </w:rPr>
        <w:t>«Системний аналіз»</w:t>
      </w:r>
      <w:r w:rsidR="000721D9" w:rsidRPr="000721D9">
        <w:rPr>
          <w:rFonts w:ascii="Times New Roman" w:hAnsi="Times New Roman" w:cs="Times New Roman"/>
          <w:i/>
          <w:sz w:val="24"/>
          <w:szCs w:val="24"/>
        </w:rPr>
        <w:t>.</w:t>
      </w:r>
      <w:r w:rsidR="000721D9">
        <w:rPr>
          <w:rFonts w:ascii="Times New Roman" w:hAnsi="Times New Roman" w:cs="Times New Roman"/>
          <w:i/>
          <w:sz w:val="24"/>
          <w:szCs w:val="24"/>
          <w:u w:val="single"/>
        </w:rPr>
        <w:t xml:space="preserve"> </w:t>
      </w:r>
      <w:r w:rsidRPr="00547E31">
        <w:rPr>
          <w:rFonts w:ascii="Times New Roman" w:eastAsia="Times New Roman" w:hAnsi="Times New Roman" w:cs="Times New Roman"/>
          <w:sz w:val="24"/>
          <w:szCs w:val="24"/>
          <w:lang w:eastAsia="ru-RU"/>
        </w:rPr>
        <w:t>Знання, які студент повинен одержати в результаті вив</w:t>
      </w:r>
      <w:r w:rsidR="00F020E0">
        <w:rPr>
          <w:rFonts w:ascii="Times New Roman" w:eastAsia="Times New Roman" w:hAnsi="Times New Roman" w:cs="Times New Roman"/>
          <w:sz w:val="24"/>
          <w:szCs w:val="24"/>
          <w:lang w:eastAsia="ru-RU"/>
        </w:rPr>
        <w:t>чення курсу</w:t>
      </w:r>
      <w:r w:rsidRPr="00547E31">
        <w:rPr>
          <w:rFonts w:ascii="Times New Roman" w:eastAsia="Times New Roman" w:hAnsi="Times New Roman" w:cs="Times New Roman"/>
          <w:sz w:val="24"/>
          <w:szCs w:val="24"/>
          <w:lang w:eastAsia="ru-RU"/>
        </w:rPr>
        <w:t>, відіграватимуть важливу роль у процесі його навчання в університеті; вони є основою для вивчення загальнотеоретичних і спеціальних дисциплін.</w:t>
      </w:r>
    </w:p>
    <w:p w:rsidR="00547E31" w:rsidRPr="00547E31" w:rsidRDefault="00547E31" w:rsidP="00547E31">
      <w:pPr>
        <w:pStyle w:val="a6"/>
        <w:spacing w:after="0" w:line="240" w:lineRule="auto"/>
        <w:ind w:left="1068"/>
        <w:jc w:val="both"/>
        <w:rPr>
          <w:rFonts w:ascii="Times New Roman" w:hAnsi="Times New Roman" w:cs="Times New Roman"/>
          <w:color w:val="000000" w:themeColor="text1"/>
          <w:kern w:val="24"/>
          <w:sz w:val="24"/>
          <w:szCs w:val="24"/>
        </w:rPr>
      </w:pPr>
    </w:p>
    <w:p w:rsidR="00E77723" w:rsidRPr="00547E31" w:rsidRDefault="00F77798" w:rsidP="00547E31">
      <w:pPr>
        <w:spacing w:after="0" w:line="240" w:lineRule="auto"/>
        <w:ind w:firstLine="708"/>
        <w:jc w:val="both"/>
        <w:rPr>
          <w:rFonts w:ascii="Times New Roman" w:hAnsi="Times New Roman" w:cs="Times New Roman"/>
          <w:sz w:val="24"/>
          <w:szCs w:val="24"/>
        </w:rPr>
      </w:pPr>
      <w:r w:rsidRPr="00547E31">
        <w:rPr>
          <w:rFonts w:ascii="Times New Roman" w:hAnsi="Times New Roman" w:cs="Times New Roman"/>
          <w:b/>
          <w:bCs/>
          <w:color w:val="000000" w:themeColor="text1"/>
          <w:kern w:val="24"/>
          <w:sz w:val="24"/>
          <w:szCs w:val="24"/>
        </w:rPr>
        <w:t>2. Мета навчальної дисципліни:</w:t>
      </w:r>
      <w:r w:rsidRPr="00547E31">
        <w:rPr>
          <w:rFonts w:ascii="Times New Roman" w:hAnsi="Times New Roman" w:cs="Times New Roman"/>
          <w:color w:val="000000" w:themeColor="text1"/>
          <w:kern w:val="24"/>
          <w:sz w:val="24"/>
          <w:szCs w:val="24"/>
        </w:rPr>
        <w:t xml:space="preserve"> </w:t>
      </w:r>
      <w:r w:rsidR="00E77723" w:rsidRPr="00547E31">
        <w:rPr>
          <w:rFonts w:ascii="Times New Roman" w:hAnsi="Times New Roman" w:cs="Times New Roman"/>
          <w:sz w:val="24"/>
          <w:szCs w:val="24"/>
        </w:rPr>
        <w:t xml:space="preserve">забезпечення ґрунтовного засвоєння теоретичних і практичних розділів курсу алгебри і геометрії, сприяння формуванню навичок у застосуванні методів алгебри та геометрії, зокрема, лінійної алгебри, векторної алгебри, аналітичної геометрії тощо. Для досягнення мети передбачається </w:t>
      </w:r>
      <w:r w:rsidR="00E77723" w:rsidRPr="00547E31">
        <w:rPr>
          <w:rFonts w:ascii="Times New Roman" w:hAnsi="Times New Roman" w:cs="Times New Roman"/>
          <w:b/>
          <w:bCs/>
          <w:sz w:val="24"/>
          <w:szCs w:val="24"/>
        </w:rPr>
        <w:t>вивчення</w:t>
      </w:r>
      <w:r w:rsidR="00E77723" w:rsidRPr="00547E31">
        <w:rPr>
          <w:rFonts w:ascii="Times New Roman" w:hAnsi="Times New Roman" w:cs="Times New Roman"/>
          <w:sz w:val="24"/>
          <w:szCs w:val="24"/>
        </w:rPr>
        <w:t xml:space="preserve"> таких основних розділів:</w:t>
      </w:r>
    </w:p>
    <w:p w:rsidR="00E77723" w:rsidRDefault="00E77723" w:rsidP="00547E31">
      <w:pPr>
        <w:spacing w:after="0" w:line="240" w:lineRule="auto"/>
        <w:ind w:firstLine="720"/>
        <w:jc w:val="both"/>
        <w:rPr>
          <w:rFonts w:ascii="Times New Roman" w:hAnsi="Times New Roman" w:cs="Times New Roman"/>
          <w:sz w:val="24"/>
          <w:szCs w:val="24"/>
        </w:rPr>
      </w:pPr>
      <w:r w:rsidRPr="00547E31">
        <w:rPr>
          <w:rFonts w:ascii="Times New Roman" w:hAnsi="Times New Roman" w:cs="Times New Roman"/>
          <w:sz w:val="24"/>
          <w:szCs w:val="24"/>
        </w:rPr>
        <w:t>Визначники. Матриці. Системи лінійних рівнянь. Векторна алгебра. Елементи аналітичної геометрії. Комплексні чи</w:t>
      </w:r>
      <w:r w:rsidRPr="00547E31">
        <w:rPr>
          <w:rFonts w:ascii="Times New Roman" w:hAnsi="Times New Roman" w:cs="Times New Roman"/>
          <w:sz w:val="24"/>
          <w:szCs w:val="24"/>
        </w:rPr>
        <w:t>с</w:t>
      </w:r>
      <w:r w:rsidRPr="00547E31">
        <w:rPr>
          <w:rFonts w:ascii="Times New Roman" w:hAnsi="Times New Roman" w:cs="Times New Roman"/>
          <w:sz w:val="24"/>
          <w:szCs w:val="24"/>
        </w:rPr>
        <w:t>ла. Многочлени. Векторні простори. Оператори. Лінійні та квадратичні форми. Евклідові прост</w:t>
      </w:r>
      <w:r w:rsidRPr="00547E31">
        <w:rPr>
          <w:rFonts w:ascii="Times New Roman" w:hAnsi="Times New Roman" w:cs="Times New Roman"/>
          <w:sz w:val="24"/>
          <w:szCs w:val="24"/>
        </w:rPr>
        <w:t>о</w:t>
      </w:r>
      <w:r w:rsidRPr="00547E31">
        <w:rPr>
          <w:rFonts w:ascii="Times New Roman" w:hAnsi="Times New Roman" w:cs="Times New Roman"/>
          <w:sz w:val="24"/>
          <w:szCs w:val="24"/>
        </w:rPr>
        <w:t xml:space="preserve">ри. </w:t>
      </w:r>
    </w:p>
    <w:p w:rsidR="00547E31" w:rsidRPr="00547E31" w:rsidRDefault="00547E31" w:rsidP="00547E31">
      <w:pPr>
        <w:spacing w:after="0" w:line="240" w:lineRule="auto"/>
        <w:ind w:firstLine="720"/>
        <w:jc w:val="both"/>
        <w:rPr>
          <w:rFonts w:ascii="Times New Roman" w:hAnsi="Times New Roman" w:cs="Times New Roman"/>
          <w:sz w:val="24"/>
          <w:szCs w:val="24"/>
        </w:rPr>
      </w:pPr>
    </w:p>
    <w:p w:rsidR="00E77723" w:rsidRDefault="00F77798" w:rsidP="00547E31">
      <w:pPr>
        <w:spacing w:after="0" w:line="240" w:lineRule="auto"/>
        <w:ind w:firstLine="708"/>
        <w:jc w:val="both"/>
        <w:rPr>
          <w:rFonts w:ascii="Times New Roman" w:hAnsi="Times New Roman" w:cs="Times New Roman"/>
          <w:sz w:val="24"/>
          <w:szCs w:val="24"/>
        </w:rPr>
      </w:pPr>
      <w:r w:rsidRPr="00547E31">
        <w:rPr>
          <w:rFonts w:ascii="Times New Roman" w:hAnsi="Times New Roman" w:cs="Times New Roman"/>
          <w:b/>
          <w:bCs/>
          <w:color w:val="000000" w:themeColor="text1"/>
          <w:kern w:val="24"/>
          <w:sz w:val="24"/>
          <w:szCs w:val="24"/>
        </w:rPr>
        <w:t xml:space="preserve">3. Завдання – </w:t>
      </w:r>
      <w:r w:rsidR="00E77723" w:rsidRPr="00547E31">
        <w:rPr>
          <w:rFonts w:ascii="Times New Roman" w:hAnsi="Times New Roman" w:cs="Times New Roman"/>
          <w:sz w:val="24"/>
          <w:szCs w:val="24"/>
        </w:rPr>
        <w:t>навчити студентів вільно оперувати основними поняттями та твердженнями з лінійної алгебри та аналітичної геометрії, розв'язувати практичні завдання з використанням отриманих знань.</w:t>
      </w:r>
    </w:p>
    <w:p w:rsidR="00547E31" w:rsidRPr="00547E31" w:rsidRDefault="00547E31" w:rsidP="00547E31">
      <w:pPr>
        <w:spacing w:after="0" w:line="240" w:lineRule="auto"/>
        <w:ind w:firstLine="708"/>
        <w:jc w:val="both"/>
        <w:rPr>
          <w:rFonts w:ascii="Times New Roman" w:hAnsi="Times New Roman" w:cs="Times New Roman"/>
          <w:sz w:val="24"/>
          <w:szCs w:val="24"/>
        </w:rPr>
      </w:pPr>
    </w:p>
    <w:p w:rsidR="00E65BD1" w:rsidRDefault="00F77798" w:rsidP="00547E31">
      <w:pPr>
        <w:spacing w:after="0" w:line="240" w:lineRule="auto"/>
        <w:ind w:firstLine="567"/>
        <w:jc w:val="both"/>
        <w:rPr>
          <w:rFonts w:ascii="Times New Roman" w:hAnsi="Times New Roman" w:cs="Times New Roman"/>
          <w:sz w:val="24"/>
          <w:szCs w:val="24"/>
        </w:rPr>
      </w:pPr>
      <w:r w:rsidRPr="00547E31">
        <w:rPr>
          <w:rFonts w:ascii="Times New Roman" w:hAnsi="Times New Roman" w:cs="Times New Roman"/>
          <w:b/>
          <w:bCs/>
          <w:color w:val="000000" w:themeColor="text1"/>
          <w:kern w:val="24"/>
          <w:sz w:val="24"/>
          <w:szCs w:val="24"/>
        </w:rPr>
        <w:t xml:space="preserve">4. </w:t>
      </w:r>
      <w:proofErr w:type="spellStart"/>
      <w:r w:rsidRPr="00547E31">
        <w:rPr>
          <w:rFonts w:ascii="Times New Roman" w:hAnsi="Times New Roman" w:cs="Times New Roman"/>
          <w:b/>
          <w:bCs/>
          <w:color w:val="000000" w:themeColor="text1"/>
          <w:kern w:val="24"/>
          <w:sz w:val="24"/>
          <w:szCs w:val="24"/>
        </w:rPr>
        <w:t>Пререквізити</w:t>
      </w:r>
      <w:proofErr w:type="spellEnd"/>
      <w:r w:rsidRPr="00547E31">
        <w:rPr>
          <w:rFonts w:ascii="Times New Roman" w:hAnsi="Times New Roman" w:cs="Times New Roman"/>
          <w:b/>
          <w:bCs/>
          <w:color w:val="000000" w:themeColor="text1"/>
          <w:kern w:val="24"/>
          <w:sz w:val="24"/>
          <w:szCs w:val="24"/>
        </w:rPr>
        <w:t>.</w:t>
      </w:r>
      <w:r w:rsidR="002E16A5" w:rsidRPr="00547E31">
        <w:rPr>
          <w:rFonts w:ascii="Times New Roman" w:hAnsi="Times New Roman" w:cs="Times New Roman"/>
          <w:color w:val="000000" w:themeColor="text1"/>
          <w:kern w:val="24"/>
          <w:sz w:val="24"/>
          <w:szCs w:val="24"/>
        </w:rPr>
        <w:t xml:space="preserve"> </w:t>
      </w:r>
      <w:r w:rsidR="00E77723" w:rsidRPr="00547E31">
        <w:rPr>
          <w:rFonts w:ascii="Times New Roman" w:hAnsi="Times New Roman" w:cs="Times New Roman"/>
          <w:bCs/>
          <w:color w:val="000000" w:themeColor="text1"/>
          <w:kern w:val="24"/>
          <w:sz w:val="24"/>
          <w:szCs w:val="24"/>
        </w:rPr>
        <w:t>Для підвищення ефективності засвоєння курсу здобувач вищої освіти має вивчати разом із дисципліною «</w:t>
      </w:r>
      <w:r w:rsidR="00547E31" w:rsidRPr="00547E31">
        <w:rPr>
          <w:rFonts w:ascii="Times New Roman" w:hAnsi="Times New Roman" w:cs="Times New Roman"/>
          <w:bCs/>
          <w:color w:val="000000" w:themeColor="text1"/>
          <w:kern w:val="24"/>
          <w:sz w:val="24"/>
          <w:szCs w:val="24"/>
        </w:rPr>
        <w:t>А</w:t>
      </w:r>
      <w:r w:rsidR="00E77723" w:rsidRPr="00547E31">
        <w:rPr>
          <w:rFonts w:ascii="Times New Roman" w:hAnsi="Times New Roman" w:cs="Times New Roman"/>
          <w:bCs/>
          <w:color w:val="000000" w:themeColor="text1"/>
          <w:kern w:val="24"/>
          <w:sz w:val="24"/>
          <w:szCs w:val="24"/>
        </w:rPr>
        <w:t>лгебра і геометрія» дисципліну «Математичний аналіз».</w:t>
      </w:r>
      <w:r w:rsidR="000721D9">
        <w:rPr>
          <w:rFonts w:ascii="Times New Roman" w:hAnsi="Times New Roman" w:cs="Times New Roman"/>
          <w:bCs/>
          <w:color w:val="000000" w:themeColor="text1"/>
          <w:kern w:val="24"/>
          <w:sz w:val="24"/>
          <w:szCs w:val="24"/>
        </w:rPr>
        <w:t xml:space="preserve">  </w:t>
      </w:r>
    </w:p>
    <w:p w:rsidR="00547E31" w:rsidRPr="00547E31" w:rsidRDefault="00547E31" w:rsidP="00547E31">
      <w:pPr>
        <w:spacing w:after="0" w:line="240" w:lineRule="auto"/>
        <w:ind w:firstLine="567"/>
        <w:jc w:val="both"/>
        <w:rPr>
          <w:rFonts w:ascii="Times New Roman" w:hAnsi="Times New Roman" w:cs="Times New Roman"/>
          <w:sz w:val="24"/>
          <w:szCs w:val="24"/>
        </w:rPr>
      </w:pPr>
    </w:p>
    <w:p w:rsidR="00F03790" w:rsidRPr="00547E31" w:rsidRDefault="00547E31" w:rsidP="00547E31">
      <w:pPr>
        <w:tabs>
          <w:tab w:val="left" w:pos="284"/>
          <w:tab w:val="left" w:pos="567"/>
        </w:tabs>
        <w:spacing w:after="0" w:line="240" w:lineRule="auto"/>
        <w:jc w:val="both"/>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ab/>
      </w:r>
      <w:r>
        <w:rPr>
          <w:rFonts w:ascii="Times New Roman" w:hAnsi="Times New Roman" w:cs="Times New Roman"/>
          <w:b/>
          <w:bCs/>
          <w:color w:val="000000" w:themeColor="text1"/>
          <w:kern w:val="24"/>
          <w:sz w:val="24"/>
          <w:szCs w:val="24"/>
        </w:rPr>
        <w:tab/>
      </w:r>
      <w:r w:rsidR="00F77798" w:rsidRPr="00547E31">
        <w:rPr>
          <w:rFonts w:ascii="Times New Roman" w:hAnsi="Times New Roman" w:cs="Times New Roman"/>
          <w:b/>
          <w:bCs/>
          <w:color w:val="000000" w:themeColor="text1"/>
          <w:kern w:val="24"/>
          <w:sz w:val="24"/>
          <w:szCs w:val="24"/>
        </w:rPr>
        <w:t>5. Результати навчання</w:t>
      </w:r>
      <w:r w:rsidR="00F03790" w:rsidRPr="00547E31">
        <w:rPr>
          <w:rFonts w:ascii="Times New Roman" w:hAnsi="Times New Roman" w:cs="Times New Roman"/>
          <w:b/>
          <w:bCs/>
          <w:color w:val="000000" w:themeColor="text1"/>
          <w:kern w:val="24"/>
          <w:sz w:val="24"/>
          <w:szCs w:val="24"/>
        </w:rPr>
        <w:t>.</w:t>
      </w:r>
    </w:p>
    <w:p w:rsidR="00F03790" w:rsidRPr="00547E31" w:rsidRDefault="00F77798" w:rsidP="00547E31">
      <w:pPr>
        <w:tabs>
          <w:tab w:val="left" w:pos="284"/>
          <w:tab w:val="left" w:pos="567"/>
        </w:tabs>
        <w:spacing w:after="0" w:line="240" w:lineRule="auto"/>
        <w:ind w:firstLine="567"/>
        <w:jc w:val="both"/>
        <w:rPr>
          <w:rFonts w:ascii="Times New Roman" w:eastAsia="Times New Roman" w:hAnsi="Times New Roman" w:cs="Times New Roman"/>
          <w:sz w:val="24"/>
          <w:szCs w:val="24"/>
          <w:lang w:eastAsia="ru-RU"/>
        </w:rPr>
      </w:pPr>
      <w:r w:rsidRPr="00547E31">
        <w:rPr>
          <w:rFonts w:ascii="Times New Roman" w:hAnsi="Times New Roman" w:cs="Times New Roman"/>
          <w:color w:val="000000" w:themeColor="text1"/>
          <w:kern w:val="24"/>
          <w:sz w:val="24"/>
          <w:szCs w:val="24"/>
        </w:rPr>
        <w:t xml:space="preserve"> </w:t>
      </w:r>
      <w:r w:rsidR="004A4E87" w:rsidRPr="00547E31">
        <w:rPr>
          <w:rFonts w:ascii="Times New Roman" w:eastAsia="Times New Roman" w:hAnsi="Times New Roman" w:cs="Times New Roman"/>
          <w:sz w:val="24"/>
          <w:szCs w:val="24"/>
          <w:lang w:eastAsia="ru-RU"/>
        </w:rPr>
        <w:t xml:space="preserve">У результаті вивчення навчальної дисципліни студент повинен </w:t>
      </w:r>
    </w:p>
    <w:p w:rsidR="006F4EA9" w:rsidRPr="00547E31" w:rsidRDefault="004A4E87" w:rsidP="00547E31">
      <w:pPr>
        <w:tabs>
          <w:tab w:val="left" w:pos="284"/>
          <w:tab w:val="left" w:pos="567"/>
        </w:tabs>
        <w:spacing w:after="0" w:line="240" w:lineRule="auto"/>
        <w:ind w:firstLine="567"/>
        <w:jc w:val="both"/>
        <w:rPr>
          <w:rFonts w:ascii="Times New Roman" w:hAnsi="Times New Roman" w:cs="Times New Roman"/>
          <w:sz w:val="24"/>
          <w:szCs w:val="24"/>
        </w:rPr>
      </w:pPr>
      <w:r w:rsidRPr="00547E31">
        <w:rPr>
          <w:rFonts w:ascii="Times New Roman" w:eastAsia="Times New Roman" w:hAnsi="Times New Roman" w:cs="Times New Roman"/>
          <w:b/>
          <w:sz w:val="24"/>
          <w:szCs w:val="24"/>
          <w:lang w:eastAsia="ru-RU"/>
        </w:rPr>
        <w:t>знати:</w:t>
      </w:r>
      <w:r w:rsidRPr="00547E31">
        <w:rPr>
          <w:rFonts w:ascii="Times New Roman" w:eastAsia="Times New Roman" w:hAnsi="Times New Roman" w:cs="Times New Roman"/>
          <w:sz w:val="24"/>
          <w:szCs w:val="24"/>
          <w:lang w:eastAsia="ru-RU"/>
        </w:rPr>
        <w:t xml:space="preserve"> </w:t>
      </w:r>
      <w:r w:rsidR="00547E31" w:rsidRPr="00547E31">
        <w:rPr>
          <w:rFonts w:ascii="Times New Roman" w:hAnsi="Times New Roman" w:cs="Times New Roman"/>
          <w:sz w:val="24"/>
          <w:szCs w:val="24"/>
        </w:rPr>
        <w:t xml:space="preserve"> основні поняття та твердження з прог</w:t>
      </w:r>
      <w:r w:rsidR="00547E31" w:rsidRPr="00547E31">
        <w:rPr>
          <w:rFonts w:ascii="Times New Roman" w:hAnsi="Times New Roman" w:cs="Times New Roman"/>
          <w:sz w:val="24"/>
          <w:szCs w:val="24"/>
        </w:rPr>
        <w:t>рамного матеріалу даного курсу;</w:t>
      </w:r>
    </w:p>
    <w:p w:rsidR="00547E31" w:rsidRPr="00547E31" w:rsidRDefault="006F4EA9" w:rsidP="00547E31">
      <w:pPr>
        <w:spacing w:after="0" w:line="240" w:lineRule="auto"/>
        <w:ind w:firstLine="567"/>
        <w:jc w:val="both"/>
        <w:rPr>
          <w:rFonts w:ascii="Times New Roman" w:hAnsi="Times New Roman" w:cs="Times New Roman"/>
          <w:sz w:val="24"/>
          <w:szCs w:val="24"/>
        </w:rPr>
      </w:pPr>
      <w:r w:rsidRPr="00547E31">
        <w:rPr>
          <w:rFonts w:ascii="Times New Roman" w:hAnsi="Times New Roman" w:cs="Times New Roman"/>
          <w:b/>
          <w:sz w:val="24"/>
          <w:szCs w:val="24"/>
        </w:rPr>
        <w:t>вміти:</w:t>
      </w:r>
      <w:r w:rsidRPr="00547E31">
        <w:rPr>
          <w:rFonts w:ascii="Times New Roman" w:hAnsi="Times New Roman" w:cs="Times New Roman"/>
          <w:sz w:val="24"/>
          <w:szCs w:val="24"/>
        </w:rPr>
        <w:t xml:space="preserve"> </w:t>
      </w:r>
      <w:r w:rsidR="00547E31" w:rsidRPr="00547E31">
        <w:rPr>
          <w:rFonts w:ascii="Times New Roman" w:hAnsi="Times New Roman" w:cs="Times New Roman"/>
          <w:sz w:val="24"/>
          <w:szCs w:val="24"/>
        </w:rPr>
        <w:t xml:space="preserve">використовувати вивчений матеріал при розв’язуванні конкретних задач, застосовувати теоретичні знання на практиці. </w:t>
      </w:r>
    </w:p>
    <w:p w:rsidR="006F4EA9" w:rsidRPr="00547E31" w:rsidRDefault="006F4EA9" w:rsidP="00547E31">
      <w:pPr>
        <w:spacing w:after="0" w:line="240" w:lineRule="auto"/>
        <w:ind w:left="1208"/>
        <w:jc w:val="both"/>
        <w:rPr>
          <w:rFonts w:ascii="Times New Roman" w:hAnsi="Times New Roman" w:cs="Times New Roman"/>
          <w:sz w:val="24"/>
          <w:szCs w:val="24"/>
        </w:rPr>
      </w:pPr>
    </w:p>
    <w:p w:rsidR="000446C5" w:rsidRPr="00547E31" w:rsidRDefault="000446C5" w:rsidP="00547E31">
      <w:pPr>
        <w:spacing w:after="0" w:line="240" w:lineRule="auto"/>
        <w:ind w:firstLine="709"/>
        <w:jc w:val="both"/>
        <w:rPr>
          <w:rFonts w:ascii="Times New Roman" w:hAnsi="Times New Roman" w:cs="Times New Roman"/>
          <w:b/>
          <w:bCs/>
          <w:color w:val="000000" w:themeColor="text1"/>
          <w:kern w:val="24"/>
          <w:sz w:val="24"/>
          <w:szCs w:val="24"/>
        </w:rPr>
      </w:pPr>
      <w:r w:rsidRPr="00547E31">
        <w:rPr>
          <w:rFonts w:ascii="Times New Roman" w:hAnsi="Times New Roman" w:cs="Times New Roman"/>
          <w:b/>
          <w:bCs/>
          <w:color w:val="000000" w:themeColor="text1"/>
          <w:kern w:val="24"/>
          <w:sz w:val="24"/>
          <w:szCs w:val="24"/>
        </w:rPr>
        <w:br w:type="page"/>
      </w:r>
    </w:p>
    <w:p w:rsidR="00E17335" w:rsidRPr="00E17335" w:rsidRDefault="00E17335" w:rsidP="00F020E0">
      <w:pPr>
        <w:spacing w:after="0" w:line="240" w:lineRule="auto"/>
        <w:ind w:firstLine="709"/>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lastRenderedPageBreak/>
        <w:t>3. Опис навчальної дисципліни</w:t>
      </w:r>
    </w:p>
    <w:p w:rsidR="00104EFB" w:rsidRPr="00104EFB" w:rsidRDefault="00104EFB" w:rsidP="00104EFB">
      <w:pPr>
        <w:ind w:left="567"/>
        <w:jc w:val="center"/>
        <w:rPr>
          <w:rFonts w:ascii="Times New Roman" w:hAnsi="Times New Roman" w:cs="Times New Roman"/>
          <w:b/>
          <w:bCs/>
          <w:sz w:val="24"/>
          <w:szCs w:val="24"/>
        </w:rPr>
      </w:pPr>
      <w:r w:rsidRPr="00104EFB">
        <w:rPr>
          <w:rFonts w:ascii="Times New Roman" w:hAnsi="Times New Roman" w:cs="Times New Roman"/>
          <w:b/>
          <w:bCs/>
          <w:sz w:val="24"/>
          <w:szCs w:val="24"/>
        </w:rPr>
        <w:t>3.1. Загальна інформація</w:t>
      </w:r>
    </w:p>
    <w:p w:rsidR="00F020E0" w:rsidRDefault="00F020E0" w:rsidP="00F020E0">
      <w:pPr>
        <w:spacing w:after="0" w:line="240" w:lineRule="auto"/>
        <w:jc w:val="center"/>
        <w:rPr>
          <w:rFonts w:ascii="Times New Roman" w:hAnsi="Times New Roman" w:cs="Times New Roman"/>
          <w:b/>
          <w:i/>
          <w:sz w:val="24"/>
          <w:szCs w:val="24"/>
        </w:rPr>
      </w:pPr>
      <w:r w:rsidRPr="00F020E0">
        <w:rPr>
          <w:rFonts w:ascii="Times New Roman" w:hAnsi="Times New Roman" w:cs="Times New Roman"/>
          <w:b/>
          <w:bCs/>
          <w:i/>
          <w:sz w:val="24"/>
          <w:szCs w:val="24"/>
        </w:rPr>
        <w:t xml:space="preserve">для спеціальностей 122 </w:t>
      </w:r>
      <w:r w:rsidRPr="00F020E0">
        <w:rPr>
          <w:rFonts w:ascii="Times New Roman" w:hAnsi="Times New Roman" w:cs="Times New Roman"/>
          <w:b/>
          <w:i/>
          <w:sz w:val="24"/>
          <w:szCs w:val="24"/>
        </w:rPr>
        <w:t>«Комп’ютерні науки та інформаційні технології»</w:t>
      </w:r>
    </w:p>
    <w:p w:rsidR="00F020E0" w:rsidRPr="00F020E0" w:rsidRDefault="00F020E0" w:rsidP="00F020E0">
      <w:pPr>
        <w:spacing w:after="0" w:line="240" w:lineRule="auto"/>
        <w:jc w:val="center"/>
        <w:rPr>
          <w:rFonts w:ascii="Times New Roman" w:hAnsi="Times New Roman" w:cs="Times New Roman"/>
          <w:b/>
          <w:bCs/>
          <w:i/>
          <w:sz w:val="24"/>
          <w:szCs w:val="24"/>
        </w:rPr>
      </w:pPr>
      <w:r w:rsidRPr="00F020E0">
        <w:rPr>
          <w:rFonts w:ascii="Times New Roman" w:hAnsi="Times New Roman" w:cs="Times New Roman"/>
          <w:b/>
          <w:i/>
          <w:sz w:val="24"/>
          <w:szCs w:val="24"/>
        </w:rPr>
        <w:t xml:space="preserve"> і 113 «Прикладна математика»</w:t>
      </w:r>
      <w:r w:rsidRPr="00F020E0">
        <w:rPr>
          <w:rFonts w:ascii="Times New Roman" w:hAnsi="Times New Roman" w:cs="Times New Roman"/>
          <w:b/>
          <w:bCs/>
          <w:i/>
          <w:sz w:val="24"/>
          <w:szCs w:val="24"/>
        </w:rPr>
        <w:t xml:space="preserve"> </w:t>
      </w:r>
    </w:p>
    <w:p w:rsidR="00F020E0" w:rsidRPr="00F020E0" w:rsidRDefault="00F020E0" w:rsidP="00F020E0">
      <w:pPr>
        <w:spacing w:after="0" w:line="240" w:lineRule="auto"/>
        <w:ind w:left="567"/>
        <w:jc w:val="center"/>
        <w:rPr>
          <w:rFonts w:ascii="Times New Roman" w:hAnsi="Times New Roman" w:cs="Times New Roman"/>
          <w:b/>
          <w:bCs/>
          <w:sz w:val="24"/>
          <w:szCs w:val="24"/>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1190"/>
        <w:gridCol w:w="993"/>
        <w:gridCol w:w="567"/>
        <w:gridCol w:w="567"/>
        <w:gridCol w:w="567"/>
        <w:gridCol w:w="567"/>
        <w:gridCol w:w="567"/>
        <w:gridCol w:w="567"/>
        <w:gridCol w:w="1334"/>
      </w:tblGrid>
      <w:tr w:rsidR="00F020E0" w:rsidRPr="00F020E0" w:rsidTr="00F8342F">
        <w:trPr>
          <w:trHeight w:val="308"/>
          <w:jc w:val="center"/>
        </w:trPr>
        <w:tc>
          <w:tcPr>
            <w:tcW w:w="1418" w:type="dxa"/>
            <w:vMerge w:val="restar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Форма навчання</w:t>
            </w:r>
          </w:p>
        </w:tc>
        <w:tc>
          <w:tcPr>
            <w:tcW w:w="854" w:type="dxa"/>
            <w:vMerge w:val="restart"/>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Рік підготовки</w:t>
            </w:r>
          </w:p>
        </w:tc>
        <w:tc>
          <w:tcPr>
            <w:tcW w:w="625" w:type="dxa"/>
            <w:vMerge w:val="restart"/>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Семестр</w:t>
            </w:r>
          </w:p>
        </w:tc>
        <w:tc>
          <w:tcPr>
            <w:tcW w:w="2183" w:type="dxa"/>
            <w:gridSpan w:val="2"/>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Кількість</w:t>
            </w:r>
          </w:p>
        </w:tc>
        <w:tc>
          <w:tcPr>
            <w:tcW w:w="3402" w:type="dxa"/>
            <w:gridSpan w:val="6"/>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Кількість годин</w:t>
            </w:r>
          </w:p>
        </w:tc>
        <w:tc>
          <w:tcPr>
            <w:tcW w:w="1334" w:type="dxa"/>
            <w:vMerge w:val="restar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 xml:space="preserve">Вид </w:t>
            </w:r>
            <w:proofErr w:type="spellStart"/>
            <w:r w:rsidRPr="00F020E0">
              <w:rPr>
                <w:rFonts w:ascii="Times New Roman" w:hAnsi="Times New Roman" w:cs="Times New Roman"/>
                <w:b/>
                <w:sz w:val="24"/>
                <w:szCs w:val="24"/>
              </w:rPr>
              <w:t>підсумко</w:t>
            </w:r>
            <w:proofErr w:type="spellEnd"/>
          </w:p>
          <w:p w:rsidR="00F020E0" w:rsidRPr="00F020E0" w:rsidRDefault="00F020E0" w:rsidP="00F020E0">
            <w:pPr>
              <w:spacing w:after="0" w:line="240" w:lineRule="auto"/>
              <w:jc w:val="center"/>
              <w:rPr>
                <w:rFonts w:ascii="Times New Roman" w:hAnsi="Times New Roman" w:cs="Times New Roman"/>
                <w:b/>
                <w:sz w:val="24"/>
                <w:szCs w:val="24"/>
              </w:rPr>
            </w:pPr>
            <w:proofErr w:type="spellStart"/>
            <w:r w:rsidRPr="00F020E0">
              <w:rPr>
                <w:rFonts w:ascii="Times New Roman" w:hAnsi="Times New Roman" w:cs="Times New Roman"/>
                <w:b/>
                <w:sz w:val="24"/>
                <w:szCs w:val="24"/>
              </w:rPr>
              <w:t>вого</w:t>
            </w:r>
            <w:proofErr w:type="spellEnd"/>
            <w:r w:rsidRPr="00F020E0">
              <w:rPr>
                <w:rFonts w:ascii="Times New Roman" w:hAnsi="Times New Roman" w:cs="Times New Roman"/>
                <w:b/>
                <w:sz w:val="24"/>
                <w:szCs w:val="24"/>
              </w:rPr>
              <w:t xml:space="preserve"> контролю</w:t>
            </w:r>
          </w:p>
        </w:tc>
      </w:tr>
      <w:tr w:rsidR="00F020E0" w:rsidRPr="00F020E0" w:rsidTr="00F8342F">
        <w:trPr>
          <w:cantSplit/>
          <w:trHeight w:val="1810"/>
          <w:jc w:val="center"/>
        </w:trPr>
        <w:tc>
          <w:tcPr>
            <w:tcW w:w="1418" w:type="dxa"/>
            <w:vMerge/>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p>
        </w:tc>
        <w:tc>
          <w:tcPr>
            <w:tcW w:w="854" w:type="dxa"/>
            <w:vMerge/>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625" w:type="dxa"/>
            <w:vMerge/>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190" w:type="dxa"/>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кредитів</w:t>
            </w:r>
          </w:p>
        </w:tc>
        <w:tc>
          <w:tcPr>
            <w:tcW w:w="993" w:type="dxa"/>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годин</w:t>
            </w:r>
          </w:p>
        </w:tc>
        <w:tc>
          <w:tcPr>
            <w:tcW w:w="567" w:type="dxa"/>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лекції</w:t>
            </w:r>
          </w:p>
        </w:tc>
        <w:tc>
          <w:tcPr>
            <w:tcW w:w="567" w:type="dxa"/>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практичні</w:t>
            </w:r>
          </w:p>
        </w:tc>
        <w:tc>
          <w:tcPr>
            <w:tcW w:w="567" w:type="dxa"/>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семінарські</w:t>
            </w:r>
          </w:p>
        </w:tc>
        <w:tc>
          <w:tcPr>
            <w:tcW w:w="567" w:type="dxa"/>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лабораторні</w:t>
            </w:r>
          </w:p>
        </w:tc>
        <w:tc>
          <w:tcPr>
            <w:tcW w:w="567" w:type="dxa"/>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самостійна робота</w:t>
            </w:r>
          </w:p>
        </w:tc>
        <w:tc>
          <w:tcPr>
            <w:tcW w:w="567" w:type="dxa"/>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індивідуальні завдання</w:t>
            </w:r>
          </w:p>
        </w:tc>
        <w:tc>
          <w:tcPr>
            <w:tcW w:w="1334" w:type="dxa"/>
            <w:vMerge/>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rPr>
          <w:trHeight w:val="315"/>
          <w:jc w:val="center"/>
        </w:trPr>
        <w:tc>
          <w:tcPr>
            <w:tcW w:w="1418" w:type="dxa"/>
            <w:vMerge w:val="restart"/>
            <w:shd w:val="clear" w:color="auto" w:fill="auto"/>
            <w:vAlign w:val="center"/>
          </w:tcPr>
          <w:p w:rsidR="00F020E0" w:rsidRPr="00F020E0" w:rsidRDefault="00F020E0" w:rsidP="00F020E0">
            <w:pPr>
              <w:spacing w:after="0" w:line="240" w:lineRule="auto"/>
              <w:jc w:val="center"/>
              <w:rPr>
                <w:rFonts w:ascii="Times New Roman" w:hAnsi="Times New Roman" w:cs="Times New Roman"/>
                <w:b/>
                <w:color w:val="000000"/>
                <w:sz w:val="24"/>
                <w:szCs w:val="24"/>
              </w:rPr>
            </w:pPr>
            <w:r w:rsidRPr="00F020E0">
              <w:rPr>
                <w:rFonts w:ascii="Times New Roman" w:hAnsi="Times New Roman" w:cs="Times New Roman"/>
                <w:b/>
                <w:color w:val="000000"/>
                <w:sz w:val="24"/>
                <w:szCs w:val="24"/>
              </w:rPr>
              <w:t>Денна</w:t>
            </w:r>
          </w:p>
        </w:tc>
        <w:tc>
          <w:tcPr>
            <w:tcW w:w="854" w:type="dxa"/>
            <w:vMerge w:val="restar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r w:rsidRPr="00F020E0">
              <w:rPr>
                <w:rFonts w:ascii="Times New Roman" w:hAnsi="Times New Roman" w:cs="Times New Roman"/>
                <w:color w:val="000000"/>
                <w:sz w:val="24"/>
                <w:szCs w:val="24"/>
                <w:lang w:val="en-US"/>
              </w:rPr>
              <w:t>1</w:t>
            </w:r>
          </w:p>
        </w:tc>
        <w:tc>
          <w:tcPr>
            <w:tcW w:w="625"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r w:rsidRPr="00F020E0">
              <w:rPr>
                <w:rFonts w:ascii="Times New Roman" w:hAnsi="Times New Roman" w:cs="Times New Roman"/>
                <w:color w:val="000000"/>
                <w:sz w:val="24"/>
                <w:szCs w:val="24"/>
                <w:lang w:val="en-US"/>
              </w:rPr>
              <w:t>1</w:t>
            </w:r>
          </w:p>
        </w:tc>
        <w:tc>
          <w:tcPr>
            <w:tcW w:w="1190" w:type="dxa"/>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r w:rsidRPr="00F020E0">
              <w:rPr>
                <w:rFonts w:ascii="Times New Roman" w:hAnsi="Times New Roman" w:cs="Times New Roman"/>
                <w:color w:val="000000"/>
                <w:sz w:val="24"/>
                <w:szCs w:val="24"/>
                <w:lang w:val="en-US"/>
              </w:rPr>
              <w:t>4</w:t>
            </w:r>
          </w:p>
        </w:tc>
        <w:tc>
          <w:tcPr>
            <w:tcW w:w="993" w:type="dxa"/>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120</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r w:rsidRPr="00F020E0">
              <w:rPr>
                <w:rFonts w:ascii="Times New Roman" w:hAnsi="Times New Roman" w:cs="Times New Roman"/>
                <w:color w:val="000000"/>
                <w:sz w:val="24"/>
                <w:szCs w:val="24"/>
                <w:lang w:val="en-US"/>
              </w:rPr>
              <w:t>30</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r w:rsidRPr="00F020E0">
              <w:rPr>
                <w:rFonts w:ascii="Times New Roman" w:hAnsi="Times New Roman" w:cs="Times New Roman"/>
                <w:color w:val="000000"/>
                <w:sz w:val="24"/>
                <w:szCs w:val="24"/>
                <w:lang w:val="en-US"/>
              </w:rPr>
              <w:t>30</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r w:rsidRPr="00F020E0">
              <w:rPr>
                <w:rFonts w:ascii="Times New Roman" w:hAnsi="Times New Roman" w:cs="Times New Roman"/>
                <w:color w:val="000000"/>
                <w:sz w:val="24"/>
                <w:szCs w:val="24"/>
                <w:lang w:val="en-US"/>
              </w:rPr>
              <w:t>-</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r w:rsidRPr="00F020E0">
              <w:rPr>
                <w:rFonts w:ascii="Times New Roman" w:hAnsi="Times New Roman" w:cs="Times New Roman"/>
                <w:color w:val="000000"/>
                <w:sz w:val="24"/>
                <w:szCs w:val="24"/>
                <w:lang w:val="en-US"/>
              </w:rPr>
              <w:t>-</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60</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r w:rsidRPr="00F020E0">
              <w:rPr>
                <w:rFonts w:ascii="Times New Roman" w:hAnsi="Times New Roman" w:cs="Times New Roman"/>
                <w:color w:val="000000"/>
                <w:sz w:val="24"/>
                <w:szCs w:val="24"/>
                <w:lang w:val="en-US"/>
              </w:rPr>
              <w:t>-</w:t>
            </w:r>
          </w:p>
        </w:tc>
        <w:tc>
          <w:tcPr>
            <w:tcW w:w="1334"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екзамен</w:t>
            </w:r>
          </w:p>
        </w:tc>
      </w:tr>
      <w:tr w:rsidR="00F020E0" w:rsidRPr="00F020E0" w:rsidTr="00F8342F">
        <w:trPr>
          <w:trHeight w:val="315"/>
          <w:jc w:val="center"/>
        </w:trPr>
        <w:tc>
          <w:tcPr>
            <w:tcW w:w="1418" w:type="dxa"/>
            <w:vMerge/>
            <w:shd w:val="clear" w:color="auto" w:fill="auto"/>
            <w:vAlign w:val="center"/>
          </w:tcPr>
          <w:p w:rsidR="00F020E0" w:rsidRPr="00F020E0" w:rsidRDefault="00F020E0" w:rsidP="00F020E0">
            <w:pPr>
              <w:spacing w:after="0" w:line="240" w:lineRule="auto"/>
              <w:jc w:val="center"/>
              <w:rPr>
                <w:rFonts w:ascii="Times New Roman" w:hAnsi="Times New Roman" w:cs="Times New Roman"/>
                <w:b/>
                <w:color w:val="000000"/>
                <w:sz w:val="24"/>
                <w:szCs w:val="24"/>
              </w:rPr>
            </w:pPr>
          </w:p>
        </w:tc>
        <w:tc>
          <w:tcPr>
            <w:tcW w:w="854" w:type="dxa"/>
            <w:vMerge/>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p>
        </w:tc>
        <w:tc>
          <w:tcPr>
            <w:tcW w:w="625"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r w:rsidRPr="00F020E0">
              <w:rPr>
                <w:rFonts w:ascii="Times New Roman" w:hAnsi="Times New Roman" w:cs="Times New Roman"/>
                <w:color w:val="000000"/>
                <w:sz w:val="24"/>
                <w:szCs w:val="24"/>
                <w:lang w:val="en-US"/>
              </w:rPr>
              <w:t>2</w:t>
            </w:r>
          </w:p>
        </w:tc>
        <w:tc>
          <w:tcPr>
            <w:tcW w:w="1190" w:type="dxa"/>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3</w:t>
            </w:r>
          </w:p>
        </w:tc>
        <w:tc>
          <w:tcPr>
            <w:tcW w:w="993" w:type="dxa"/>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90</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r w:rsidRPr="00F020E0">
              <w:rPr>
                <w:rFonts w:ascii="Times New Roman" w:hAnsi="Times New Roman" w:cs="Times New Roman"/>
                <w:color w:val="000000"/>
                <w:sz w:val="24"/>
                <w:szCs w:val="24"/>
                <w:lang w:val="en-US"/>
              </w:rPr>
              <w:t>15</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r w:rsidRPr="00F020E0">
              <w:rPr>
                <w:rFonts w:ascii="Times New Roman" w:hAnsi="Times New Roman" w:cs="Times New Roman"/>
                <w:color w:val="000000"/>
                <w:sz w:val="24"/>
                <w:szCs w:val="24"/>
                <w:lang w:val="en-US"/>
              </w:rPr>
              <w:t>30</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r w:rsidRPr="00F020E0">
              <w:rPr>
                <w:rFonts w:ascii="Times New Roman" w:hAnsi="Times New Roman" w:cs="Times New Roman"/>
                <w:color w:val="000000"/>
                <w:sz w:val="24"/>
                <w:szCs w:val="24"/>
                <w:lang w:val="en-US"/>
              </w:rPr>
              <w:t>-</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r w:rsidRPr="00F020E0">
              <w:rPr>
                <w:rFonts w:ascii="Times New Roman" w:hAnsi="Times New Roman" w:cs="Times New Roman"/>
                <w:color w:val="000000"/>
                <w:sz w:val="24"/>
                <w:szCs w:val="24"/>
                <w:lang w:val="en-US"/>
              </w:rPr>
              <w:t>-</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45</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r w:rsidRPr="00F020E0">
              <w:rPr>
                <w:rFonts w:ascii="Times New Roman" w:hAnsi="Times New Roman" w:cs="Times New Roman"/>
                <w:color w:val="000000"/>
                <w:sz w:val="24"/>
                <w:szCs w:val="24"/>
                <w:lang w:val="en-US"/>
              </w:rPr>
              <w:t>-</w:t>
            </w:r>
          </w:p>
        </w:tc>
        <w:tc>
          <w:tcPr>
            <w:tcW w:w="1334"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екзамен</w:t>
            </w:r>
          </w:p>
        </w:tc>
      </w:tr>
      <w:tr w:rsidR="00F020E0" w:rsidRPr="00F020E0" w:rsidTr="00F8342F">
        <w:trPr>
          <w:trHeight w:val="315"/>
          <w:jc w:val="center"/>
        </w:trPr>
        <w:tc>
          <w:tcPr>
            <w:tcW w:w="1418" w:type="dxa"/>
            <w:vMerge w:val="restart"/>
            <w:shd w:val="clear" w:color="auto" w:fill="auto"/>
            <w:vAlign w:val="center"/>
          </w:tcPr>
          <w:p w:rsidR="00F020E0" w:rsidRPr="00F020E0" w:rsidRDefault="00F020E0" w:rsidP="00F020E0">
            <w:pPr>
              <w:spacing w:after="0" w:line="240" w:lineRule="auto"/>
              <w:jc w:val="center"/>
              <w:rPr>
                <w:rFonts w:ascii="Times New Roman" w:hAnsi="Times New Roman" w:cs="Times New Roman"/>
                <w:b/>
                <w:color w:val="000000"/>
                <w:sz w:val="24"/>
                <w:szCs w:val="24"/>
              </w:rPr>
            </w:pPr>
            <w:r w:rsidRPr="00F020E0">
              <w:rPr>
                <w:rFonts w:ascii="Times New Roman" w:hAnsi="Times New Roman" w:cs="Times New Roman"/>
                <w:color w:val="000000"/>
                <w:sz w:val="24"/>
                <w:szCs w:val="24"/>
              </w:rPr>
              <w:t>Заочна</w:t>
            </w:r>
          </w:p>
        </w:tc>
        <w:tc>
          <w:tcPr>
            <w:tcW w:w="854" w:type="dxa"/>
            <w:vMerge w:val="restar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1</w:t>
            </w:r>
          </w:p>
        </w:tc>
        <w:tc>
          <w:tcPr>
            <w:tcW w:w="625"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1</w:t>
            </w:r>
          </w:p>
        </w:tc>
        <w:tc>
          <w:tcPr>
            <w:tcW w:w="1190" w:type="dxa"/>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p>
        </w:tc>
        <w:tc>
          <w:tcPr>
            <w:tcW w:w="993" w:type="dxa"/>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1334"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r>
      <w:tr w:rsidR="00F020E0" w:rsidRPr="00F020E0" w:rsidTr="00F8342F">
        <w:trPr>
          <w:trHeight w:val="315"/>
          <w:jc w:val="center"/>
        </w:trPr>
        <w:tc>
          <w:tcPr>
            <w:tcW w:w="1418" w:type="dxa"/>
            <w:vMerge/>
            <w:shd w:val="clear" w:color="auto" w:fill="auto"/>
            <w:vAlign w:val="center"/>
          </w:tcPr>
          <w:p w:rsidR="00F020E0" w:rsidRPr="00F020E0" w:rsidRDefault="00F020E0" w:rsidP="00F020E0">
            <w:pPr>
              <w:spacing w:after="0" w:line="240" w:lineRule="auto"/>
              <w:jc w:val="center"/>
              <w:rPr>
                <w:rFonts w:ascii="Times New Roman" w:hAnsi="Times New Roman" w:cs="Times New Roman"/>
                <w:b/>
                <w:color w:val="000000"/>
                <w:sz w:val="24"/>
                <w:szCs w:val="24"/>
              </w:rPr>
            </w:pPr>
          </w:p>
        </w:tc>
        <w:tc>
          <w:tcPr>
            <w:tcW w:w="854" w:type="dxa"/>
            <w:vMerge/>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p>
        </w:tc>
        <w:tc>
          <w:tcPr>
            <w:tcW w:w="625"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2</w:t>
            </w:r>
          </w:p>
        </w:tc>
        <w:tc>
          <w:tcPr>
            <w:tcW w:w="1190" w:type="dxa"/>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p>
        </w:tc>
        <w:tc>
          <w:tcPr>
            <w:tcW w:w="993" w:type="dxa"/>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lang w:val="en-US"/>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1334"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r>
    </w:tbl>
    <w:p w:rsidR="00F020E0" w:rsidRPr="00F020E0" w:rsidRDefault="00F020E0" w:rsidP="00F020E0">
      <w:pPr>
        <w:pStyle w:val="Style15"/>
        <w:widowControl/>
        <w:jc w:val="center"/>
        <w:rPr>
          <w:b/>
          <w:i/>
        </w:rPr>
      </w:pPr>
    </w:p>
    <w:p w:rsidR="00F020E0" w:rsidRPr="00F020E0" w:rsidRDefault="00F020E0" w:rsidP="00F020E0">
      <w:pPr>
        <w:pStyle w:val="Style15"/>
        <w:widowControl/>
        <w:jc w:val="center"/>
        <w:rPr>
          <w:b/>
          <w:i/>
        </w:rPr>
      </w:pPr>
      <w:r w:rsidRPr="00F020E0">
        <w:rPr>
          <w:b/>
          <w:i/>
        </w:rPr>
        <w:t xml:space="preserve">для спеціальності 124 «Системний аналіз» </w:t>
      </w:r>
    </w:p>
    <w:p w:rsidR="00F020E0" w:rsidRPr="00F020E0" w:rsidRDefault="00F020E0" w:rsidP="00F020E0">
      <w:pPr>
        <w:pStyle w:val="Style15"/>
        <w:widowControl/>
        <w:jc w:val="center"/>
        <w:rPr>
          <w:b/>
          <w:i/>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1190"/>
        <w:gridCol w:w="993"/>
        <w:gridCol w:w="567"/>
        <w:gridCol w:w="567"/>
        <w:gridCol w:w="567"/>
        <w:gridCol w:w="567"/>
        <w:gridCol w:w="567"/>
        <w:gridCol w:w="567"/>
        <w:gridCol w:w="1334"/>
      </w:tblGrid>
      <w:tr w:rsidR="00F020E0" w:rsidRPr="00F020E0" w:rsidTr="00F8342F">
        <w:trPr>
          <w:trHeight w:val="308"/>
          <w:jc w:val="center"/>
        </w:trPr>
        <w:tc>
          <w:tcPr>
            <w:tcW w:w="1418" w:type="dxa"/>
            <w:vMerge w:val="restar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Форма навчання</w:t>
            </w:r>
          </w:p>
        </w:tc>
        <w:tc>
          <w:tcPr>
            <w:tcW w:w="854" w:type="dxa"/>
            <w:vMerge w:val="restart"/>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Рік підготовки</w:t>
            </w:r>
          </w:p>
        </w:tc>
        <w:tc>
          <w:tcPr>
            <w:tcW w:w="625" w:type="dxa"/>
            <w:vMerge w:val="restart"/>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Семестр</w:t>
            </w:r>
          </w:p>
        </w:tc>
        <w:tc>
          <w:tcPr>
            <w:tcW w:w="2183" w:type="dxa"/>
            <w:gridSpan w:val="2"/>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Кількість</w:t>
            </w:r>
          </w:p>
        </w:tc>
        <w:tc>
          <w:tcPr>
            <w:tcW w:w="3402" w:type="dxa"/>
            <w:gridSpan w:val="6"/>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Кількість годин</w:t>
            </w:r>
          </w:p>
        </w:tc>
        <w:tc>
          <w:tcPr>
            <w:tcW w:w="1334" w:type="dxa"/>
            <w:vMerge w:val="restar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 xml:space="preserve">Вид </w:t>
            </w:r>
            <w:proofErr w:type="spellStart"/>
            <w:r w:rsidRPr="00F020E0">
              <w:rPr>
                <w:rFonts w:ascii="Times New Roman" w:hAnsi="Times New Roman" w:cs="Times New Roman"/>
                <w:b/>
                <w:sz w:val="24"/>
                <w:szCs w:val="24"/>
              </w:rPr>
              <w:t>підсумко</w:t>
            </w:r>
            <w:proofErr w:type="spellEnd"/>
          </w:p>
          <w:p w:rsidR="00F020E0" w:rsidRPr="00F020E0" w:rsidRDefault="00F020E0" w:rsidP="00F020E0">
            <w:pPr>
              <w:spacing w:after="0" w:line="240" w:lineRule="auto"/>
              <w:jc w:val="center"/>
              <w:rPr>
                <w:rFonts w:ascii="Times New Roman" w:hAnsi="Times New Roman" w:cs="Times New Roman"/>
                <w:b/>
                <w:sz w:val="24"/>
                <w:szCs w:val="24"/>
              </w:rPr>
            </w:pPr>
            <w:proofErr w:type="spellStart"/>
            <w:r w:rsidRPr="00F020E0">
              <w:rPr>
                <w:rFonts w:ascii="Times New Roman" w:hAnsi="Times New Roman" w:cs="Times New Roman"/>
                <w:b/>
                <w:sz w:val="24"/>
                <w:szCs w:val="24"/>
              </w:rPr>
              <w:t>вого</w:t>
            </w:r>
            <w:proofErr w:type="spellEnd"/>
            <w:r w:rsidRPr="00F020E0">
              <w:rPr>
                <w:rFonts w:ascii="Times New Roman" w:hAnsi="Times New Roman" w:cs="Times New Roman"/>
                <w:b/>
                <w:sz w:val="24"/>
                <w:szCs w:val="24"/>
              </w:rPr>
              <w:t xml:space="preserve"> контролю</w:t>
            </w:r>
          </w:p>
        </w:tc>
      </w:tr>
      <w:tr w:rsidR="00F020E0" w:rsidRPr="00F020E0" w:rsidTr="00F8342F">
        <w:trPr>
          <w:cantSplit/>
          <w:trHeight w:val="1810"/>
          <w:jc w:val="center"/>
        </w:trPr>
        <w:tc>
          <w:tcPr>
            <w:tcW w:w="1418" w:type="dxa"/>
            <w:vMerge/>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p>
        </w:tc>
        <w:tc>
          <w:tcPr>
            <w:tcW w:w="854" w:type="dxa"/>
            <w:vMerge/>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625" w:type="dxa"/>
            <w:vMerge/>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190" w:type="dxa"/>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кредитів</w:t>
            </w:r>
          </w:p>
        </w:tc>
        <w:tc>
          <w:tcPr>
            <w:tcW w:w="993" w:type="dxa"/>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годин</w:t>
            </w:r>
          </w:p>
        </w:tc>
        <w:tc>
          <w:tcPr>
            <w:tcW w:w="567" w:type="dxa"/>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лекції</w:t>
            </w:r>
          </w:p>
        </w:tc>
        <w:tc>
          <w:tcPr>
            <w:tcW w:w="567" w:type="dxa"/>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практичні</w:t>
            </w:r>
          </w:p>
        </w:tc>
        <w:tc>
          <w:tcPr>
            <w:tcW w:w="567" w:type="dxa"/>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семінарські</w:t>
            </w:r>
          </w:p>
        </w:tc>
        <w:tc>
          <w:tcPr>
            <w:tcW w:w="567" w:type="dxa"/>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лабораторні</w:t>
            </w:r>
          </w:p>
        </w:tc>
        <w:tc>
          <w:tcPr>
            <w:tcW w:w="567" w:type="dxa"/>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самостійна робота</w:t>
            </w:r>
          </w:p>
        </w:tc>
        <w:tc>
          <w:tcPr>
            <w:tcW w:w="567" w:type="dxa"/>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індивідуальні завдання</w:t>
            </w:r>
          </w:p>
        </w:tc>
        <w:tc>
          <w:tcPr>
            <w:tcW w:w="1334" w:type="dxa"/>
            <w:vMerge/>
            <w:shd w:val="clear" w:color="auto" w:fill="auto"/>
            <w:textDirection w:val="btLr"/>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rPr>
          <w:trHeight w:val="315"/>
          <w:jc w:val="center"/>
        </w:trPr>
        <w:tc>
          <w:tcPr>
            <w:tcW w:w="1418" w:type="dxa"/>
            <w:vMerge w:val="restar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Денна</w:t>
            </w:r>
          </w:p>
        </w:tc>
        <w:tc>
          <w:tcPr>
            <w:tcW w:w="854" w:type="dxa"/>
            <w:vMerge w:val="restar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r w:rsidRPr="00F020E0">
              <w:rPr>
                <w:rFonts w:ascii="Times New Roman" w:hAnsi="Times New Roman" w:cs="Times New Roman"/>
                <w:sz w:val="24"/>
                <w:szCs w:val="24"/>
                <w:lang w:val="en-US"/>
              </w:rPr>
              <w:t>1</w:t>
            </w:r>
          </w:p>
        </w:tc>
        <w:tc>
          <w:tcPr>
            <w:tcW w:w="625"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r w:rsidRPr="00F020E0">
              <w:rPr>
                <w:rFonts w:ascii="Times New Roman" w:hAnsi="Times New Roman" w:cs="Times New Roman"/>
                <w:sz w:val="24"/>
                <w:szCs w:val="24"/>
                <w:lang w:val="en-US"/>
              </w:rPr>
              <w:t>1</w:t>
            </w:r>
          </w:p>
        </w:tc>
        <w:tc>
          <w:tcPr>
            <w:tcW w:w="1190" w:type="dxa"/>
          </w:tcPr>
          <w:p w:rsidR="00F020E0" w:rsidRPr="00F020E0" w:rsidRDefault="00F020E0" w:rsidP="00F020E0">
            <w:pPr>
              <w:spacing w:after="0" w:line="240" w:lineRule="auto"/>
              <w:jc w:val="center"/>
              <w:rPr>
                <w:rFonts w:ascii="Times New Roman" w:hAnsi="Times New Roman" w:cs="Times New Roman"/>
                <w:sz w:val="24"/>
                <w:szCs w:val="24"/>
                <w:lang w:val="en-US"/>
              </w:rPr>
            </w:pPr>
            <w:r w:rsidRPr="00F020E0">
              <w:rPr>
                <w:rFonts w:ascii="Times New Roman" w:hAnsi="Times New Roman" w:cs="Times New Roman"/>
                <w:sz w:val="24"/>
                <w:szCs w:val="24"/>
                <w:lang w:val="en-US"/>
              </w:rPr>
              <w:t>3,5</w:t>
            </w:r>
          </w:p>
        </w:tc>
        <w:tc>
          <w:tcPr>
            <w:tcW w:w="993" w:type="dxa"/>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105</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r w:rsidRPr="00F020E0">
              <w:rPr>
                <w:rFonts w:ascii="Times New Roman" w:hAnsi="Times New Roman" w:cs="Times New Roman"/>
                <w:sz w:val="24"/>
                <w:szCs w:val="24"/>
                <w:lang w:val="en-US"/>
              </w:rPr>
              <w:t>30</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r w:rsidRPr="00F020E0">
              <w:rPr>
                <w:rFonts w:ascii="Times New Roman" w:hAnsi="Times New Roman" w:cs="Times New Roman"/>
                <w:sz w:val="24"/>
                <w:szCs w:val="24"/>
                <w:lang w:val="en-US"/>
              </w:rPr>
              <w:t>30</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r w:rsidRPr="00F020E0">
              <w:rPr>
                <w:rFonts w:ascii="Times New Roman" w:hAnsi="Times New Roman" w:cs="Times New Roman"/>
                <w:sz w:val="24"/>
                <w:szCs w:val="24"/>
                <w:lang w:val="en-US"/>
              </w:rPr>
              <w:t>-</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r w:rsidRPr="00F020E0">
              <w:rPr>
                <w:rFonts w:ascii="Times New Roman" w:hAnsi="Times New Roman" w:cs="Times New Roman"/>
                <w:sz w:val="24"/>
                <w:szCs w:val="24"/>
                <w:lang w:val="en-US"/>
              </w:rPr>
              <w:t>-</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45</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r w:rsidRPr="00F020E0">
              <w:rPr>
                <w:rFonts w:ascii="Times New Roman" w:hAnsi="Times New Roman" w:cs="Times New Roman"/>
                <w:sz w:val="24"/>
                <w:szCs w:val="24"/>
                <w:lang w:val="en-US"/>
              </w:rPr>
              <w:t>-</w:t>
            </w:r>
          </w:p>
        </w:tc>
        <w:tc>
          <w:tcPr>
            <w:tcW w:w="1334"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екзамен</w:t>
            </w:r>
          </w:p>
        </w:tc>
      </w:tr>
      <w:tr w:rsidR="00F020E0" w:rsidRPr="00F020E0" w:rsidTr="00F8342F">
        <w:trPr>
          <w:trHeight w:val="315"/>
          <w:jc w:val="center"/>
        </w:trPr>
        <w:tc>
          <w:tcPr>
            <w:tcW w:w="1418" w:type="dxa"/>
            <w:vMerge/>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p>
        </w:tc>
        <w:tc>
          <w:tcPr>
            <w:tcW w:w="854" w:type="dxa"/>
            <w:vMerge/>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p>
        </w:tc>
        <w:tc>
          <w:tcPr>
            <w:tcW w:w="625"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r w:rsidRPr="00F020E0">
              <w:rPr>
                <w:rFonts w:ascii="Times New Roman" w:hAnsi="Times New Roman" w:cs="Times New Roman"/>
                <w:sz w:val="24"/>
                <w:szCs w:val="24"/>
                <w:lang w:val="en-US"/>
              </w:rPr>
              <w:t>2</w:t>
            </w:r>
          </w:p>
        </w:tc>
        <w:tc>
          <w:tcPr>
            <w:tcW w:w="1190" w:type="dxa"/>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3,5</w:t>
            </w:r>
          </w:p>
        </w:tc>
        <w:tc>
          <w:tcPr>
            <w:tcW w:w="993" w:type="dxa"/>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105</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r w:rsidRPr="00F020E0">
              <w:rPr>
                <w:rFonts w:ascii="Times New Roman" w:hAnsi="Times New Roman" w:cs="Times New Roman"/>
                <w:sz w:val="24"/>
                <w:szCs w:val="24"/>
                <w:lang w:val="en-US"/>
              </w:rPr>
              <w:t>15</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r w:rsidRPr="00F020E0">
              <w:rPr>
                <w:rFonts w:ascii="Times New Roman" w:hAnsi="Times New Roman" w:cs="Times New Roman"/>
                <w:sz w:val="24"/>
                <w:szCs w:val="24"/>
                <w:lang w:val="en-US"/>
              </w:rPr>
              <w:t>30</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r w:rsidRPr="00F020E0">
              <w:rPr>
                <w:rFonts w:ascii="Times New Roman" w:hAnsi="Times New Roman" w:cs="Times New Roman"/>
                <w:sz w:val="24"/>
                <w:szCs w:val="24"/>
                <w:lang w:val="en-US"/>
              </w:rPr>
              <w:t>-</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r w:rsidRPr="00F020E0">
              <w:rPr>
                <w:rFonts w:ascii="Times New Roman" w:hAnsi="Times New Roman" w:cs="Times New Roman"/>
                <w:sz w:val="24"/>
                <w:szCs w:val="24"/>
                <w:lang w:val="en-US"/>
              </w:rPr>
              <w:t>-</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60</w:t>
            </w: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r w:rsidRPr="00F020E0">
              <w:rPr>
                <w:rFonts w:ascii="Times New Roman" w:hAnsi="Times New Roman" w:cs="Times New Roman"/>
                <w:sz w:val="24"/>
                <w:szCs w:val="24"/>
                <w:lang w:val="en-US"/>
              </w:rPr>
              <w:t>-</w:t>
            </w:r>
          </w:p>
        </w:tc>
        <w:tc>
          <w:tcPr>
            <w:tcW w:w="1334"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екзамен</w:t>
            </w:r>
          </w:p>
        </w:tc>
      </w:tr>
      <w:tr w:rsidR="00F020E0" w:rsidRPr="00F020E0" w:rsidTr="00F8342F">
        <w:trPr>
          <w:trHeight w:val="315"/>
          <w:jc w:val="center"/>
        </w:trPr>
        <w:tc>
          <w:tcPr>
            <w:tcW w:w="1418" w:type="dxa"/>
            <w:vMerge w:val="restar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sz w:val="24"/>
                <w:szCs w:val="24"/>
              </w:rPr>
              <w:t>Заочна</w:t>
            </w:r>
          </w:p>
        </w:tc>
        <w:tc>
          <w:tcPr>
            <w:tcW w:w="854" w:type="dxa"/>
            <w:vMerge w:val="restar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w:t>
            </w:r>
          </w:p>
        </w:tc>
        <w:tc>
          <w:tcPr>
            <w:tcW w:w="625"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w:t>
            </w:r>
          </w:p>
        </w:tc>
        <w:tc>
          <w:tcPr>
            <w:tcW w:w="1190" w:type="dxa"/>
          </w:tcPr>
          <w:p w:rsidR="00F020E0" w:rsidRPr="00F020E0" w:rsidRDefault="00F020E0" w:rsidP="00F020E0">
            <w:pPr>
              <w:spacing w:after="0" w:line="240" w:lineRule="auto"/>
              <w:jc w:val="center"/>
              <w:rPr>
                <w:rFonts w:ascii="Times New Roman" w:hAnsi="Times New Roman" w:cs="Times New Roman"/>
                <w:sz w:val="24"/>
                <w:szCs w:val="24"/>
                <w:lang w:val="en-US"/>
              </w:rPr>
            </w:pPr>
          </w:p>
        </w:tc>
        <w:tc>
          <w:tcPr>
            <w:tcW w:w="993" w:type="dxa"/>
          </w:tcPr>
          <w:p w:rsidR="00F020E0" w:rsidRPr="00F020E0" w:rsidRDefault="00F020E0" w:rsidP="00F020E0">
            <w:pPr>
              <w:spacing w:after="0" w:line="240" w:lineRule="auto"/>
              <w:jc w:val="center"/>
              <w:rPr>
                <w:rFonts w:ascii="Times New Roman" w:hAnsi="Times New Roman" w:cs="Times New Roman"/>
                <w:sz w:val="24"/>
                <w:szCs w:val="24"/>
                <w:lang w:val="en-US"/>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334"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rPr>
          <w:trHeight w:val="315"/>
          <w:jc w:val="center"/>
        </w:trPr>
        <w:tc>
          <w:tcPr>
            <w:tcW w:w="1418" w:type="dxa"/>
            <w:vMerge/>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p>
        </w:tc>
        <w:tc>
          <w:tcPr>
            <w:tcW w:w="854" w:type="dxa"/>
            <w:vMerge/>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p>
        </w:tc>
        <w:tc>
          <w:tcPr>
            <w:tcW w:w="625"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1190" w:type="dxa"/>
          </w:tcPr>
          <w:p w:rsidR="00F020E0" w:rsidRPr="00F020E0" w:rsidRDefault="00F020E0" w:rsidP="00F020E0">
            <w:pPr>
              <w:spacing w:after="0" w:line="240" w:lineRule="auto"/>
              <w:jc w:val="center"/>
              <w:rPr>
                <w:rFonts w:ascii="Times New Roman" w:hAnsi="Times New Roman" w:cs="Times New Roman"/>
                <w:sz w:val="24"/>
                <w:szCs w:val="24"/>
                <w:lang w:val="en-US"/>
              </w:rPr>
            </w:pPr>
          </w:p>
        </w:tc>
        <w:tc>
          <w:tcPr>
            <w:tcW w:w="993" w:type="dxa"/>
          </w:tcPr>
          <w:p w:rsidR="00F020E0" w:rsidRPr="00F020E0" w:rsidRDefault="00F020E0" w:rsidP="00F020E0">
            <w:pPr>
              <w:spacing w:after="0" w:line="240" w:lineRule="auto"/>
              <w:jc w:val="center"/>
              <w:rPr>
                <w:rFonts w:ascii="Times New Roman" w:hAnsi="Times New Roman" w:cs="Times New Roman"/>
                <w:sz w:val="24"/>
                <w:szCs w:val="24"/>
                <w:lang w:val="en-US"/>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lang w:val="en-US"/>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56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334"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bl>
    <w:p w:rsidR="00E17335" w:rsidRPr="00F020E0" w:rsidRDefault="00E17335" w:rsidP="00F020E0">
      <w:pPr>
        <w:spacing w:after="0" w:line="240" w:lineRule="auto"/>
        <w:ind w:firstLine="709"/>
        <w:jc w:val="center"/>
        <w:rPr>
          <w:rFonts w:ascii="Times New Roman" w:hAnsi="Times New Roman" w:cs="Times New Roman"/>
          <w:color w:val="000000" w:themeColor="text1"/>
          <w:kern w:val="24"/>
          <w:sz w:val="24"/>
          <w:szCs w:val="24"/>
        </w:rPr>
      </w:pPr>
    </w:p>
    <w:p w:rsidR="00F020E0" w:rsidRDefault="00F020E0" w:rsidP="00F020E0">
      <w:pPr>
        <w:spacing w:after="0" w:line="240" w:lineRule="auto"/>
        <w:ind w:firstLine="709"/>
        <w:jc w:val="center"/>
        <w:rPr>
          <w:rFonts w:ascii="Times New Roman" w:hAnsi="Times New Roman" w:cs="Times New Roman"/>
          <w:b/>
          <w:bCs/>
          <w:color w:val="000000" w:themeColor="text1"/>
          <w:kern w:val="24"/>
          <w:sz w:val="24"/>
          <w:szCs w:val="24"/>
        </w:rPr>
      </w:pPr>
      <w:r w:rsidRPr="008550DD">
        <w:rPr>
          <w:rFonts w:ascii="Times New Roman" w:hAnsi="Times New Roman" w:cs="Times New Roman"/>
          <w:b/>
          <w:bCs/>
          <w:color w:val="000000" w:themeColor="text1"/>
          <w:kern w:val="24"/>
          <w:sz w:val="24"/>
          <w:szCs w:val="24"/>
        </w:rPr>
        <w:t>3.2. Дидактична карта навчальної дисципліни</w:t>
      </w: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059"/>
        <w:gridCol w:w="817"/>
        <w:gridCol w:w="549"/>
        <w:gridCol w:w="547"/>
        <w:gridCol w:w="684"/>
        <w:gridCol w:w="684"/>
        <w:gridCol w:w="669"/>
        <w:gridCol w:w="680"/>
        <w:gridCol w:w="540"/>
        <w:gridCol w:w="342"/>
        <w:gridCol w:w="477"/>
        <w:gridCol w:w="599"/>
        <w:gridCol w:w="564"/>
        <w:gridCol w:w="578"/>
      </w:tblGrid>
      <w:tr w:rsidR="00F020E0" w:rsidRPr="00F020E0" w:rsidTr="00F8342F">
        <w:tblPrEx>
          <w:tblCellMar>
            <w:top w:w="0" w:type="dxa"/>
            <w:bottom w:w="0" w:type="dxa"/>
          </w:tblCellMar>
        </w:tblPrEx>
        <w:trPr>
          <w:cantSplit/>
        </w:trPr>
        <w:tc>
          <w:tcPr>
            <w:tcW w:w="932" w:type="pct"/>
            <w:gridSpan w:val="2"/>
            <w:vMerge w:val="restart"/>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Назви змістових модулів і тем</w:t>
            </w:r>
          </w:p>
        </w:tc>
        <w:tc>
          <w:tcPr>
            <w:tcW w:w="4068" w:type="pct"/>
            <w:gridSpan w:val="13"/>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Кількість годин</w:t>
            </w:r>
          </w:p>
        </w:tc>
      </w:tr>
      <w:tr w:rsidR="00F020E0" w:rsidRPr="00F020E0" w:rsidTr="00F8342F">
        <w:tblPrEx>
          <w:tblCellMar>
            <w:top w:w="0" w:type="dxa"/>
            <w:bottom w:w="0" w:type="dxa"/>
          </w:tblCellMar>
        </w:tblPrEx>
        <w:trPr>
          <w:cantSplit/>
        </w:trPr>
        <w:tc>
          <w:tcPr>
            <w:tcW w:w="932" w:type="pct"/>
            <w:gridSpan w:val="2"/>
            <w:vMerge/>
          </w:tcPr>
          <w:p w:rsidR="00F020E0" w:rsidRPr="00F020E0" w:rsidRDefault="00F020E0" w:rsidP="00F020E0">
            <w:pPr>
              <w:spacing w:after="0" w:line="240" w:lineRule="auto"/>
              <w:jc w:val="center"/>
              <w:rPr>
                <w:rFonts w:ascii="Times New Roman" w:hAnsi="Times New Roman" w:cs="Times New Roman"/>
                <w:sz w:val="24"/>
                <w:szCs w:val="24"/>
              </w:rPr>
            </w:pPr>
          </w:p>
        </w:tc>
        <w:tc>
          <w:tcPr>
            <w:tcW w:w="2437" w:type="pct"/>
            <w:gridSpan w:val="7"/>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денна форма</w:t>
            </w:r>
          </w:p>
        </w:tc>
        <w:tc>
          <w:tcPr>
            <w:tcW w:w="1631" w:type="pct"/>
            <w:gridSpan w:val="6"/>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заочна форма</w:t>
            </w:r>
          </w:p>
        </w:tc>
      </w:tr>
      <w:tr w:rsidR="00F020E0" w:rsidRPr="00F020E0" w:rsidTr="00F8342F">
        <w:tblPrEx>
          <w:tblCellMar>
            <w:top w:w="0" w:type="dxa"/>
            <w:bottom w:w="0" w:type="dxa"/>
          </w:tblCellMar>
        </w:tblPrEx>
        <w:trPr>
          <w:cantSplit/>
        </w:trPr>
        <w:tc>
          <w:tcPr>
            <w:tcW w:w="932" w:type="pct"/>
            <w:gridSpan w:val="2"/>
            <w:vMerge/>
          </w:tcPr>
          <w:p w:rsidR="00F020E0" w:rsidRPr="00F020E0" w:rsidRDefault="00F020E0" w:rsidP="00F020E0">
            <w:pPr>
              <w:spacing w:after="0" w:line="240" w:lineRule="auto"/>
              <w:jc w:val="center"/>
              <w:rPr>
                <w:rFonts w:ascii="Times New Roman" w:hAnsi="Times New Roman" w:cs="Times New Roman"/>
                <w:sz w:val="24"/>
                <w:szCs w:val="24"/>
              </w:rPr>
            </w:pPr>
          </w:p>
        </w:tc>
        <w:tc>
          <w:tcPr>
            <w:tcW w:w="430" w:type="pct"/>
            <w:vMerge w:val="restart"/>
            <w:shd w:val="clear" w:color="auto" w:fill="auto"/>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 xml:space="preserve">усього </w:t>
            </w:r>
          </w:p>
        </w:tc>
        <w:tc>
          <w:tcPr>
            <w:tcW w:w="2007" w:type="pct"/>
            <w:gridSpan w:val="6"/>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у тому числі</w:t>
            </w:r>
          </w:p>
        </w:tc>
        <w:tc>
          <w:tcPr>
            <w:tcW w:w="284" w:type="pct"/>
            <w:vMerge w:val="restart"/>
            <w:shd w:val="clear" w:color="auto" w:fill="auto"/>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 xml:space="preserve">усього </w:t>
            </w:r>
          </w:p>
        </w:tc>
        <w:tc>
          <w:tcPr>
            <w:tcW w:w="1347" w:type="pct"/>
            <w:gridSpan w:val="5"/>
            <w:shd w:val="clear" w:color="auto" w:fill="auto"/>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у тому числі</w:t>
            </w:r>
          </w:p>
        </w:tc>
      </w:tr>
      <w:tr w:rsidR="00F020E0" w:rsidRPr="00F020E0" w:rsidTr="00F8342F">
        <w:tblPrEx>
          <w:tblCellMar>
            <w:top w:w="0" w:type="dxa"/>
            <w:bottom w:w="0" w:type="dxa"/>
          </w:tblCellMar>
        </w:tblPrEx>
        <w:trPr>
          <w:cantSplit/>
        </w:trPr>
        <w:tc>
          <w:tcPr>
            <w:tcW w:w="932" w:type="pct"/>
            <w:gridSpan w:val="2"/>
            <w:vMerge/>
          </w:tcPr>
          <w:p w:rsidR="00F020E0" w:rsidRPr="00F020E0" w:rsidRDefault="00F020E0" w:rsidP="00F020E0">
            <w:pPr>
              <w:spacing w:after="0" w:line="240" w:lineRule="auto"/>
              <w:jc w:val="center"/>
              <w:rPr>
                <w:rFonts w:ascii="Times New Roman" w:hAnsi="Times New Roman" w:cs="Times New Roman"/>
                <w:sz w:val="24"/>
                <w:szCs w:val="24"/>
              </w:rPr>
            </w:pPr>
          </w:p>
        </w:tc>
        <w:tc>
          <w:tcPr>
            <w:tcW w:w="430" w:type="pct"/>
            <w:vMerge/>
            <w:shd w:val="clear" w:color="auto" w:fill="auto"/>
          </w:tcPr>
          <w:p w:rsidR="00F020E0" w:rsidRPr="00F020E0" w:rsidRDefault="00F020E0" w:rsidP="00F020E0">
            <w:pPr>
              <w:spacing w:after="0" w:line="240" w:lineRule="auto"/>
              <w:jc w:val="center"/>
              <w:rPr>
                <w:rFonts w:ascii="Times New Roman" w:hAnsi="Times New Roman" w:cs="Times New Roman"/>
                <w:sz w:val="24"/>
                <w:szCs w:val="24"/>
              </w:rPr>
            </w:pPr>
          </w:p>
        </w:tc>
        <w:tc>
          <w:tcPr>
            <w:tcW w:w="289" w:type="pct"/>
            <w:shd w:val="clear" w:color="auto" w:fill="auto"/>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л</w:t>
            </w:r>
          </w:p>
        </w:tc>
        <w:tc>
          <w:tcPr>
            <w:tcW w:w="288" w:type="pct"/>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п</w:t>
            </w:r>
          </w:p>
        </w:tc>
        <w:tc>
          <w:tcPr>
            <w:tcW w:w="360" w:type="pct"/>
          </w:tcPr>
          <w:p w:rsidR="00F020E0" w:rsidRPr="00F020E0" w:rsidRDefault="00F020E0" w:rsidP="00F020E0">
            <w:pPr>
              <w:spacing w:after="0" w:line="240" w:lineRule="auto"/>
              <w:jc w:val="center"/>
              <w:rPr>
                <w:rFonts w:ascii="Times New Roman" w:hAnsi="Times New Roman" w:cs="Times New Roman"/>
                <w:sz w:val="24"/>
                <w:szCs w:val="24"/>
              </w:rPr>
            </w:pPr>
            <w:proofErr w:type="spellStart"/>
            <w:r w:rsidRPr="00F020E0">
              <w:rPr>
                <w:rFonts w:ascii="Times New Roman" w:hAnsi="Times New Roman" w:cs="Times New Roman"/>
                <w:sz w:val="24"/>
                <w:szCs w:val="24"/>
              </w:rPr>
              <w:t>лаб</w:t>
            </w:r>
            <w:proofErr w:type="spellEnd"/>
          </w:p>
        </w:tc>
        <w:tc>
          <w:tcPr>
            <w:tcW w:w="360" w:type="pct"/>
          </w:tcPr>
          <w:p w:rsidR="00F020E0" w:rsidRPr="00F020E0" w:rsidRDefault="00F020E0" w:rsidP="00F020E0">
            <w:pPr>
              <w:spacing w:after="0" w:line="240" w:lineRule="auto"/>
              <w:jc w:val="center"/>
              <w:rPr>
                <w:rFonts w:ascii="Times New Roman" w:hAnsi="Times New Roman" w:cs="Times New Roman"/>
                <w:sz w:val="24"/>
                <w:szCs w:val="24"/>
              </w:rPr>
            </w:pPr>
            <w:proofErr w:type="spellStart"/>
            <w:r w:rsidRPr="00F020E0">
              <w:rPr>
                <w:rFonts w:ascii="Times New Roman" w:hAnsi="Times New Roman" w:cs="Times New Roman"/>
                <w:sz w:val="24"/>
                <w:szCs w:val="24"/>
              </w:rPr>
              <w:t>інд</w:t>
            </w:r>
            <w:proofErr w:type="spellEnd"/>
          </w:p>
        </w:tc>
        <w:tc>
          <w:tcPr>
            <w:tcW w:w="352" w:type="pct"/>
          </w:tcPr>
          <w:p w:rsidR="00F020E0" w:rsidRPr="00F020E0" w:rsidRDefault="00F020E0" w:rsidP="00F020E0">
            <w:pPr>
              <w:spacing w:after="0" w:line="240" w:lineRule="auto"/>
              <w:jc w:val="center"/>
              <w:rPr>
                <w:rFonts w:ascii="Times New Roman" w:hAnsi="Times New Roman" w:cs="Times New Roman"/>
                <w:sz w:val="24"/>
                <w:szCs w:val="24"/>
              </w:rPr>
            </w:pPr>
            <w:proofErr w:type="spellStart"/>
            <w:r w:rsidRPr="00F020E0">
              <w:rPr>
                <w:rFonts w:ascii="Times New Roman" w:hAnsi="Times New Roman" w:cs="Times New Roman"/>
                <w:sz w:val="24"/>
                <w:szCs w:val="24"/>
              </w:rPr>
              <w:t>с.р</w:t>
            </w:r>
            <w:proofErr w:type="spellEnd"/>
            <w:r w:rsidRPr="00F020E0">
              <w:rPr>
                <w:rFonts w:ascii="Times New Roman" w:hAnsi="Times New Roman" w:cs="Times New Roman"/>
                <w:sz w:val="24"/>
                <w:szCs w:val="24"/>
              </w:rPr>
              <w:t>.⃰⃰</w:t>
            </w:r>
          </w:p>
        </w:tc>
        <w:tc>
          <w:tcPr>
            <w:tcW w:w="358" w:type="pct"/>
          </w:tcPr>
          <w:p w:rsidR="00F020E0" w:rsidRPr="00F020E0" w:rsidRDefault="00F020E0" w:rsidP="00F020E0">
            <w:pPr>
              <w:spacing w:after="0" w:line="240" w:lineRule="auto"/>
              <w:jc w:val="center"/>
              <w:rPr>
                <w:rFonts w:ascii="Times New Roman" w:hAnsi="Times New Roman" w:cs="Times New Roman"/>
                <w:sz w:val="24"/>
                <w:szCs w:val="24"/>
              </w:rPr>
            </w:pPr>
            <w:proofErr w:type="spellStart"/>
            <w:r w:rsidRPr="00F020E0">
              <w:rPr>
                <w:rFonts w:ascii="Times New Roman" w:hAnsi="Times New Roman" w:cs="Times New Roman"/>
                <w:sz w:val="24"/>
                <w:szCs w:val="24"/>
              </w:rPr>
              <w:t>с.р</w:t>
            </w:r>
            <w:proofErr w:type="spellEnd"/>
            <w:r w:rsidRPr="00F020E0">
              <w:rPr>
                <w:rFonts w:ascii="Times New Roman" w:hAnsi="Times New Roman" w:cs="Times New Roman"/>
                <w:sz w:val="24"/>
                <w:szCs w:val="24"/>
              </w:rPr>
              <w:t>.</w:t>
            </w:r>
          </w:p>
        </w:tc>
        <w:tc>
          <w:tcPr>
            <w:tcW w:w="284" w:type="pct"/>
            <w:vMerge/>
            <w:shd w:val="clear" w:color="auto" w:fill="auto"/>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л</w:t>
            </w:r>
          </w:p>
        </w:tc>
        <w:tc>
          <w:tcPr>
            <w:tcW w:w="251" w:type="pct"/>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п</w:t>
            </w:r>
          </w:p>
        </w:tc>
        <w:tc>
          <w:tcPr>
            <w:tcW w:w="315" w:type="pct"/>
          </w:tcPr>
          <w:p w:rsidR="00F020E0" w:rsidRPr="00F020E0" w:rsidRDefault="00F020E0" w:rsidP="00F020E0">
            <w:pPr>
              <w:spacing w:after="0" w:line="240" w:lineRule="auto"/>
              <w:jc w:val="center"/>
              <w:rPr>
                <w:rFonts w:ascii="Times New Roman" w:hAnsi="Times New Roman" w:cs="Times New Roman"/>
                <w:sz w:val="24"/>
                <w:szCs w:val="24"/>
              </w:rPr>
            </w:pPr>
            <w:proofErr w:type="spellStart"/>
            <w:r w:rsidRPr="00F020E0">
              <w:rPr>
                <w:rFonts w:ascii="Times New Roman" w:hAnsi="Times New Roman" w:cs="Times New Roman"/>
                <w:sz w:val="24"/>
                <w:szCs w:val="24"/>
              </w:rPr>
              <w:t>лаб</w:t>
            </w:r>
            <w:proofErr w:type="spellEnd"/>
          </w:p>
        </w:tc>
        <w:tc>
          <w:tcPr>
            <w:tcW w:w="297" w:type="pct"/>
          </w:tcPr>
          <w:p w:rsidR="00F020E0" w:rsidRPr="00F020E0" w:rsidRDefault="00F020E0" w:rsidP="00F020E0">
            <w:pPr>
              <w:spacing w:after="0" w:line="240" w:lineRule="auto"/>
              <w:jc w:val="center"/>
              <w:rPr>
                <w:rFonts w:ascii="Times New Roman" w:hAnsi="Times New Roman" w:cs="Times New Roman"/>
                <w:sz w:val="24"/>
                <w:szCs w:val="24"/>
              </w:rPr>
            </w:pPr>
            <w:proofErr w:type="spellStart"/>
            <w:r w:rsidRPr="00F020E0">
              <w:rPr>
                <w:rFonts w:ascii="Times New Roman" w:hAnsi="Times New Roman" w:cs="Times New Roman"/>
                <w:sz w:val="24"/>
                <w:szCs w:val="24"/>
              </w:rPr>
              <w:t>інд</w:t>
            </w:r>
            <w:proofErr w:type="spellEnd"/>
          </w:p>
        </w:tc>
        <w:tc>
          <w:tcPr>
            <w:tcW w:w="304" w:type="pct"/>
          </w:tcPr>
          <w:p w:rsidR="00F020E0" w:rsidRPr="00F020E0" w:rsidRDefault="00F020E0" w:rsidP="00F020E0">
            <w:pPr>
              <w:spacing w:after="0" w:line="240" w:lineRule="auto"/>
              <w:jc w:val="center"/>
              <w:rPr>
                <w:rFonts w:ascii="Times New Roman" w:hAnsi="Times New Roman" w:cs="Times New Roman"/>
                <w:sz w:val="24"/>
                <w:szCs w:val="24"/>
              </w:rPr>
            </w:pPr>
            <w:proofErr w:type="spellStart"/>
            <w:r w:rsidRPr="00F020E0">
              <w:rPr>
                <w:rFonts w:ascii="Times New Roman" w:hAnsi="Times New Roman" w:cs="Times New Roman"/>
                <w:sz w:val="24"/>
                <w:szCs w:val="24"/>
              </w:rPr>
              <w:t>с.р</w:t>
            </w:r>
            <w:proofErr w:type="spellEnd"/>
            <w:r w:rsidRPr="00F020E0">
              <w:rPr>
                <w:rFonts w:ascii="Times New Roman" w:hAnsi="Times New Roman" w:cs="Times New Roman"/>
                <w:sz w:val="24"/>
                <w:szCs w:val="24"/>
              </w:rPr>
              <w:t>.</w:t>
            </w:r>
          </w:p>
        </w:tc>
      </w:tr>
      <w:tr w:rsidR="00F020E0" w:rsidRPr="00F020E0" w:rsidTr="00F8342F">
        <w:tblPrEx>
          <w:tblCellMar>
            <w:top w:w="0" w:type="dxa"/>
            <w:bottom w:w="0" w:type="dxa"/>
          </w:tblCellMar>
        </w:tblPrEx>
        <w:tc>
          <w:tcPr>
            <w:tcW w:w="932" w:type="pct"/>
            <w:gridSpan w:val="2"/>
          </w:tcPr>
          <w:p w:rsidR="00F020E0" w:rsidRPr="00F020E0" w:rsidRDefault="00F020E0" w:rsidP="00F020E0">
            <w:pPr>
              <w:spacing w:after="0" w:line="240" w:lineRule="auto"/>
              <w:jc w:val="center"/>
              <w:rPr>
                <w:rFonts w:ascii="Times New Roman" w:hAnsi="Times New Roman" w:cs="Times New Roman"/>
                <w:bCs/>
                <w:sz w:val="24"/>
                <w:szCs w:val="24"/>
              </w:rPr>
            </w:pPr>
            <w:r w:rsidRPr="00F020E0">
              <w:rPr>
                <w:rFonts w:ascii="Times New Roman" w:hAnsi="Times New Roman" w:cs="Times New Roman"/>
                <w:bCs/>
                <w:sz w:val="24"/>
                <w:szCs w:val="24"/>
              </w:rPr>
              <w:t>1</w:t>
            </w:r>
          </w:p>
        </w:tc>
        <w:tc>
          <w:tcPr>
            <w:tcW w:w="430" w:type="pct"/>
            <w:shd w:val="clear" w:color="auto" w:fill="auto"/>
          </w:tcPr>
          <w:p w:rsidR="00F020E0" w:rsidRPr="00F020E0" w:rsidRDefault="00F020E0" w:rsidP="00F020E0">
            <w:pPr>
              <w:spacing w:after="0" w:line="240" w:lineRule="auto"/>
              <w:jc w:val="center"/>
              <w:rPr>
                <w:rFonts w:ascii="Times New Roman" w:hAnsi="Times New Roman" w:cs="Times New Roman"/>
                <w:bCs/>
                <w:sz w:val="24"/>
                <w:szCs w:val="24"/>
              </w:rPr>
            </w:pPr>
            <w:r w:rsidRPr="00F020E0">
              <w:rPr>
                <w:rFonts w:ascii="Times New Roman" w:hAnsi="Times New Roman" w:cs="Times New Roman"/>
                <w:bCs/>
                <w:sz w:val="24"/>
                <w:szCs w:val="24"/>
              </w:rPr>
              <w:t>2</w:t>
            </w:r>
          </w:p>
        </w:tc>
        <w:tc>
          <w:tcPr>
            <w:tcW w:w="289" w:type="pct"/>
            <w:shd w:val="clear" w:color="auto" w:fill="auto"/>
          </w:tcPr>
          <w:p w:rsidR="00F020E0" w:rsidRPr="00F020E0" w:rsidRDefault="00F020E0" w:rsidP="00F020E0">
            <w:pPr>
              <w:spacing w:after="0" w:line="240" w:lineRule="auto"/>
              <w:jc w:val="center"/>
              <w:rPr>
                <w:rFonts w:ascii="Times New Roman" w:hAnsi="Times New Roman" w:cs="Times New Roman"/>
                <w:bCs/>
                <w:sz w:val="24"/>
                <w:szCs w:val="24"/>
              </w:rPr>
            </w:pPr>
            <w:r w:rsidRPr="00F020E0">
              <w:rPr>
                <w:rFonts w:ascii="Times New Roman" w:hAnsi="Times New Roman" w:cs="Times New Roman"/>
                <w:bCs/>
                <w:sz w:val="24"/>
                <w:szCs w:val="24"/>
              </w:rPr>
              <w:t>3</w:t>
            </w:r>
          </w:p>
        </w:tc>
        <w:tc>
          <w:tcPr>
            <w:tcW w:w="288" w:type="pct"/>
          </w:tcPr>
          <w:p w:rsidR="00F020E0" w:rsidRPr="00F020E0" w:rsidRDefault="00F020E0" w:rsidP="00F020E0">
            <w:pPr>
              <w:spacing w:after="0" w:line="240" w:lineRule="auto"/>
              <w:jc w:val="center"/>
              <w:rPr>
                <w:rFonts w:ascii="Times New Roman" w:hAnsi="Times New Roman" w:cs="Times New Roman"/>
                <w:bCs/>
                <w:sz w:val="24"/>
                <w:szCs w:val="24"/>
              </w:rPr>
            </w:pPr>
            <w:r w:rsidRPr="00F020E0">
              <w:rPr>
                <w:rFonts w:ascii="Times New Roman" w:hAnsi="Times New Roman" w:cs="Times New Roman"/>
                <w:bCs/>
                <w:sz w:val="24"/>
                <w:szCs w:val="24"/>
              </w:rPr>
              <w:t>4</w:t>
            </w:r>
          </w:p>
        </w:tc>
        <w:tc>
          <w:tcPr>
            <w:tcW w:w="360" w:type="pct"/>
          </w:tcPr>
          <w:p w:rsidR="00F020E0" w:rsidRPr="00F020E0" w:rsidRDefault="00F020E0" w:rsidP="00F020E0">
            <w:pPr>
              <w:spacing w:after="0" w:line="240" w:lineRule="auto"/>
              <w:jc w:val="center"/>
              <w:rPr>
                <w:rFonts w:ascii="Times New Roman" w:hAnsi="Times New Roman" w:cs="Times New Roman"/>
                <w:bCs/>
                <w:sz w:val="24"/>
                <w:szCs w:val="24"/>
              </w:rPr>
            </w:pPr>
            <w:r w:rsidRPr="00F020E0">
              <w:rPr>
                <w:rFonts w:ascii="Times New Roman" w:hAnsi="Times New Roman" w:cs="Times New Roman"/>
                <w:bCs/>
                <w:sz w:val="24"/>
                <w:szCs w:val="24"/>
              </w:rPr>
              <w:t>5</w:t>
            </w:r>
          </w:p>
        </w:tc>
        <w:tc>
          <w:tcPr>
            <w:tcW w:w="360" w:type="pct"/>
          </w:tcPr>
          <w:p w:rsidR="00F020E0" w:rsidRPr="00F020E0" w:rsidRDefault="00F020E0" w:rsidP="00F020E0">
            <w:pPr>
              <w:spacing w:after="0" w:line="240" w:lineRule="auto"/>
              <w:jc w:val="center"/>
              <w:rPr>
                <w:rFonts w:ascii="Times New Roman" w:hAnsi="Times New Roman" w:cs="Times New Roman"/>
                <w:bCs/>
                <w:sz w:val="24"/>
                <w:szCs w:val="24"/>
              </w:rPr>
            </w:pPr>
            <w:r w:rsidRPr="00F020E0">
              <w:rPr>
                <w:rFonts w:ascii="Times New Roman" w:hAnsi="Times New Roman" w:cs="Times New Roman"/>
                <w:bCs/>
                <w:sz w:val="24"/>
                <w:szCs w:val="24"/>
              </w:rPr>
              <w:t>6</w:t>
            </w:r>
          </w:p>
        </w:tc>
        <w:tc>
          <w:tcPr>
            <w:tcW w:w="710" w:type="pct"/>
            <w:gridSpan w:val="2"/>
          </w:tcPr>
          <w:p w:rsidR="00F020E0" w:rsidRPr="00F020E0" w:rsidRDefault="00F020E0" w:rsidP="00F020E0">
            <w:pPr>
              <w:spacing w:after="0" w:line="240" w:lineRule="auto"/>
              <w:jc w:val="center"/>
              <w:rPr>
                <w:rFonts w:ascii="Times New Roman" w:hAnsi="Times New Roman" w:cs="Times New Roman"/>
                <w:bCs/>
                <w:sz w:val="24"/>
                <w:szCs w:val="24"/>
              </w:rPr>
            </w:pPr>
            <w:r w:rsidRPr="00F020E0">
              <w:rPr>
                <w:rFonts w:ascii="Times New Roman" w:hAnsi="Times New Roman" w:cs="Times New Roman"/>
                <w:bCs/>
                <w:sz w:val="24"/>
                <w:szCs w:val="24"/>
              </w:rPr>
              <w:t>7</w:t>
            </w:r>
          </w:p>
        </w:tc>
        <w:tc>
          <w:tcPr>
            <w:tcW w:w="284" w:type="pct"/>
            <w:shd w:val="clear" w:color="auto" w:fill="auto"/>
          </w:tcPr>
          <w:p w:rsidR="00F020E0" w:rsidRPr="00F020E0" w:rsidRDefault="00F020E0" w:rsidP="00F020E0">
            <w:pPr>
              <w:spacing w:after="0" w:line="240" w:lineRule="auto"/>
              <w:jc w:val="center"/>
              <w:rPr>
                <w:rFonts w:ascii="Times New Roman" w:hAnsi="Times New Roman" w:cs="Times New Roman"/>
                <w:bCs/>
                <w:sz w:val="24"/>
                <w:szCs w:val="24"/>
              </w:rPr>
            </w:pPr>
            <w:r w:rsidRPr="00F020E0">
              <w:rPr>
                <w:rFonts w:ascii="Times New Roman" w:hAnsi="Times New Roman" w:cs="Times New Roman"/>
                <w:bCs/>
                <w:sz w:val="24"/>
                <w:szCs w:val="24"/>
              </w:rPr>
              <w:t>8</w:t>
            </w:r>
          </w:p>
        </w:tc>
        <w:tc>
          <w:tcPr>
            <w:tcW w:w="180" w:type="pct"/>
            <w:shd w:val="clear" w:color="auto" w:fill="auto"/>
          </w:tcPr>
          <w:p w:rsidR="00F020E0" w:rsidRPr="00F020E0" w:rsidRDefault="00F020E0" w:rsidP="00F020E0">
            <w:pPr>
              <w:spacing w:after="0" w:line="240" w:lineRule="auto"/>
              <w:jc w:val="center"/>
              <w:rPr>
                <w:rFonts w:ascii="Times New Roman" w:hAnsi="Times New Roman" w:cs="Times New Roman"/>
                <w:bCs/>
                <w:sz w:val="24"/>
                <w:szCs w:val="24"/>
              </w:rPr>
            </w:pPr>
            <w:r w:rsidRPr="00F020E0">
              <w:rPr>
                <w:rFonts w:ascii="Times New Roman" w:hAnsi="Times New Roman" w:cs="Times New Roman"/>
                <w:bCs/>
                <w:sz w:val="24"/>
                <w:szCs w:val="24"/>
              </w:rPr>
              <w:t>9</w:t>
            </w:r>
          </w:p>
        </w:tc>
        <w:tc>
          <w:tcPr>
            <w:tcW w:w="251" w:type="pct"/>
          </w:tcPr>
          <w:p w:rsidR="00F020E0" w:rsidRPr="00F020E0" w:rsidRDefault="00F020E0" w:rsidP="00F020E0">
            <w:pPr>
              <w:spacing w:after="0" w:line="240" w:lineRule="auto"/>
              <w:jc w:val="center"/>
              <w:rPr>
                <w:rFonts w:ascii="Times New Roman" w:hAnsi="Times New Roman" w:cs="Times New Roman"/>
                <w:bCs/>
                <w:sz w:val="24"/>
                <w:szCs w:val="24"/>
              </w:rPr>
            </w:pPr>
            <w:r w:rsidRPr="00F020E0">
              <w:rPr>
                <w:rFonts w:ascii="Times New Roman" w:hAnsi="Times New Roman" w:cs="Times New Roman"/>
                <w:bCs/>
                <w:sz w:val="24"/>
                <w:szCs w:val="24"/>
              </w:rPr>
              <w:t>10</w:t>
            </w:r>
          </w:p>
        </w:tc>
        <w:tc>
          <w:tcPr>
            <w:tcW w:w="315" w:type="pct"/>
          </w:tcPr>
          <w:p w:rsidR="00F020E0" w:rsidRPr="00F020E0" w:rsidRDefault="00F020E0" w:rsidP="00F020E0">
            <w:pPr>
              <w:spacing w:after="0" w:line="240" w:lineRule="auto"/>
              <w:jc w:val="center"/>
              <w:rPr>
                <w:rFonts w:ascii="Times New Roman" w:hAnsi="Times New Roman" w:cs="Times New Roman"/>
                <w:bCs/>
                <w:sz w:val="24"/>
                <w:szCs w:val="24"/>
              </w:rPr>
            </w:pPr>
            <w:r w:rsidRPr="00F020E0">
              <w:rPr>
                <w:rFonts w:ascii="Times New Roman" w:hAnsi="Times New Roman" w:cs="Times New Roman"/>
                <w:bCs/>
                <w:sz w:val="24"/>
                <w:szCs w:val="24"/>
              </w:rPr>
              <w:t>11</w:t>
            </w:r>
          </w:p>
        </w:tc>
        <w:tc>
          <w:tcPr>
            <w:tcW w:w="297" w:type="pct"/>
          </w:tcPr>
          <w:p w:rsidR="00F020E0" w:rsidRPr="00F020E0" w:rsidRDefault="00F020E0" w:rsidP="00F020E0">
            <w:pPr>
              <w:spacing w:after="0" w:line="240" w:lineRule="auto"/>
              <w:jc w:val="center"/>
              <w:rPr>
                <w:rFonts w:ascii="Times New Roman" w:hAnsi="Times New Roman" w:cs="Times New Roman"/>
                <w:bCs/>
                <w:sz w:val="24"/>
                <w:szCs w:val="24"/>
              </w:rPr>
            </w:pPr>
            <w:r w:rsidRPr="00F020E0">
              <w:rPr>
                <w:rFonts w:ascii="Times New Roman" w:hAnsi="Times New Roman" w:cs="Times New Roman"/>
                <w:bCs/>
                <w:sz w:val="24"/>
                <w:szCs w:val="24"/>
              </w:rPr>
              <w:t>12</w:t>
            </w:r>
          </w:p>
        </w:tc>
        <w:tc>
          <w:tcPr>
            <w:tcW w:w="304" w:type="pct"/>
          </w:tcPr>
          <w:p w:rsidR="00F020E0" w:rsidRPr="00F020E0" w:rsidRDefault="00F020E0" w:rsidP="00F020E0">
            <w:pPr>
              <w:spacing w:after="0" w:line="240" w:lineRule="auto"/>
              <w:jc w:val="center"/>
              <w:rPr>
                <w:rFonts w:ascii="Times New Roman" w:hAnsi="Times New Roman" w:cs="Times New Roman"/>
                <w:bCs/>
                <w:sz w:val="24"/>
                <w:szCs w:val="24"/>
              </w:rPr>
            </w:pPr>
            <w:r w:rsidRPr="00F020E0">
              <w:rPr>
                <w:rFonts w:ascii="Times New Roman" w:hAnsi="Times New Roman" w:cs="Times New Roman"/>
                <w:bCs/>
                <w:sz w:val="24"/>
                <w:szCs w:val="24"/>
              </w:rPr>
              <w:t>13</w:t>
            </w:r>
          </w:p>
        </w:tc>
      </w:tr>
      <w:tr w:rsidR="00F020E0" w:rsidRPr="00F020E0" w:rsidTr="00F8342F">
        <w:tblPrEx>
          <w:tblCellMar>
            <w:top w:w="0" w:type="dxa"/>
            <w:bottom w:w="0" w:type="dxa"/>
          </w:tblCellMar>
        </w:tblPrEx>
        <w:trPr>
          <w:cantSplit/>
          <w:trHeight w:val="257"/>
        </w:trPr>
        <w:tc>
          <w:tcPr>
            <w:tcW w:w="5000" w:type="pct"/>
            <w:gridSpan w:val="15"/>
            <w:tcBorders>
              <w:bottom w:val="single" w:sz="4" w:space="0" w:color="auto"/>
            </w:tcBorders>
          </w:tcPr>
          <w:p w:rsidR="00F020E0" w:rsidRPr="00F020E0" w:rsidRDefault="00F020E0" w:rsidP="00F020E0">
            <w:pPr>
              <w:spacing w:after="0" w:line="240" w:lineRule="auto"/>
              <w:jc w:val="center"/>
              <w:rPr>
                <w:rFonts w:ascii="Times New Roman" w:hAnsi="Times New Roman" w:cs="Times New Roman"/>
                <w:b/>
                <w:bCs/>
                <w:sz w:val="24"/>
                <w:szCs w:val="24"/>
              </w:rPr>
            </w:pPr>
            <w:r w:rsidRPr="00F020E0">
              <w:rPr>
                <w:rFonts w:ascii="Times New Roman" w:hAnsi="Times New Roman" w:cs="Times New Roman"/>
                <w:b/>
                <w:bCs/>
                <w:sz w:val="24"/>
                <w:szCs w:val="24"/>
              </w:rPr>
              <w:t>1 семестр</w:t>
            </w:r>
          </w:p>
        </w:tc>
      </w:tr>
      <w:tr w:rsidR="00F020E0" w:rsidRPr="00F020E0" w:rsidTr="00F8342F">
        <w:tblPrEx>
          <w:tblCellMar>
            <w:top w:w="0" w:type="dxa"/>
            <w:bottom w:w="0" w:type="dxa"/>
          </w:tblCellMar>
        </w:tblPrEx>
        <w:trPr>
          <w:cantSplit/>
          <w:trHeight w:val="257"/>
        </w:trPr>
        <w:tc>
          <w:tcPr>
            <w:tcW w:w="5000" w:type="pct"/>
            <w:gridSpan w:val="15"/>
            <w:tcBorders>
              <w:bottom w:val="single" w:sz="4" w:space="0" w:color="auto"/>
            </w:tcBorders>
          </w:tcPr>
          <w:p w:rsidR="00F020E0" w:rsidRPr="00F020E0" w:rsidRDefault="00F020E0" w:rsidP="00F020E0">
            <w:pPr>
              <w:spacing w:after="0" w:line="240" w:lineRule="auto"/>
              <w:jc w:val="center"/>
              <w:rPr>
                <w:rFonts w:ascii="Times New Roman" w:hAnsi="Times New Roman" w:cs="Times New Roman"/>
                <w:b/>
                <w:bCs/>
                <w:sz w:val="24"/>
                <w:szCs w:val="24"/>
              </w:rPr>
            </w:pPr>
            <w:r w:rsidRPr="00F020E0">
              <w:rPr>
                <w:rFonts w:ascii="Times New Roman" w:hAnsi="Times New Roman" w:cs="Times New Roman"/>
                <w:b/>
                <w:bCs/>
                <w:sz w:val="24"/>
                <w:szCs w:val="24"/>
              </w:rPr>
              <w:t>Змістовий модуль 1</w:t>
            </w:r>
            <w:r w:rsidRPr="00F020E0">
              <w:rPr>
                <w:rFonts w:ascii="Times New Roman" w:hAnsi="Times New Roman" w:cs="Times New Roman"/>
                <w:sz w:val="24"/>
                <w:szCs w:val="24"/>
              </w:rPr>
              <w:t xml:space="preserve">. </w:t>
            </w:r>
            <w:r w:rsidRPr="00F020E0">
              <w:rPr>
                <w:rFonts w:ascii="Times New Roman" w:hAnsi="Times New Roman" w:cs="Times New Roman"/>
                <w:b/>
                <w:sz w:val="24"/>
                <w:szCs w:val="24"/>
              </w:rPr>
              <w:t>Основні поняття алгебри</w:t>
            </w:r>
          </w:p>
        </w:tc>
      </w:tr>
      <w:tr w:rsidR="00F020E0" w:rsidRPr="00F020E0" w:rsidTr="00F8342F">
        <w:tblPrEx>
          <w:tblCellMar>
            <w:top w:w="0" w:type="dxa"/>
            <w:bottom w:w="0" w:type="dxa"/>
          </w:tblCellMar>
        </w:tblPrEx>
        <w:tc>
          <w:tcPr>
            <w:tcW w:w="932" w:type="pct"/>
            <w:gridSpan w:val="2"/>
          </w:tcPr>
          <w:p w:rsidR="00F020E0" w:rsidRPr="00F020E0" w:rsidRDefault="00F020E0" w:rsidP="00F020E0">
            <w:pPr>
              <w:tabs>
                <w:tab w:val="left" w:pos="284"/>
                <w:tab w:val="left" w:pos="567"/>
              </w:tabs>
              <w:spacing w:after="0" w:line="240" w:lineRule="auto"/>
              <w:ind w:firstLine="34"/>
              <w:jc w:val="both"/>
              <w:rPr>
                <w:rFonts w:ascii="Times New Roman" w:hAnsi="Times New Roman" w:cs="Times New Roman"/>
                <w:color w:val="000000"/>
                <w:sz w:val="24"/>
                <w:szCs w:val="24"/>
              </w:rPr>
            </w:pPr>
            <w:r w:rsidRPr="00F020E0">
              <w:rPr>
                <w:rFonts w:ascii="Times New Roman" w:hAnsi="Times New Roman" w:cs="Times New Roman"/>
                <w:b/>
                <w:bCs/>
                <w:color w:val="000000"/>
                <w:sz w:val="24"/>
                <w:szCs w:val="24"/>
              </w:rPr>
              <w:t>Тема 1.</w:t>
            </w:r>
            <w:r w:rsidRPr="00F020E0">
              <w:rPr>
                <w:rFonts w:ascii="Times New Roman" w:hAnsi="Times New Roman" w:cs="Times New Roman"/>
                <w:bCs/>
                <w:color w:val="000000"/>
                <w:sz w:val="24"/>
                <w:szCs w:val="24"/>
              </w:rPr>
              <w:t xml:space="preserve"> </w:t>
            </w:r>
            <w:r w:rsidRPr="00F020E0">
              <w:rPr>
                <w:rFonts w:ascii="Times New Roman" w:hAnsi="Times New Roman" w:cs="Times New Roman"/>
                <w:color w:val="000000"/>
                <w:sz w:val="24"/>
                <w:szCs w:val="24"/>
              </w:rPr>
              <w:t xml:space="preserve"> Виз</w:t>
            </w:r>
            <w:r w:rsidRPr="00F020E0">
              <w:rPr>
                <w:rFonts w:ascii="Times New Roman" w:hAnsi="Times New Roman" w:cs="Times New Roman"/>
                <w:color w:val="000000"/>
                <w:sz w:val="24"/>
                <w:szCs w:val="24"/>
              </w:rPr>
              <w:softHyphen/>
              <w:t>на</w:t>
            </w:r>
            <w:r w:rsidRPr="00F020E0">
              <w:rPr>
                <w:rFonts w:ascii="Times New Roman" w:hAnsi="Times New Roman" w:cs="Times New Roman"/>
                <w:color w:val="000000"/>
                <w:sz w:val="24"/>
                <w:szCs w:val="24"/>
              </w:rPr>
              <w:softHyphen/>
            </w:r>
            <w:r w:rsidRPr="00F020E0">
              <w:rPr>
                <w:rFonts w:ascii="Times New Roman" w:hAnsi="Times New Roman" w:cs="Times New Roman"/>
                <w:color w:val="000000"/>
                <w:sz w:val="24"/>
                <w:szCs w:val="24"/>
              </w:rPr>
              <w:softHyphen/>
              <w:t>ч</w:t>
            </w:r>
            <w:r w:rsidRPr="00F020E0">
              <w:rPr>
                <w:rFonts w:ascii="Times New Roman" w:hAnsi="Times New Roman" w:cs="Times New Roman"/>
                <w:color w:val="000000"/>
                <w:sz w:val="24"/>
                <w:szCs w:val="24"/>
              </w:rPr>
              <w:softHyphen/>
              <w:t>ни</w:t>
            </w:r>
            <w:r w:rsidRPr="00F020E0">
              <w:rPr>
                <w:rFonts w:ascii="Times New Roman" w:hAnsi="Times New Roman" w:cs="Times New Roman"/>
                <w:color w:val="000000"/>
                <w:sz w:val="24"/>
                <w:szCs w:val="24"/>
              </w:rPr>
              <w:softHyphen/>
              <w:t>ки друго</w:t>
            </w:r>
            <w:r w:rsidRPr="00F020E0">
              <w:rPr>
                <w:rFonts w:ascii="Times New Roman" w:hAnsi="Times New Roman" w:cs="Times New Roman"/>
                <w:color w:val="000000"/>
                <w:sz w:val="24"/>
                <w:szCs w:val="24"/>
              </w:rPr>
              <w:softHyphen/>
              <w:t>го і тре</w:t>
            </w:r>
            <w:r w:rsidRPr="00F020E0">
              <w:rPr>
                <w:rFonts w:ascii="Times New Roman" w:hAnsi="Times New Roman" w:cs="Times New Roman"/>
                <w:color w:val="000000"/>
                <w:sz w:val="24"/>
                <w:szCs w:val="24"/>
              </w:rPr>
              <w:softHyphen/>
              <w:t>тього порядків та їх властивості.</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6</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2</w:t>
            </w:r>
          </w:p>
        </w:tc>
        <w:tc>
          <w:tcPr>
            <w:tcW w:w="288"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2</w:t>
            </w:r>
          </w:p>
        </w:tc>
        <w:tc>
          <w:tcPr>
            <w:tcW w:w="360"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2</w:t>
            </w:r>
          </w:p>
        </w:tc>
        <w:tc>
          <w:tcPr>
            <w:tcW w:w="358"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2</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tabs>
                <w:tab w:val="left" w:pos="284"/>
                <w:tab w:val="left" w:pos="567"/>
              </w:tabs>
              <w:spacing w:after="0" w:line="240" w:lineRule="auto"/>
              <w:jc w:val="both"/>
              <w:rPr>
                <w:rFonts w:ascii="Times New Roman" w:hAnsi="Times New Roman" w:cs="Times New Roman"/>
                <w:color w:val="000000"/>
                <w:sz w:val="24"/>
                <w:szCs w:val="24"/>
              </w:rPr>
            </w:pPr>
            <w:r w:rsidRPr="00F020E0">
              <w:rPr>
                <w:rFonts w:ascii="Times New Roman" w:hAnsi="Times New Roman" w:cs="Times New Roman"/>
                <w:b/>
                <w:bCs/>
                <w:color w:val="000000"/>
                <w:sz w:val="24"/>
                <w:szCs w:val="24"/>
              </w:rPr>
              <w:lastRenderedPageBreak/>
              <w:t>Тема 2.</w:t>
            </w:r>
            <w:r w:rsidRPr="00F020E0">
              <w:rPr>
                <w:rFonts w:ascii="Times New Roman" w:hAnsi="Times New Roman" w:cs="Times New Roman"/>
                <w:color w:val="000000"/>
                <w:sz w:val="24"/>
                <w:szCs w:val="24"/>
              </w:rPr>
              <w:t xml:space="preserve">  </w:t>
            </w:r>
            <w:r w:rsidRPr="00F020E0">
              <w:rPr>
                <w:rFonts w:ascii="Times New Roman" w:hAnsi="Times New Roman" w:cs="Times New Roman"/>
                <w:b/>
                <w:color w:val="000000"/>
                <w:sz w:val="24"/>
                <w:szCs w:val="24"/>
              </w:rPr>
              <w:t xml:space="preserve"> </w:t>
            </w:r>
            <w:r w:rsidRPr="00F020E0">
              <w:rPr>
                <w:rFonts w:ascii="Times New Roman" w:hAnsi="Times New Roman" w:cs="Times New Roman"/>
                <w:color w:val="000000"/>
                <w:sz w:val="24"/>
                <w:szCs w:val="24"/>
              </w:rPr>
              <w:t>Виз</w:t>
            </w:r>
            <w:r w:rsidRPr="00F020E0">
              <w:rPr>
                <w:rFonts w:ascii="Times New Roman" w:hAnsi="Times New Roman" w:cs="Times New Roman"/>
                <w:color w:val="000000"/>
                <w:sz w:val="24"/>
                <w:szCs w:val="24"/>
              </w:rPr>
              <w:softHyphen/>
              <w:t>нач</w:t>
            </w:r>
            <w:r w:rsidRPr="00F020E0">
              <w:rPr>
                <w:rFonts w:ascii="Times New Roman" w:hAnsi="Times New Roman" w:cs="Times New Roman"/>
                <w:color w:val="000000"/>
                <w:sz w:val="24"/>
                <w:szCs w:val="24"/>
              </w:rPr>
              <w:softHyphen/>
              <w:t>ники вищих поря</w:t>
            </w:r>
            <w:r w:rsidRPr="00F020E0">
              <w:rPr>
                <w:rFonts w:ascii="Times New Roman" w:hAnsi="Times New Roman" w:cs="Times New Roman"/>
                <w:color w:val="000000"/>
                <w:sz w:val="24"/>
                <w:szCs w:val="24"/>
              </w:rPr>
              <w:softHyphen/>
              <w:t>д</w:t>
            </w:r>
            <w:r w:rsidRPr="00F020E0">
              <w:rPr>
                <w:rFonts w:ascii="Times New Roman" w:hAnsi="Times New Roman" w:cs="Times New Roman"/>
                <w:color w:val="000000"/>
                <w:sz w:val="24"/>
                <w:szCs w:val="24"/>
              </w:rPr>
              <w:softHyphen/>
              <w:t>ків та мето</w:t>
            </w:r>
            <w:r w:rsidRPr="00F020E0">
              <w:rPr>
                <w:rFonts w:ascii="Times New Roman" w:hAnsi="Times New Roman" w:cs="Times New Roman"/>
                <w:color w:val="000000"/>
                <w:sz w:val="24"/>
                <w:szCs w:val="24"/>
              </w:rPr>
              <w:softHyphen/>
              <w:t>ди їх обчис</w:t>
            </w:r>
            <w:r w:rsidRPr="00F020E0">
              <w:rPr>
                <w:rFonts w:ascii="Times New Roman" w:hAnsi="Times New Roman" w:cs="Times New Roman"/>
                <w:color w:val="000000"/>
                <w:sz w:val="24"/>
                <w:szCs w:val="24"/>
              </w:rPr>
              <w:softHyphen/>
              <w:t>ле</w:t>
            </w:r>
            <w:r w:rsidRPr="00F020E0">
              <w:rPr>
                <w:rFonts w:ascii="Times New Roman" w:hAnsi="Times New Roman" w:cs="Times New Roman"/>
                <w:color w:val="000000"/>
                <w:sz w:val="24"/>
                <w:szCs w:val="24"/>
              </w:rPr>
              <w:softHyphen/>
              <w:t xml:space="preserve">ння. </w:t>
            </w:r>
          </w:p>
        </w:tc>
        <w:tc>
          <w:tcPr>
            <w:tcW w:w="430" w:type="pct"/>
            <w:shd w:val="clear" w:color="auto" w:fill="auto"/>
            <w:vAlign w:val="center"/>
          </w:tcPr>
          <w:p w:rsidR="00F020E0" w:rsidRPr="00F020E0" w:rsidRDefault="00F020E0" w:rsidP="00F020E0">
            <w:pPr>
              <w:spacing w:after="0" w:line="240" w:lineRule="auto"/>
              <w:rPr>
                <w:rFonts w:ascii="Times New Roman" w:hAnsi="Times New Roman" w:cs="Times New Roman"/>
                <w:color w:val="000000"/>
                <w:sz w:val="24"/>
                <w:szCs w:val="24"/>
              </w:rPr>
            </w:pPr>
            <w:r w:rsidRPr="00F020E0">
              <w:rPr>
                <w:rFonts w:ascii="Times New Roman" w:hAnsi="Times New Roman" w:cs="Times New Roman"/>
                <w:color w:val="000000"/>
                <w:sz w:val="24"/>
                <w:szCs w:val="24"/>
              </w:rPr>
              <w:t>8 (6)⃰</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2</w:t>
            </w:r>
          </w:p>
        </w:tc>
        <w:tc>
          <w:tcPr>
            <w:tcW w:w="288"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2</w:t>
            </w:r>
          </w:p>
        </w:tc>
        <w:tc>
          <w:tcPr>
            <w:tcW w:w="360"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2</w:t>
            </w:r>
          </w:p>
        </w:tc>
        <w:tc>
          <w:tcPr>
            <w:tcW w:w="358"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4</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tabs>
                <w:tab w:val="left" w:pos="284"/>
                <w:tab w:val="left" w:pos="567"/>
              </w:tabs>
              <w:spacing w:after="0" w:line="240" w:lineRule="auto"/>
              <w:ind w:firstLine="34"/>
              <w:jc w:val="both"/>
              <w:rPr>
                <w:rFonts w:ascii="Times New Roman" w:hAnsi="Times New Roman" w:cs="Times New Roman"/>
                <w:color w:val="000000"/>
                <w:sz w:val="24"/>
                <w:szCs w:val="24"/>
              </w:rPr>
            </w:pPr>
            <w:r w:rsidRPr="00F020E0">
              <w:rPr>
                <w:rFonts w:ascii="Times New Roman" w:hAnsi="Times New Roman" w:cs="Times New Roman"/>
                <w:b/>
                <w:color w:val="000000"/>
                <w:sz w:val="24"/>
                <w:szCs w:val="24"/>
              </w:rPr>
              <w:t>Тема 3.</w:t>
            </w:r>
            <w:r w:rsidRPr="00F020E0">
              <w:rPr>
                <w:rFonts w:ascii="Times New Roman" w:hAnsi="Times New Roman" w:cs="Times New Roman"/>
                <w:color w:val="000000"/>
                <w:sz w:val="24"/>
                <w:szCs w:val="24"/>
              </w:rPr>
              <w:t xml:space="preserve"> Матриці та дії над матри</w:t>
            </w:r>
            <w:r w:rsidRPr="00F020E0">
              <w:rPr>
                <w:rFonts w:ascii="Times New Roman" w:hAnsi="Times New Roman" w:cs="Times New Roman"/>
                <w:color w:val="000000"/>
                <w:sz w:val="24"/>
                <w:szCs w:val="24"/>
              </w:rPr>
              <w:softHyphen/>
              <w:t>ця</w:t>
            </w:r>
            <w:r w:rsidRPr="00F020E0">
              <w:rPr>
                <w:rFonts w:ascii="Times New Roman" w:hAnsi="Times New Roman" w:cs="Times New Roman"/>
                <w:color w:val="000000"/>
                <w:sz w:val="24"/>
                <w:szCs w:val="24"/>
              </w:rPr>
              <w:softHyphen/>
              <w:t>ми.</w:t>
            </w:r>
          </w:p>
        </w:tc>
        <w:tc>
          <w:tcPr>
            <w:tcW w:w="430" w:type="pct"/>
            <w:shd w:val="clear" w:color="auto" w:fill="auto"/>
            <w:vAlign w:val="center"/>
          </w:tcPr>
          <w:p w:rsidR="00F020E0" w:rsidRPr="00F020E0" w:rsidRDefault="00F020E0" w:rsidP="00F020E0">
            <w:pPr>
              <w:spacing w:after="0" w:line="240" w:lineRule="auto"/>
              <w:rPr>
                <w:rFonts w:ascii="Times New Roman" w:hAnsi="Times New Roman" w:cs="Times New Roman"/>
                <w:color w:val="000000"/>
                <w:sz w:val="24"/>
                <w:szCs w:val="24"/>
              </w:rPr>
            </w:pPr>
            <w:r w:rsidRPr="00F020E0">
              <w:rPr>
                <w:rFonts w:ascii="Times New Roman" w:hAnsi="Times New Roman" w:cs="Times New Roman"/>
                <w:color w:val="000000"/>
                <w:sz w:val="24"/>
                <w:szCs w:val="24"/>
              </w:rPr>
              <w:t>5</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2</w:t>
            </w:r>
          </w:p>
        </w:tc>
        <w:tc>
          <w:tcPr>
            <w:tcW w:w="288"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1</w:t>
            </w:r>
          </w:p>
        </w:tc>
        <w:tc>
          <w:tcPr>
            <w:tcW w:w="360"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2</w:t>
            </w:r>
          </w:p>
        </w:tc>
        <w:tc>
          <w:tcPr>
            <w:tcW w:w="358"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2</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tabs>
                <w:tab w:val="left" w:pos="284"/>
                <w:tab w:val="left" w:pos="567"/>
              </w:tabs>
              <w:spacing w:after="0" w:line="240" w:lineRule="auto"/>
              <w:ind w:firstLine="34"/>
              <w:jc w:val="both"/>
              <w:rPr>
                <w:rFonts w:ascii="Times New Roman" w:hAnsi="Times New Roman" w:cs="Times New Roman"/>
                <w:color w:val="000000"/>
                <w:sz w:val="24"/>
                <w:szCs w:val="24"/>
              </w:rPr>
            </w:pPr>
            <w:r w:rsidRPr="00F020E0">
              <w:rPr>
                <w:rFonts w:ascii="Times New Roman" w:hAnsi="Times New Roman" w:cs="Times New Roman"/>
                <w:b/>
                <w:color w:val="000000"/>
                <w:sz w:val="24"/>
                <w:szCs w:val="24"/>
              </w:rPr>
              <w:t>Тема 4.</w:t>
            </w:r>
            <w:r w:rsidRPr="00F020E0">
              <w:rPr>
                <w:rFonts w:ascii="Times New Roman" w:hAnsi="Times New Roman" w:cs="Times New Roman"/>
                <w:color w:val="000000"/>
                <w:sz w:val="24"/>
                <w:szCs w:val="24"/>
              </w:rPr>
              <w:t xml:space="preserve"> Обер</w:t>
            </w:r>
            <w:r w:rsidRPr="00F020E0">
              <w:rPr>
                <w:rFonts w:ascii="Times New Roman" w:hAnsi="Times New Roman" w:cs="Times New Roman"/>
                <w:color w:val="000000"/>
                <w:sz w:val="24"/>
                <w:szCs w:val="24"/>
              </w:rPr>
              <w:softHyphen/>
              <w:t>не</w:t>
            </w:r>
            <w:r w:rsidRPr="00F020E0">
              <w:rPr>
                <w:rFonts w:ascii="Times New Roman" w:hAnsi="Times New Roman" w:cs="Times New Roman"/>
                <w:color w:val="000000"/>
                <w:sz w:val="24"/>
                <w:szCs w:val="24"/>
              </w:rPr>
              <w:softHyphen/>
              <w:t>на мат</w:t>
            </w:r>
            <w:r w:rsidRPr="00F020E0">
              <w:rPr>
                <w:rFonts w:ascii="Times New Roman" w:hAnsi="Times New Roman" w:cs="Times New Roman"/>
                <w:color w:val="000000"/>
                <w:sz w:val="24"/>
                <w:szCs w:val="24"/>
              </w:rPr>
              <w:softHyphen/>
              <w:t>риця. Ранг мат</w:t>
            </w:r>
            <w:r w:rsidRPr="00F020E0">
              <w:rPr>
                <w:rFonts w:ascii="Times New Roman" w:hAnsi="Times New Roman" w:cs="Times New Roman"/>
                <w:color w:val="000000"/>
                <w:sz w:val="24"/>
                <w:szCs w:val="24"/>
              </w:rPr>
              <w:softHyphen/>
            </w:r>
            <w:r w:rsidRPr="00F020E0">
              <w:rPr>
                <w:rFonts w:ascii="Times New Roman" w:hAnsi="Times New Roman" w:cs="Times New Roman"/>
                <w:color w:val="000000"/>
                <w:sz w:val="24"/>
                <w:szCs w:val="24"/>
              </w:rPr>
              <w:softHyphen/>
              <w:t>ри</w:t>
            </w:r>
            <w:r w:rsidRPr="00F020E0">
              <w:rPr>
                <w:rFonts w:ascii="Times New Roman" w:hAnsi="Times New Roman" w:cs="Times New Roman"/>
                <w:color w:val="000000"/>
                <w:sz w:val="24"/>
                <w:szCs w:val="24"/>
              </w:rPr>
              <w:softHyphen/>
            </w:r>
            <w:r w:rsidRPr="00F020E0">
              <w:rPr>
                <w:rFonts w:ascii="Times New Roman" w:hAnsi="Times New Roman" w:cs="Times New Roman"/>
                <w:color w:val="000000"/>
                <w:sz w:val="24"/>
                <w:szCs w:val="24"/>
              </w:rPr>
              <w:softHyphen/>
              <w:t>ці.</w:t>
            </w:r>
          </w:p>
        </w:tc>
        <w:tc>
          <w:tcPr>
            <w:tcW w:w="430" w:type="pct"/>
            <w:shd w:val="clear" w:color="auto" w:fill="auto"/>
            <w:vAlign w:val="center"/>
          </w:tcPr>
          <w:p w:rsidR="00F020E0" w:rsidRPr="00F020E0" w:rsidRDefault="00F020E0" w:rsidP="00F020E0">
            <w:pPr>
              <w:spacing w:after="0" w:line="240" w:lineRule="auto"/>
              <w:rPr>
                <w:rFonts w:ascii="Times New Roman" w:hAnsi="Times New Roman" w:cs="Times New Roman"/>
                <w:color w:val="000000"/>
                <w:sz w:val="24"/>
                <w:szCs w:val="24"/>
              </w:rPr>
            </w:pPr>
            <w:r w:rsidRPr="00F020E0">
              <w:rPr>
                <w:rFonts w:ascii="Times New Roman" w:hAnsi="Times New Roman" w:cs="Times New Roman"/>
                <w:color w:val="000000"/>
                <w:sz w:val="24"/>
                <w:szCs w:val="24"/>
              </w:rPr>
              <w:t>5</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1</w:t>
            </w:r>
          </w:p>
        </w:tc>
        <w:tc>
          <w:tcPr>
            <w:tcW w:w="288"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2</w:t>
            </w:r>
          </w:p>
        </w:tc>
        <w:tc>
          <w:tcPr>
            <w:tcW w:w="360"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2</w:t>
            </w:r>
          </w:p>
        </w:tc>
        <w:tc>
          <w:tcPr>
            <w:tcW w:w="358"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2</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tabs>
                <w:tab w:val="left" w:pos="284"/>
                <w:tab w:val="left" w:pos="567"/>
              </w:tabs>
              <w:spacing w:after="0" w:line="240" w:lineRule="auto"/>
              <w:ind w:firstLine="34"/>
              <w:jc w:val="both"/>
              <w:rPr>
                <w:rFonts w:ascii="Times New Roman" w:hAnsi="Times New Roman" w:cs="Times New Roman"/>
                <w:color w:val="000000"/>
                <w:sz w:val="24"/>
                <w:szCs w:val="24"/>
              </w:rPr>
            </w:pPr>
            <w:r w:rsidRPr="00F020E0">
              <w:rPr>
                <w:rFonts w:ascii="Times New Roman" w:hAnsi="Times New Roman" w:cs="Times New Roman"/>
                <w:b/>
                <w:color w:val="000000"/>
                <w:sz w:val="24"/>
                <w:szCs w:val="24"/>
              </w:rPr>
              <w:t>Тема 5.</w:t>
            </w:r>
            <w:r w:rsidRPr="00F020E0">
              <w:rPr>
                <w:rFonts w:ascii="Times New Roman" w:hAnsi="Times New Roman" w:cs="Times New Roman"/>
                <w:color w:val="000000"/>
                <w:sz w:val="24"/>
                <w:szCs w:val="24"/>
              </w:rPr>
              <w:t xml:space="preserve"> Систе</w:t>
            </w:r>
            <w:r w:rsidRPr="00F020E0">
              <w:rPr>
                <w:rFonts w:ascii="Times New Roman" w:hAnsi="Times New Roman" w:cs="Times New Roman"/>
                <w:color w:val="000000"/>
                <w:sz w:val="24"/>
                <w:szCs w:val="24"/>
              </w:rPr>
              <w:softHyphen/>
              <w:t>ми лі</w:t>
            </w:r>
            <w:r w:rsidRPr="00F020E0">
              <w:rPr>
                <w:rFonts w:ascii="Times New Roman" w:hAnsi="Times New Roman" w:cs="Times New Roman"/>
                <w:color w:val="000000"/>
                <w:sz w:val="24"/>
                <w:szCs w:val="24"/>
              </w:rPr>
              <w:softHyphen/>
              <w:t>н</w:t>
            </w:r>
            <w:r w:rsidRPr="00F020E0">
              <w:rPr>
                <w:rFonts w:ascii="Times New Roman" w:hAnsi="Times New Roman" w:cs="Times New Roman"/>
                <w:color w:val="000000"/>
                <w:sz w:val="24"/>
                <w:szCs w:val="24"/>
              </w:rPr>
              <w:softHyphen/>
              <w:t>ійних алгебра</w:t>
            </w:r>
            <w:r w:rsidRPr="00F020E0">
              <w:rPr>
                <w:rFonts w:ascii="Times New Roman" w:hAnsi="Times New Roman" w:cs="Times New Roman"/>
                <w:color w:val="000000"/>
                <w:sz w:val="24"/>
                <w:szCs w:val="24"/>
              </w:rPr>
              <w:softHyphen/>
              <w:t>їч</w:t>
            </w:r>
            <w:r w:rsidRPr="00F020E0">
              <w:rPr>
                <w:rFonts w:ascii="Times New Roman" w:hAnsi="Times New Roman" w:cs="Times New Roman"/>
                <w:color w:val="000000"/>
                <w:sz w:val="24"/>
                <w:szCs w:val="24"/>
              </w:rPr>
              <w:softHyphen/>
              <w:t>них рівнянь. Мето</w:t>
            </w:r>
            <w:r w:rsidRPr="00F020E0">
              <w:rPr>
                <w:rFonts w:ascii="Times New Roman" w:hAnsi="Times New Roman" w:cs="Times New Roman"/>
                <w:color w:val="000000"/>
                <w:sz w:val="24"/>
                <w:szCs w:val="24"/>
              </w:rPr>
              <w:softHyphen/>
              <w:t>ди розв’язува</w:t>
            </w:r>
            <w:r w:rsidRPr="00F020E0">
              <w:rPr>
                <w:rFonts w:ascii="Times New Roman" w:hAnsi="Times New Roman" w:cs="Times New Roman"/>
                <w:color w:val="000000"/>
                <w:sz w:val="24"/>
                <w:szCs w:val="24"/>
              </w:rPr>
              <w:softHyphen/>
              <w:t>н</w:t>
            </w:r>
            <w:r w:rsidRPr="00F020E0">
              <w:rPr>
                <w:rFonts w:ascii="Times New Roman" w:hAnsi="Times New Roman" w:cs="Times New Roman"/>
                <w:color w:val="000000"/>
                <w:sz w:val="24"/>
                <w:szCs w:val="24"/>
              </w:rPr>
              <w:softHyphen/>
              <w:t>ня СЛАР:  ме</w:t>
            </w:r>
            <w:r w:rsidRPr="00F020E0">
              <w:rPr>
                <w:rFonts w:ascii="Times New Roman" w:hAnsi="Times New Roman" w:cs="Times New Roman"/>
                <w:color w:val="000000"/>
                <w:sz w:val="24"/>
                <w:szCs w:val="24"/>
              </w:rPr>
              <w:softHyphen/>
              <w:t>тод  Гау</w:t>
            </w:r>
            <w:r w:rsidRPr="00F020E0">
              <w:rPr>
                <w:rFonts w:ascii="Times New Roman" w:hAnsi="Times New Roman" w:cs="Times New Roman"/>
                <w:color w:val="000000"/>
                <w:sz w:val="24"/>
                <w:szCs w:val="24"/>
              </w:rPr>
              <w:softHyphen/>
            </w:r>
            <w:r w:rsidRPr="00F020E0">
              <w:rPr>
                <w:rFonts w:ascii="Times New Roman" w:hAnsi="Times New Roman" w:cs="Times New Roman"/>
                <w:color w:val="000000"/>
                <w:sz w:val="24"/>
                <w:szCs w:val="24"/>
              </w:rPr>
              <w:softHyphen/>
              <w:t>са, формули Кра</w:t>
            </w:r>
            <w:r w:rsidRPr="00F020E0">
              <w:rPr>
                <w:rFonts w:ascii="Times New Roman" w:hAnsi="Times New Roman" w:cs="Times New Roman"/>
                <w:color w:val="000000"/>
                <w:sz w:val="24"/>
                <w:szCs w:val="24"/>
              </w:rPr>
              <w:softHyphen/>
              <w:t>мера, мат</w:t>
            </w:r>
            <w:r w:rsidRPr="00F020E0">
              <w:rPr>
                <w:rFonts w:ascii="Times New Roman" w:hAnsi="Times New Roman" w:cs="Times New Roman"/>
                <w:color w:val="000000"/>
                <w:sz w:val="24"/>
                <w:szCs w:val="24"/>
              </w:rPr>
              <w:softHyphen/>
              <w:t>рич</w:t>
            </w:r>
            <w:r w:rsidRPr="00F020E0">
              <w:rPr>
                <w:rFonts w:ascii="Times New Roman" w:hAnsi="Times New Roman" w:cs="Times New Roman"/>
                <w:color w:val="000000"/>
                <w:sz w:val="24"/>
                <w:szCs w:val="24"/>
              </w:rPr>
              <w:softHyphen/>
              <w:t>ний метод.</w:t>
            </w:r>
          </w:p>
        </w:tc>
        <w:tc>
          <w:tcPr>
            <w:tcW w:w="430" w:type="pct"/>
            <w:shd w:val="clear" w:color="auto" w:fill="auto"/>
            <w:vAlign w:val="center"/>
          </w:tcPr>
          <w:p w:rsidR="00F020E0" w:rsidRPr="00F020E0" w:rsidRDefault="00F020E0" w:rsidP="00F020E0">
            <w:pPr>
              <w:spacing w:after="0" w:line="240" w:lineRule="auto"/>
              <w:rPr>
                <w:rFonts w:ascii="Times New Roman" w:hAnsi="Times New Roman" w:cs="Times New Roman"/>
                <w:color w:val="000000"/>
                <w:sz w:val="24"/>
                <w:szCs w:val="24"/>
              </w:rPr>
            </w:pPr>
            <w:r w:rsidRPr="00F020E0">
              <w:rPr>
                <w:rFonts w:ascii="Times New Roman" w:hAnsi="Times New Roman" w:cs="Times New Roman"/>
                <w:color w:val="000000"/>
                <w:sz w:val="24"/>
                <w:szCs w:val="24"/>
              </w:rPr>
              <w:t>12 (10)⃰</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3</w:t>
            </w:r>
          </w:p>
        </w:tc>
        <w:tc>
          <w:tcPr>
            <w:tcW w:w="288"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3</w:t>
            </w:r>
          </w:p>
        </w:tc>
        <w:tc>
          <w:tcPr>
            <w:tcW w:w="360"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4</w:t>
            </w:r>
          </w:p>
        </w:tc>
        <w:tc>
          <w:tcPr>
            <w:tcW w:w="358"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6</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tabs>
                <w:tab w:val="left" w:pos="284"/>
                <w:tab w:val="left" w:pos="567"/>
              </w:tabs>
              <w:spacing w:after="0" w:line="240" w:lineRule="auto"/>
              <w:ind w:firstLine="34"/>
              <w:jc w:val="both"/>
              <w:rPr>
                <w:rFonts w:ascii="Times New Roman" w:hAnsi="Times New Roman" w:cs="Times New Roman"/>
                <w:color w:val="000000"/>
                <w:sz w:val="24"/>
                <w:szCs w:val="24"/>
              </w:rPr>
            </w:pPr>
            <w:r w:rsidRPr="00F020E0">
              <w:rPr>
                <w:rFonts w:ascii="Times New Roman" w:hAnsi="Times New Roman" w:cs="Times New Roman"/>
                <w:b/>
                <w:color w:val="000000"/>
                <w:sz w:val="24"/>
                <w:szCs w:val="24"/>
              </w:rPr>
              <w:t>Тема 6.</w:t>
            </w:r>
            <w:r w:rsidRPr="00F020E0">
              <w:rPr>
                <w:rFonts w:ascii="Times New Roman" w:hAnsi="Times New Roman" w:cs="Times New Roman"/>
                <w:color w:val="000000"/>
                <w:sz w:val="24"/>
                <w:szCs w:val="24"/>
              </w:rPr>
              <w:t xml:space="preserve"> Теорема </w:t>
            </w:r>
            <w:proofErr w:type="spellStart"/>
            <w:r w:rsidRPr="00F020E0">
              <w:rPr>
                <w:rFonts w:ascii="Times New Roman" w:hAnsi="Times New Roman" w:cs="Times New Roman"/>
                <w:color w:val="000000"/>
                <w:sz w:val="24"/>
                <w:szCs w:val="24"/>
              </w:rPr>
              <w:t>Кро</w:t>
            </w:r>
            <w:r w:rsidRPr="00F020E0">
              <w:rPr>
                <w:rFonts w:ascii="Times New Roman" w:hAnsi="Times New Roman" w:cs="Times New Roman"/>
                <w:color w:val="000000"/>
                <w:sz w:val="24"/>
                <w:szCs w:val="24"/>
              </w:rPr>
              <w:softHyphen/>
            </w:r>
            <w:r w:rsidRPr="00F020E0">
              <w:rPr>
                <w:rFonts w:ascii="Times New Roman" w:hAnsi="Times New Roman" w:cs="Times New Roman"/>
                <w:color w:val="000000"/>
                <w:sz w:val="24"/>
                <w:szCs w:val="24"/>
              </w:rPr>
              <w:softHyphen/>
            </w:r>
            <w:r w:rsidRPr="00F020E0">
              <w:rPr>
                <w:rFonts w:ascii="Times New Roman" w:hAnsi="Times New Roman" w:cs="Times New Roman"/>
                <w:color w:val="000000"/>
                <w:sz w:val="24"/>
                <w:szCs w:val="24"/>
              </w:rPr>
              <w:softHyphen/>
            </w:r>
            <w:r w:rsidRPr="00F020E0">
              <w:rPr>
                <w:rFonts w:ascii="Times New Roman" w:hAnsi="Times New Roman" w:cs="Times New Roman"/>
                <w:color w:val="000000"/>
                <w:sz w:val="24"/>
                <w:szCs w:val="24"/>
              </w:rPr>
              <w:softHyphen/>
              <w:t>не</w:t>
            </w:r>
            <w:r w:rsidRPr="00F020E0">
              <w:rPr>
                <w:rFonts w:ascii="Times New Roman" w:hAnsi="Times New Roman" w:cs="Times New Roman"/>
                <w:color w:val="000000"/>
                <w:sz w:val="24"/>
                <w:szCs w:val="24"/>
              </w:rPr>
              <w:softHyphen/>
              <w:t>кера-Капе</w:t>
            </w:r>
            <w:r w:rsidRPr="00F020E0">
              <w:rPr>
                <w:rFonts w:ascii="Times New Roman" w:hAnsi="Times New Roman" w:cs="Times New Roman"/>
                <w:color w:val="000000"/>
                <w:sz w:val="24"/>
                <w:szCs w:val="24"/>
              </w:rPr>
              <w:softHyphen/>
              <w:t>ллі</w:t>
            </w:r>
            <w:proofErr w:type="spellEnd"/>
            <w:r w:rsidRPr="00F020E0">
              <w:rPr>
                <w:rFonts w:ascii="Times New Roman" w:hAnsi="Times New Roman" w:cs="Times New Roman"/>
                <w:color w:val="000000"/>
                <w:sz w:val="24"/>
                <w:szCs w:val="24"/>
              </w:rPr>
              <w:t xml:space="preserve"> та її  засто</w:t>
            </w:r>
            <w:r w:rsidRPr="00F020E0">
              <w:rPr>
                <w:rFonts w:ascii="Times New Roman" w:hAnsi="Times New Roman" w:cs="Times New Roman"/>
                <w:color w:val="000000"/>
                <w:sz w:val="24"/>
                <w:szCs w:val="24"/>
              </w:rPr>
              <w:softHyphen/>
              <w:t>сування до дослі</w:t>
            </w:r>
            <w:r w:rsidRPr="00F020E0">
              <w:rPr>
                <w:rFonts w:ascii="Times New Roman" w:hAnsi="Times New Roman" w:cs="Times New Roman"/>
                <w:color w:val="000000"/>
                <w:sz w:val="24"/>
                <w:szCs w:val="24"/>
              </w:rPr>
              <w:softHyphen/>
              <w:t>д</w:t>
            </w:r>
            <w:r w:rsidRPr="00F020E0">
              <w:rPr>
                <w:rFonts w:ascii="Times New Roman" w:hAnsi="Times New Roman" w:cs="Times New Roman"/>
                <w:color w:val="000000"/>
                <w:sz w:val="24"/>
                <w:szCs w:val="24"/>
              </w:rPr>
              <w:softHyphen/>
              <w:t>ження СЛАР.</w:t>
            </w:r>
            <w:r w:rsidRPr="00F020E0">
              <w:rPr>
                <w:rFonts w:ascii="Times New Roman" w:hAnsi="Times New Roman" w:cs="Times New Roman"/>
                <w:b/>
                <w:color w:val="000000"/>
                <w:sz w:val="24"/>
                <w:szCs w:val="24"/>
              </w:rPr>
              <w:t xml:space="preserve"> </w:t>
            </w:r>
            <w:r w:rsidRPr="00F020E0">
              <w:rPr>
                <w:rFonts w:ascii="Times New Roman" w:hAnsi="Times New Roman" w:cs="Times New Roman"/>
                <w:color w:val="000000"/>
                <w:sz w:val="24"/>
                <w:szCs w:val="24"/>
              </w:rPr>
              <w:t>Систе</w:t>
            </w:r>
            <w:r w:rsidRPr="00F020E0">
              <w:rPr>
                <w:rFonts w:ascii="Times New Roman" w:hAnsi="Times New Roman" w:cs="Times New Roman"/>
                <w:color w:val="000000"/>
                <w:sz w:val="24"/>
                <w:szCs w:val="24"/>
              </w:rPr>
              <w:softHyphen/>
              <w:t>ми ліні</w:t>
            </w:r>
            <w:r w:rsidRPr="00F020E0">
              <w:rPr>
                <w:rFonts w:ascii="Times New Roman" w:hAnsi="Times New Roman" w:cs="Times New Roman"/>
                <w:color w:val="000000"/>
                <w:sz w:val="24"/>
                <w:szCs w:val="24"/>
              </w:rPr>
              <w:softHyphen/>
              <w:t>й</w:t>
            </w:r>
            <w:r w:rsidRPr="00F020E0">
              <w:rPr>
                <w:rFonts w:ascii="Times New Roman" w:hAnsi="Times New Roman" w:cs="Times New Roman"/>
                <w:color w:val="000000"/>
                <w:sz w:val="24"/>
                <w:szCs w:val="24"/>
              </w:rPr>
              <w:softHyphen/>
              <w:t>них однорідних рів</w:t>
            </w:r>
            <w:r w:rsidRPr="00F020E0">
              <w:rPr>
                <w:rFonts w:ascii="Times New Roman" w:hAnsi="Times New Roman" w:cs="Times New Roman"/>
                <w:color w:val="000000"/>
                <w:sz w:val="24"/>
                <w:szCs w:val="24"/>
              </w:rPr>
              <w:softHyphen/>
            </w:r>
            <w:r w:rsidRPr="00F020E0">
              <w:rPr>
                <w:rFonts w:ascii="Times New Roman" w:hAnsi="Times New Roman" w:cs="Times New Roman"/>
                <w:color w:val="000000"/>
                <w:sz w:val="24"/>
                <w:szCs w:val="24"/>
              </w:rPr>
              <w:softHyphen/>
              <w:t>нянь. Фундаме</w:t>
            </w:r>
            <w:r w:rsidRPr="00F020E0">
              <w:rPr>
                <w:rFonts w:ascii="Times New Roman" w:hAnsi="Times New Roman" w:cs="Times New Roman"/>
                <w:color w:val="000000"/>
                <w:sz w:val="24"/>
                <w:szCs w:val="24"/>
              </w:rPr>
              <w:softHyphen/>
              <w:t>н</w:t>
            </w:r>
            <w:r w:rsidRPr="00F020E0">
              <w:rPr>
                <w:rFonts w:ascii="Times New Roman" w:hAnsi="Times New Roman" w:cs="Times New Roman"/>
                <w:color w:val="000000"/>
                <w:sz w:val="24"/>
                <w:szCs w:val="24"/>
              </w:rPr>
              <w:softHyphen/>
              <w:t>та</w:t>
            </w:r>
            <w:r w:rsidRPr="00F020E0">
              <w:rPr>
                <w:rFonts w:ascii="Times New Roman" w:hAnsi="Times New Roman" w:cs="Times New Roman"/>
                <w:color w:val="000000"/>
                <w:sz w:val="24"/>
                <w:szCs w:val="24"/>
              </w:rPr>
              <w:softHyphen/>
            </w:r>
            <w:r w:rsidRPr="00F020E0">
              <w:rPr>
                <w:rFonts w:ascii="Times New Roman" w:hAnsi="Times New Roman" w:cs="Times New Roman"/>
                <w:color w:val="000000"/>
                <w:sz w:val="24"/>
                <w:szCs w:val="24"/>
              </w:rPr>
              <w:softHyphen/>
              <w:t>льна си</w:t>
            </w:r>
            <w:r w:rsidRPr="00F020E0">
              <w:rPr>
                <w:rFonts w:ascii="Times New Roman" w:hAnsi="Times New Roman" w:cs="Times New Roman"/>
                <w:color w:val="000000"/>
                <w:sz w:val="24"/>
                <w:szCs w:val="24"/>
              </w:rPr>
              <w:softHyphen/>
              <w:t>с</w:t>
            </w:r>
            <w:r w:rsidRPr="00F020E0">
              <w:rPr>
                <w:rFonts w:ascii="Times New Roman" w:hAnsi="Times New Roman" w:cs="Times New Roman"/>
                <w:color w:val="000000"/>
                <w:sz w:val="24"/>
                <w:szCs w:val="24"/>
              </w:rPr>
              <w:softHyphen/>
            </w:r>
            <w:r w:rsidRPr="00F020E0">
              <w:rPr>
                <w:rFonts w:ascii="Times New Roman" w:hAnsi="Times New Roman" w:cs="Times New Roman"/>
                <w:color w:val="000000"/>
                <w:sz w:val="24"/>
                <w:szCs w:val="24"/>
              </w:rPr>
              <w:softHyphen/>
              <w:t xml:space="preserve">тема їх </w:t>
            </w:r>
            <w:proofErr w:type="spellStart"/>
            <w:r w:rsidRPr="00F020E0">
              <w:rPr>
                <w:rFonts w:ascii="Times New Roman" w:hAnsi="Times New Roman" w:cs="Times New Roman"/>
                <w:color w:val="000000"/>
                <w:sz w:val="24"/>
                <w:szCs w:val="24"/>
              </w:rPr>
              <w:t>розв’я</w:t>
            </w:r>
            <w:r w:rsidRPr="00F020E0">
              <w:rPr>
                <w:rFonts w:ascii="Times New Roman" w:hAnsi="Times New Roman" w:cs="Times New Roman"/>
                <w:color w:val="000000"/>
                <w:sz w:val="24"/>
                <w:szCs w:val="24"/>
              </w:rPr>
              <w:softHyphen/>
              <w:t>з</w:t>
            </w:r>
            <w:r w:rsidRPr="00F020E0">
              <w:rPr>
                <w:rFonts w:ascii="Times New Roman" w:hAnsi="Times New Roman" w:cs="Times New Roman"/>
                <w:color w:val="000000"/>
                <w:sz w:val="24"/>
                <w:szCs w:val="24"/>
              </w:rPr>
              <w:softHyphen/>
              <w:t>ків</w:t>
            </w:r>
            <w:proofErr w:type="spellEnd"/>
            <w:r w:rsidRPr="00F020E0">
              <w:rPr>
                <w:rFonts w:ascii="Times New Roman" w:hAnsi="Times New Roman" w:cs="Times New Roman"/>
                <w:color w:val="000000"/>
                <w:sz w:val="24"/>
                <w:szCs w:val="24"/>
              </w:rPr>
              <w:t xml:space="preserve"> (ФСР).</w:t>
            </w:r>
          </w:p>
        </w:tc>
        <w:tc>
          <w:tcPr>
            <w:tcW w:w="430" w:type="pct"/>
            <w:shd w:val="clear" w:color="auto" w:fill="auto"/>
            <w:vAlign w:val="center"/>
          </w:tcPr>
          <w:p w:rsidR="00F020E0" w:rsidRPr="00F020E0" w:rsidRDefault="00F020E0" w:rsidP="00F020E0">
            <w:pPr>
              <w:spacing w:after="0" w:line="240" w:lineRule="auto"/>
              <w:rPr>
                <w:rFonts w:ascii="Times New Roman" w:hAnsi="Times New Roman" w:cs="Times New Roman"/>
                <w:color w:val="000000"/>
                <w:sz w:val="24"/>
                <w:szCs w:val="24"/>
              </w:rPr>
            </w:pPr>
            <w:r w:rsidRPr="00F020E0">
              <w:rPr>
                <w:rFonts w:ascii="Times New Roman" w:hAnsi="Times New Roman" w:cs="Times New Roman"/>
                <w:color w:val="000000"/>
                <w:sz w:val="24"/>
                <w:szCs w:val="24"/>
              </w:rPr>
              <w:t>8 (6)⃰</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2</w:t>
            </w:r>
          </w:p>
        </w:tc>
        <w:tc>
          <w:tcPr>
            <w:tcW w:w="288"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2</w:t>
            </w:r>
          </w:p>
        </w:tc>
        <w:tc>
          <w:tcPr>
            <w:tcW w:w="360"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2</w:t>
            </w:r>
          </w:p>
        </w:tc>
        <w:tc>
          <w:tcPr>
            <w:tcW w:w="358"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4</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spacing w:after="0" w:line="240" w:lineRule="auto"/>
              <w:rPr>
                <w:rFonts w:ascii="Times New Roman" w:hAnsi="Times New Roman" w:cs="Times New Roman"/>
                <w:b/>
                <w:bCs/>
                <w:color w:val="000000"/>
                <w:sz w:val="24"/>
                <w:szCs w:val="24"/>
              </w:rPr>
            </w:pPr>
            <w:r w:rsidRPr="00F020E0">
              <w:rPr>
                <w:rFonts w:ascii="Times New Roman" w:hAnsi="Times New Roman" w:cs="Times New Roman"/>
                <w:b/>
                <w:bCs/>
                <w:color w:val="000000"/>
                <w:sz w:val="24"/>
                <w:szCs w:val="24"/>
              </w:rPr>
              <w:t>Разом за змістовим модулем 1</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b/>
                <w:color w:val="000000"/>
                <w:sz w:val="24"/>
                <w:szCs w:val="24"/>
              </w:rPr>
            </w:pPr>
            <w:r w:rsidRPr="00F020E0">
              <w:rPr>
                <w:rFonts w:ascii="Times New Roman" w:hAnsi="Times New Roman" w:cs="Times New Roman"/>
                <w:b/>
                <w:color w:val="000000"/>
                <w:sz w:val="24"/>
                <w:szCs w:val="24"/>
              </w:rPr>
              <w:t>44 (38)⃰</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b/>
                <w:color w:val="000000"/>
                <w:sz w:val="24"/>
                <w:szCs w:val="24"/>
              </w:rPr>
            </w:pPr>
            <w:r w:rsidRPr="00F020E0">
              <w:rPr>
                <w:rFonts w:ascii="Times New Roman" w:hAnsi="Times New Roman" w:cs="Times New Roman"/>
                <w:b/>
                <w:color w:val="000000"/>
                <w:sz w:val="24"/>
                <w:szCs w:val="24"/>
              </w:rPr>
              <w:t>12</w:t>
            </w:r>
          </w:p>
        </w:tc>
        <w:tc>
          <w:tcPr>
            <w:tcW w:w="288" w:type="pct"/>
            <w:vAlign w:val="center"/>
          </w:tcPr>
          <w:p w:rsidR="00F020E0" w:rsidRPr="00F020E0" w:rsidRDefault="00F020E0" w:rsidP="00F020E0">
            <w:pPr>
              <w:spacing w:after="0" w:line="240" w:lineRule="auto"/>
              <w:jc w:val="center"/>
              <w:rPr>
                <w:rFonts w:ascii="Times New Roman" w:hAnsi="Times New Roman" w:cs="Times New Roman"/>
                <w:b/>
                <w:color w:val="000000"/>
                <w:sz w:val="24"/>
                <w:szCs w:val="24"/>
              </w:rPr>
            </w:pPr>
            <w:r w:rsidRPr="00F020E0">
              <w:rPr>
                <w:rFonts w:ascii="Times New Roman" w:hAnsi="Times New Roman" w:cs="Times New Roman"/>
                <w:b/>
                <w:color w:val="000000"/>
                <w:sz w:val="24"/>
                <w:szCs w:val="24"/>
              </w:rPr>
              <w:t>12</w:t>
            </w:r>
          </w:p>
        </w:tc>
        <w:tc>
          <w:tcPr>
            <w:tcW w:w="360"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b/>
                <w:color w:val="000000"/>
                <w:sz w:val="24"/>
                <w:szCs w:val="24"/>
              </w:rPr>
            </w:pPr>
            <w:r w:rsidRPr="00F020E0">
              <w:rPr>
                <w:rFonts w:ascii="Times New Roman" w:hAnsi="Times New Roman" w:cs="Times New Roman"/>
                <w:b/>
                <w:color w:val="000000"/>
                <w:sz w:val="24"/>
                <w:szCs w:val="24"/>
              </w:rPr>
              <w:t>14</w:t>
            </w:r>
          </w:p>
        </w:tc>
        <w:tc>
          <w:tcPr>
            <w:tcW w:w="358" w:type="pct"/>
            <w:vAlign w:val="center"/>
          </w:tcPr>
          <w:p w:rsidR="00F020E0" w:rsidRPr="00F020E0" w:rsidRDefault="00F020E0" w:rsidP="00F020E0">
            <w:pPr>
              <w:spacing w:after="0" w:line="240" w:lineRule="auto"/>
              <w:jc w:val="center"/>
              <w:rPr>
                <w:rFonts w:ascii="Times New Roman" w:hAnsi="Times New Roman" w:cs="Times New Roman"/>
                <w:b/>
                <w:color w:val="000000"/>
                <w:sz w:val="24"/>
                <w:szCs w:val="24"/>
              </w:rPr>
            </w:pPr>
            <w:r w:rsidRPr="00F020E0">
              <w:rPr>
                <w:rFonts w:ascii="Times New Roman" w:hAnsi="Times New Roman" w:cs="Times New Roman"/>
                <w:b/>
                <w:color w:val="000000"/>
                <w:sz w:val="24"/>
                <w:szCs w:val="24"/>
              </w:rPr>
              <w:t>20</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r w:rsidRPr="00F020E0">
              <w:rPr>
                <w:rFonts w:ascii="Times New Roman" w:hAnsi="Times New Roman" w:cs="Times New Roman"/>
                <w:color w:val="000000"/>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color w:val="000000"/>
                <w:sz w:val="24"/>
                <w:szCs w:val="24"/>
              </w:rPr>
            </w:pPr>
          </w:p>
        </w:tc>
      </w:tr>
      <w:tr w:rsidR="00F020E0" w:rsidRPr="00F020E0" w:rsidTr="00F8342F">
        <w:tblPrEx>
          <w:tblCellMar>
            <w:top w:w="0" w:type="dxa"/>
            <w:bottom w:w="0" w:type="dxa"/>
          </w:tblCellMar>
        </w:tblPrEx>
        <w:trPr>
          <w:cantSplit/>
          <w:trHeight w:val="257"/>
        </w:trPr>
        <w:tc>
          <w:tcPr>
            <w:tcW w:w="375" w:type="pct"/>
            <w:tcBorders>
              <w:bottom w:val="single" w:sz="4" w:space="0" w:color="auto"/>
            </w:tcBorders>
          </w:tcPr>
          <w:p w:rsidR="00F020E0" w:rsidRPr="00F020E0" w:rsidRDefault="00F020E0" w:rsidP="00F020E0">
            <w:pPr>
              <w:spacing w:after="0" w:line="240" w:lineRule="auto"/>
              <w:jc w:val="center"/>
              <w:rPr>
                <w:rFonts w:ascii="Times New Roman" w:hAnsi="Times New Roman" w:cs="Times New Roman"/>
                <w:b/>
                <w:bCs/>
                <w:sz w:val="24"/>
                <w:szCs w:val="24"/>
              </w:rPr>
            </w:pPr>
          </w:p>
        </w:tc>
        <w:tc>
          <w:tcPr>
            <w:tcW w:w="4625" w:type="pct"/>
            <w:gridSpan w:val="14"/>
            <w:tcBorders>
              <w:bottom w:val="single" w:sz="4" w:space="0" w:color="auto"/>
            </w:tcBorders>
            <w:vAlign w:val="center"/>
          </w:tcPr>
          <w:p w:rsidR="00F020E0" w:rsidRPr="00F020E0" w:rsidRDefault="00F020E0" w:rsidP="00F020E0">
            <w:pPr>
              <w:spacing w:after="0" w:line="240" w:lineRule="auto"/>
              <w:jc w:val="center"/>
              <w:rPr>
                <w:rFonts w:ascii="Times New Roman" w:hAnsi="Times New Roman" w:cs="Times New Roman"/>
                <w:b/>
                <w:bCs/>
                <w:sz w:val="24"/>
                <w:szCs w:val="24"/>
              </w:rPr>
            </w:pPr>
            <w:r w:rsidRPr="00F020E0">
              <w:rPr>
                <w:rFonts w:ascii="Times New Roman" w:hAnsi="Times New Roman" w:cs="Times New Roman"/>
                <w:b/>
                <w:bCs/>
                <w:sz w:val="24"/>
                <w:szCs w:val="24"/>
              </w:rPr>
              <w:t>Змістовий модуль 2</w:t>
            </w:r>
            <w:r w:rsidRPr="00F020E0">
              <w:rPr>
                <w:rFonts w:ascii="Times New Roman" w:hAnsi="Times New Roman" w:cs="Times New Roman"/>
                <w:sz w:val="24"/>
                <w:szCs w:val="24"/>
              </w:rPr>
              <w:t xml:space="preserve">. </w:t>
            </w:r>
            <w:r w:rsidRPr="00F020E0">
              <w:rPr>
                <w:rFonts w:ascii="Times New Roman" w:hAnsi="Times New Roman" w:cs="Times New Roman"/>
                <w:b/>
                <w:sz w:val="24"/>
                <w:szCs w:val="24"/>
              </w:rPr>
              <w:t>Вектори</w:t>
            </w:r>
          </w:p>
        </w:tc>
      </w:tr>
      <w:tr w:rsidR="00F020E0" w:rsidRPr="00F020E0" w:rsidTr="00F8342F">
        <w:tblPrEx>
          <w:tblCellMar>
            <w:top w:w="0" w:type="dxa"/>
            <w:bottom w:w="0" w:type="dxa"/>
          </w:tblCellMar>
        </w:tblPrEx>
        <w:tc>
          <w:tcPr>
            <w:tcW w:w="932" w:type="pct"/>
            <w:gridSpan w:val="2"/>
          </w:tcPr>
          <w:p w:rsidR="00F020E0" w:rsidRPr="00F020E0" w:rsidRDefault="00F020E0" w:rsidP="00F020E0">
            <w:pPr>
              <w:tabs>
                <w:tab w:val="left" w:pos="284"/>
                <w:tab w:val="left" w:pos="567"/>
              </w:tabs>
              <w:spacing w:after="0" w:line="240" w:lineRule="auto"/>
              <w:jc w:val="both"/>
              <w:rPr>
                <w:rFonts w:ascii="Times New Roman" w:hAnsi="Times New Roman" w:cs="Times New Roman"/>
                <w:sz w:val="24"/>
                <w:szCs w:val="24"/>
              </w:rPr>
            </w:pPr>
            <w:r w:rsidRPr="00F020E0">
              <w:rPr>
                <w:rFonts w:ascii="Times New Roman" w:hAnsi="Times New Roman" w:cs="Times New Roman"/>
                <w:b/>
                <w:sz w:val="24"/>
                <w:szCs w:val="24"/>
              </w:rPr>
              <w:t>Тема 1.</w:t>
            </w:r>
            <w:r w:rsidRPr="00F020E0">
              <w:rPr>
                <w:rFonts w:ascii="Times New Roman" w:hAnsi="Times New Roman" w:cs="Times New Roman"/>
                <w:sz w:val="24"/>
                <w:szCs w:val="24"/>
              </w:rPr>
              <w:t xml:space="preserve"> Вектори. Сис</w:t>
            </w:r>
            <w:r w:rsidRPr="00F020E0">
              <w:rPr>
                <w:rFonts w:ascii="Times New Roman" w:hAnsi="Times New Roman" w:cs="Times New Roman"/>
                <w:sz w:val="24"/>
                <w:szCs w:val="24"/>
              </w:rPr>
              <w:softHyphen/>
              <w:t>те</w:t>
            </w:r>
            <w:r w:rsidRPr="00F020E0">
              <w:rPr>
                <w:rFonts w:ascii="Times New Roman" w:hAnsi="Times New Roman" w:cs="Times New Roman"/>
                <w:sz w:val="24"/>
                <w:szCs w:val="24"/>
              </w:rPr>
              <w:softHyphen/>
              <w:t>ми коорди</w:t>
            </w:r>
            <w:r w:rsidRPr="00F020E0">
              <w:rPr>
                <w:rFonts w:ascii="Times New Roman" w:hAnsi="Times New Roman" w:cs="Times New Roman"/>
                <w:sz w:val="24"/>
                <w:szCs w:val="24"/>
              </w:rPr>
              <w:softHyphen/>
              <w:t>нат на прямій, пло</w:t>
            </w:r>
            <w:r w:rsidRPr="00F020E0">
              <w:rPr>
                <w:rFonts w:ascii="Times New Roman" w:hAnsi="Times New Roman" w:cs="Times New Roman"/>
                <w:sz w:val="24"/>
                <w:szCs w:val="24"/>
              </w:rPr>
              <w:softHyphen/>
            </w:r>
            <w:r w:rsidRPr="00F020E0">
              <w:rPr>
                <w:rFonts w:ascii="Times New Roman" w:hAnsi="Times New Roman" w:cs="Times New Roman"/>
                <w:sz w:val="24"/>
                <w:szCs w:val="24"/>
              </w:rPr>
              <w:softHyphen/>
              <w:t>щині і в прос</w:t>
            </w:r>
            <w:r w:rsidRPr="00F020E0">
              <w:rPr>
                <w:rFonts w:ascii="Times New Roman" w:hAnsi="Times New Roman" w:cs="Times New Roman"/>
                <w:sz w:val="24"/>
                <w:szCs w:val="24"/>
              </w:rPr>
              <w:softHyphen/>
              <w:t>торі. Лінійні дії над векторами.</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 xml:space="preserve">6 </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tabs>
                <w:tab w:val="left" w:pos="284"/>
                <w:tab w:val="left" w:pos="567"/>
              </w:tabs>
              <w:spacing w:after="0" w:line="240" w:lineRule="auto"/>
              <w:jc w:val="both"/>
              <w:rPr>
                <w:rFonts w:ascii="Times New Roman" w:hAnsi="Times New Roman" w:cs="Times New Roman"/>
                <w:sz w:val="24"/>
                <w:szCs w:val="24"/>
              </w:rPr>
            </w:pPr>
            <w:r w:rsidRPr="00F020E0">
              <w:rPr>
                <w:rFonts w:ascii="Times New Roman" w:hAnsi="Times New Roman" w:cs="Times New Roman"/>
                <w:b/>
                <w:sz w:val="24"/>
                <w:szCs w:val="24"/>
              </w:rPr>
              <w:t>Тема 2.</w:t>
            </w:r>
            <w:r w:rsidRPr="00F020E0">
              <w:rPr>
                <w:rFonts w:ascii="Times New Roman" w:hAnsi="Times New Roman" w:cs="Times New Roman"/>
                <w:sz w:val="24"/>
                <w:szCs w:val="24"/>
              </w:rPr>
              <w:t xml:space="preserve"> Скаляр</w:t>
            </w:r>
            <w:r w:rsidRPr="00F020E0">
              <w:rPr>
                <w:rFonts w:ascii="Times New Roman" w:hAnsi="Times New Roman" w:cs="Times New Roman"/>
                <w:sz w:val="24"/>
                <w:szCs w:val="24"/>
              </w:rPr>
              <w:softHyphen/>
              <w:t xml:space="preserve">ний, </w:t>
            </w:r>
            <w:r w:rsidRPr="00F020E0">
              <w:rPr>
                <w:rFonts w:ascii="Times New Roman" w:hAnsi="Times New Roman" w:cs="Times New Roman"/>
                <w:sz w:val="24"/>
                <w:szCs w:val="24"/>
              </w:rPr>
              <w:lastRenderedPageBreak/>
              <w:t>век</w:t>
            </w:r>
            <w:r w:rsidRPr="00F020E0">
              <w:rPr>
                <w:rFonts w:ascii="Times New Roman" w:hAnsi="Times New Roman" w:cs="Times New Roman"/>
                <w:sz w:val="24"/>
                <w:szCs w:val="24"/>
              </w:rPr>
              <w:softHyphen/>
              <w:t>торний, міша</w:t>
            </w:r>
            <w:r w:rsidRPr="00F020E0">
              <w:rPr>
                <w:rFonts w:ascii="Times New Roman" w:hAnsi="Times New Roman" w:cs="Times New Roman"/>
                <w:sz w:val="24"/>
                <w:szCs w:val="24"/>
              </w:rPr>
              <w:softHyphen/>
              <w:t>ний добутки векторів та їх застосування.</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lastRenderedPageBreak/>
              <w:t>16 (12)⃰</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8</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spacing w:after="0" w:line="240" w:lineRule="auto"/>
              <w:rPr>
                <w:rFonts w:ascii="Times New Roman" w:hAnsi="Times New Roman" w:cs="Times New Roman"/>
                <w:b/>
                <w:bCs/>
                <w:sz w:val="24"/>
                <w:szCs w:val="24"/>
              </w:rPr>
            </w:pPr>
            <w:r w:rsidRPr="00F020E0">
              <w:rPr>
                <w:rFonts w:ascii="Times New Roman" w:hAnsi="Times New Roman" w:cs="Times New Roman"/>
                <w:b/>
                <w:bCs/>
                <w:sz w:val="24"/>
                <w:szCs w:val="24"/>
              </w:rPr>
              <w:lastRenderedPageBreak/>
              <w:t>Разом за змістовим модулем 2</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22 (18)⃰</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6</w:t>
            </w:r>
          </w:p>
        </w:tc>
        <w:tc>
          <w:tcPr>
            <w:tcW w:w="288"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6</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6</w:t>
            </w:r>
          </w:p>
        </w:tc>
        <w:tc>
          <w:tcPr>
            <w:tcW w:w="358"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10</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rPr>
          <w:cantSplit/>
          <w:trHeight w:val="257"/>
        </w:trPr>
        <w:tc>
          <w:tcPr>
            <w:tcW w:w="375" w:type="pct"/>
            <w:tcBorders>
              <w:bottom w:val="single" w:sz="4" w:space="0" w:color="auto"/>
            </w:tcBorders>
          </w:tcPr>
          <w:p w:rsidR="00F020E0" w:rsidRPr="00F020E0" w:rsidRDefault="00F020E0" w:rsidP="00F020E0">
            <w:pPr>
              <w:spacing w:after="0" w:line="240" w:lineRule="auto"/>
              <w:jc w:val="center"/>
              <w:rPr>
                <w:rFonts w:ascii="Times New Roman" w:hAnsi="Times New Roman" w:cs="Times New Roman"/>
                <w:b/>
                <w:bCs/>
                <w:sz w:val="24"/>
                <w:szCs w:val="24"/>
              </w:rPr>
            </w:pPr>
          </w:p>
        </w:tc>
        <w:tc>
          <w:tcPr>
            <w:tcW w:w="4625" w:type="pct"/>
            <w:gridSpan w:val="14"/>
            <w:tcBorders>
              <w:bottom w:val="single" w:sz="4" w:space="0" w:color="auto"/>
            </w:tcBorders>
            <w:vAlign w:val="center"/>
          </w:tcPr>
          <w:p w:rsidR="00F020E0" w:rsidRPr="00F020E0" w:rsidRDefault="00F020E0" w:rsidP="00F020E0">
            <w:pPr>
              <w:spacing w:after="0" w:line="240" w:lineRule="auto"/>
              <w:jc w:val="center"/>
              <w:rPr>
                <w:rFonts w:ascii="Times New Roman" w:hAnsi="Times New Roman" w:cs="Times New Roman"/>
                <w:b/>
                <w:bCs/>
                <w:sz w:val="24"/>
                <w:szCs w:val="24"/>
              </w:rPr>
            </w:pPr>
            <w:r w:rsidRPr="00F020E0">
              <w:rPr>
                <w:rFonts w:ascii="Times New Roman" w:hAnsi="Times New Roman" w:cs="Times New Roman"/>
                <w:b/>
                <w:bCs/>
                <w:sz w:val="24"/>
                <w:szCs w:val="24"/>
              </w:rPr>
              <w:t>Змістовий модуль 3</w:t>
            </w:r>
            <w:r w:rsidRPr="00F020E0">
              <w:rPr>
                <w:rFonts w:ascii="Times New Roman" w:hAnsi="Times New Roman" w:cs="Times New Roman"/>
                <w:sz w:val="24"/>
                <w:szCs w:val="24"/>
              </w:rPr>
              <w:t xml:space="preserve">. </w:t>
            </w:r>
            <w:r w:rsidRPr="00F020E0">
              <w:rPr>
                <w:rFonts w:ascii="Times New Roman" w:hAnsi="Times New Roman" w:cs="Times New Roman"/>
                <w:b/>
                <w:sz w:val="24"/>
                <w:szCs w:val="24"/>
              </w:rPr>
              <w:t>Аналітична геометрія</w:t>
            </w:r>
          </w:p>
        </w:tc>
      </w:tr>
      <w:tr w:rsidR="00F020E0" w:rsidRPr="00F020E0" w:rsidTr="00F8342F">
        <w:tblPrEx>
          <w:tblCellMar>
            <w:top w:w="0" w:type="dxa"/>
            <w:bottom w:w="0" w:type="dxa"/>
          </w:tblCellMar>
        </w:tblPrEx>
        <w:tc>
          <w:tcPr>
            <w:tcW w:w="932" w:type="pct"/>
            <w:gridSpan w:val="2"/>
            <w:vAlign w:val="center"/>
          </w:tcPr>
          <w:p w:rsidR="00F020E0" w:rsidRPr="00F020E0" w:rsidRDefault="00F020E0" w:rsidP="00F020E0">
            <w:pPr>
              <w:tabs>
                <w:tab w:val="left" w:pos="284"/>
                <w:tab w:val="left" w:pos="567"/>
              </w:tabs>
              <w:spacing w:after="0" w:line="240" w:lineRule="auto"/>
              <w:ind w:firstLine="34"/>
              <w:jc w:val="both"/>
              <w:rPr>
                <w:rFonts w:ascii="Times New Roman" w:hAnsi="Times New Roman" w:cs="Times New Roman"/>
                <w:sz w:val="24"/>
                <w:szCs w:val="24"/>
              </w:rPr>
            </w:pPr>
            <w:r w:rsidRPr="00F020E0">
              <w:rPr>
                <w:rFonts w:ascii="Times New Roman" w:hAnsi="Times New Roman" w:cs="Times New Roman"/>
                <w:b/>
                <w:sz w:val="24"/>
                <w:szCs w:val="24"/>
              </w:rPr>
              <w:t>Тема 1.</w:t>
            </w:r>
            <w:r w:rsidRPr="00F020E0">
              <w:rPr>
                <w:rFonts w:ascii="Times New Roman" w:hAnsi="Times New Roman" w:cs="Times New Roman"/>
                <w:sz w:val="24"/>
                <w:szCs w:val="24"/>
              </w:rPr>
              <w:t xml:space="preserve"> Пряма лінія на пло</w:t>
            </w:r>
            <w:r w:rsidRPr="00F020E0">
              <w:rPr>
                <w:rFonts w:ascii="Times New Roman" w:hAnsi="Times New Roman" w:cs="Times New Roman"/>
                <w:sz w:val="24"/>
                <w:szCs w:val="24"/>
              </w:rPr>
              <w:softHyphen/>
              <w:t>щині.  Її рів</w:t>
            </w:r>
            <w:r w:rsidRPr="00F020E0">
              <w:rPr>
                <w:rFonts w:ascii="Times New Roman" w:hAnsi="Times New Roman" w:cs="Times New Roman"/>
                <w:sz w:val="24"/>
                <w:szCs w:val="24"/>
              </w:rPr>
              <w:softHyphen/>
              <w:t>ня</w:t>
            </w:r>
            <w:r w:rsidRPr="00F020E0">
              <w:rPr>
                <w:rFonts w:ascii="Times New Roman" w:hAnsi="Times New Roman" w:cs="Times New Roman"/>
                <w:sz w:val="24"/>
                <w:szCs w:val="24"/>
              </w:rPr>
              <w:softHyphen/>
              <w:t>н</w:t>
            </w:r>
            <w:r w:rsidRPr="00F020E0">
              <w:rPr>
                <w:rFonts w:ascii="Times New Roman" w:hAnsi="Times New Roman" w:cs="Times New Roman"/>
                <w:sz w:val="24"/>
                <w:szCs w:val="24"/>
              </w:rPr>
              <w:softHyphen/>
              <w:t>ня. Взає</w:t>
            </w:r>
            <w:r w:rsidRPr="00F020E0">
              <w:rPr>
                <w:rFonts w:ascii="Times New Roman" w:hAnsi="Times New Roman" w:cs="Times New Roman"/>
                <w:sz w:val="24"/>
                <w:szCs w:val="24"/>
              </w:rPr>
              <w:softHyphen/>
              <w:t>мне роз</w:t>
            </w:r>
            <w:r w:rsidRPr="00F020E0">
              <w:rPr>
                <w:rFonts w:ascii="Times New Roman" w:hAnsi="Times New Roman" w:cs="Times New Roman"/>
                <w:sz w:val="24"/>
                <w:szCs w:val="24"/>
              </w:rPr>
              <w:softHyphen/>
              <w:t>мі</w:t>
            </w:r>
            <w:r w:rsidRPr="00F020E0">
              <w:rPr>
                <w:rFonts w:ascii="Times New Roman" w:hAnsi="Times New Roman" w:cs="Times New Roman"/>
                <w:sz w:val="24"/>
                <w:szCs w:val="24"/>
              </w:rPr>
              <w:softHyphen/>
              <w:t>щення прямих.</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10</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6</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6</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vAlign w:val="center"/>
          </w:tcPr>
          <w:p w:rsidR="00F020E0" w:rsidRPr="00F020E0" w:rsidRDefault="00F020E0" w:rsidP="00F020E0">
            <w:pPr>
              <w:tabs>
                <w:tab w:val="left" w:pos="284"/>
                <w:tab w:val="left" w:pos="567"/>
              </w:tabs>
              <w:spacing w:after="0" w:line="240" w:lineRule="auto"/>
              <w:ind w:firstLine="34"/>
              <w:jc w:val="both"/>
              <w:rPr>
                <w:rFonts w:ascii="Times New Roman" w:hAnsi="Times New Roman" w:cs="Times New Roman"/>
                <w:b/>
                <w:sz w:val="24"/>
                <w:szCs w:val="24"/>
              </w:rPr>
            </w:pPr>
            <w:r w:rsidRPr="00F020E0">
              <w:rPr>
                <w:rFonts w:ascii="Times New Roman" w:hAnsi="Times New Roman" w:cs="Times New Roman"/>
                <w:b/>
                <w:sz w:val="24"/>
                <w:szCs w:val="24"/>
              </w:rPr>
              <w:t>Тема 2.</w:t>
            </w:r>
            <w:r w:rsidRPr="00F020E0">
              <w:rPr>
                <w:rFonts w:ascii="Times New Roman" w:hAnsi="Times New Roman" w:cs="Times New Roman"/>
                <w:sz w:val="24"/>
                <w:szCs w:val="24"/>
              </w:rPr>
              <w:t xml:space="preserve"> Площина у просторі. Її рів</w:t>
            </w:r>
            <w:r w:rsidRPr="00F020E0">
              <w:rPr>
                <w:rFonts w:ascii="Times New Roman" w:hAnsi="Times New Roman" w:cs="Times New Roman"/>
                <w:sz w:val="24"/>
                <w:szCs w:val="24"/>
              </w:rPr>
              <w:softHyphen/>
              <w:t>нян</w:t>
            </w:r>
            <w:r w:rsidRPr="00F020E0">
              <w:rPr>
                <w:rFonts w:ascii="Times New Roman" w:hAnsi="Times New Roman" w:cs="Times New Roman"/>
                <w:sz w:val="24"/>
                <w:szCs w:val="24"/>
              </w:rPr>
              <w:softHyphen/>
              <w:t>ня. Взаємне розмі</w:t>
            </w:r>
            <w:r w:rsidRPr="00F020E0">
              <w:rPr>
                <w:rFonts w:ascii="Times New Roman" w:hAnsi="Times New Roman" w:cs="Times New Roman"/>
                <w:sz w:val="24"/>
                <w:szCs w:val="24"/>
              </w:rPr>
              <w:softHyphen/>
              <w:t>ще</w:t>
            </w:r>
            <w:r w:rsidRPr="00F020E0">
              <w:rPr>
                <w:rFonts w:ascii="Times New Roman" w:hAnsi="Times New Roman" w:cs="Times New Roman"/>
                <w:sz w:val="24"/>
                <w:szCs w:val="24"/>
              </w:rPr>
              <w:softHyphen/>
              <w:t xml:space="preserve">ння </w:t>
            </w:r>
            <w:proofErr w:type="spellStart"/>
            <w:r w:rsidRPr="00F020E0">
              <w:rPr>
                <w:rFonts w:ascii="Times New Roman" w:hAnsi="Times New Roman" w:cs="Times New Roman"/>
                <w:sz w:val="24"/>
                <w:szCs w:val="24"/>
              </w:rPr>
              <w:t>пло</w:t>
            </w:r>
            <w:r w:rsidRPr="00F020E0">
              <w:rPr>
                <w:rFonts w:ascii="Times New Roman" w:hAnsi="Times New Roman" w:cs="Times New Roman"/>
                <w:sz w:val="24"/>
                <w:szCs w:val="24"/>
              </w:rPr>
              <w:softHyphen/>
              <w:t>щин</w:t>
            </w:r>
            <w:proofErr w:type="spellEnd"/>
            <w:r w:rsidRPr="00F020E0">
              <w:rPr>
                <w:rFonts w:ascii="Times New Roman" w:hAnsi="Times New Roman" w:cs="Times New Roman"/>
                <w:sz w:val="24"/>
                <w:szCs w:val="24"/>
              </w:rPr>
              <w:t xml:space="preserve">. </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10 (9)⃰</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5</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6</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vAlign w:val="center"/>
          </w:tcPr>
          <w:p w:rsidR="00F020E0" w:rsidRPr="00F020E0" w:rsidRDefault="00F020E0" w:rsidP="00F020E0">
            <w:pPr>
              <w:tabs>
                <w:tab w:val="left" w:pos="284"/>
                <w:tab w:val="left" w:pos="567"/>
              </w:tabs>
              <w:spacing w:after="0" w:line="240" w:lineRule="auto"/>
              <w:ind w:firstLine="34"/>
              <w:jc w:val="both"/>
              <w:rPr>
                <w:rFonts w:ascii="Times New Roman" w:hAnsi="Times New Roman" w:cs="Times New Roman"/>
                <w:b/>
                <w:sz w:val="24"/>
                <w:szCs w:val="24"/>
              </w:rPr>
            </w:pPr>
            <w:r w:rsidRPr="00F020E0">
              <w:rPr>
                <w:rFonts w:ascii="Times New Roman" w:hAnsi="Times New Roman" w:cs="Times New Roman"/>
                <w:b/>
                <w:sz w:val="24"/>
                <w:szCs w:val="24"/>
              </w:rPr>
              <w:t>Тема 3.</w:t>
            </w:r>
            <w:r w:rsidRPr="00F020E0">
              <w:rPr>
                <w:rFonts w:ascii="Times New Roman" w:hAnsi="Times New Roman" w:cs="Times New Roman"/>
                <w:sz w:val="24"/>
                <w:szCs w:val="24"/>
              </w:rPr>
              <w:t xml:space="preserve"> Пряма лінія у просторі  Її рівня</w:t>
            </w:r>
            <w:r w:rsidRPr="00F020E0">
              <w:rPr>
                <w:rFonts w:ascii="Times New Roman" w:hAnsi="Times New Roman" w:cs="Times New Roman"/>
                <w:sz w:val="24"/>
                <w:szCs w:val="24"/>
              </w:rPr>
              <w:softHyphen/>
              <w:t>ння. Взає</w:t>
            </w:r>
            <w:r w:rsidRPr="00F020E0">
              <w:rPr>
                <w:rFonts w:ascii="Times New Roman" w:hAnsi="Times New Roman" w:cs="Times New Roman"/>
                <w:sz w:val="24"/>
                <w:szCs w:val="24"/>
              </w:rPr>
              <w:softHyphen/>
              <w:t>мне розмі</w:t>
            </w:r>
            <w:r w:rsidRPr="00F020E0">
              <w:rPr>
                <w:rFonts w:ascii="Times New Roman" w:hAnsi="Times New Roman" w:cs="Times New Roman"/>
                <w:sz w:val="24"/>
                <w:szCs w:val="24"/>
              </w:rPr>
              <w:softHyphen/>
              <w:t>щення прямих та прямої і площини.</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10 (9)⃰</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5</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6</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vAlign w:val="center"/>
          </w:tcPr>
          <w:p w:rsidR="00F020E0" w:rsidRPr="00F020E0" w:rsidRDefault="00F020E0" w:rsidP="00F020E0">
            <w:pPr>
              <w:tabs>
                <w:tab w:val="left" w:pos="284"/>
                <w:tab w:val="left" w:pos="567"/>
              </w:tabs>
              <w:spacing w:after="0" w:line="240" w:lineRule="auto"/>
              <w:ind w:firstLine="34"/>
              <w:jc w:val="both"/>
              <w:rPr>
                <w:rFonts w:ascii="Times New Roman" w:hAnsi="Times New Roman" w:cs="Times New Roman"/>
                <w:b/>
                <w:sz w:val="24"/>
                <w:szCs w:val="24"/>
              </w:rPr>
            </w:pPr>
            <w:r w:rsidRPr="00F020E0">
              <w:rPr>
                <w:rFonts w:ascii="Times New Roman" w:hAnsi="Times New Roman" w:cs="Times New Roman"/>
                <w:b/>
                <w:sz w:val="24"/>
                <w:szCs w:val="24"/>
              </w:rPr>
              <w:t>Тема 4.</w:t>
            </w:r>
            <w:r w:rsidRPr="00F020E0">
              <w:rPr>
                <w:rFonts w:ascii="Times New Roman" w:hAnsi="Times New Roman" w:cs="Times New Roman"/>
                <w:sz w:val="24"/>
                <w:szCs w:val="24"/>
              </w:rPr>
              <w:t xml:space="preserve"> Лінії друго</w:t>
            </w:r>
            <w:r w:rsidRPr="00F020E0">
              <w:rPr>
                <w:rFonts w:ascii="Times New Roman" w:hAnsi="Times New Roman" w:cs="Times New Roman"/>
                <w:sz w:val="24"/>
                <w:szCs w:val="24"/>
              </w:rPr>
              <w:softHyphen/>
              <w:t>го поряд</w:t>
            </w:r>
            <w:r w:rsidRPr="00F020E0">
              <w:rPr>
                <w:rFonts w:ascii="Times New Roman" w:hAnsi="Times New Roman" w:cs="Times New Roman"/>
                <w:sz w:val="24"/>
                <w:szCs w:val="24"/>
              </w:rPr>
              <w:softHyphen/>
              <w:t>ку: коло, еліпс, гіпер</w:t>
            </w:r>
            <w:r w:rsidRPr="00F020E0">
              <w:rPr>
                <w:rFonts w:ascii="Times New Roman" w:hAnsi="Times New Roman" w:cs="Times New Roman"/>
                <w:sz w:val="24"/>
                <w:szCs w:val="24"/>
              </w:rPr>
              <w:softHyphen/>
              <w:t>бола та парабола. Вивід їх кано</w:t>
            </w:r>
            <w:r w:rsidRPr="00F020E0">
              <w:rPr>
                <w:rFonts w:ascii="Times New Roman" w:hAnsi="Times New Roman" w:cs="Times New Roman"/>
                <w:sz w:val="24"/>
                <w:szCs w:val="24"/>
              </w:rPr>
              <w:softHyphen/>
              <w:t>нічних рівнянь</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8</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 xml:space="preserve"> (7)⃰</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3</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vAlign w:val="center"/>
          </w:tcPr>
          <w:p w:rsidR="00F020E0" w:rsidRPr="00F020E0" w:rsidRDefault="00F020E0" w:rsidP="00F020E0">
            <w:pPr>
              <w:tabs>
                <w:tab w:val="left" w:pos="284"/>
                <w:tab w:val="left" w:pos="567"/>
              </w:tabs>
              <w:spacing w:after="0" w:line="240" w:lineRule="auto"/>
              <w:ind w:firstLine="34"/>
              <w:jc w:val="both"/>
              <w:rPr>
                <w:rFonts w:ascii="Times New Roman" w:hAnsi="Times New Roman" w:cs="Times New Roman"/>
                <w:bCs/>
                <w:sz w:val="24"/>
                <w:szCs w:val="24"/>
              </w:rPr>
            </w:pPr>
            <w:r w:rsidRPr="00F020E0">
              <w:rPr>
                <w:rFonts w:ascii="Times New Roman" w:hAnsi="Times New Roman" w:cs="Times New Roman"/>
                <w:b/>
                <w:sz w:val="24"/>
                <w:szCs w:val="24"/>
              </w:rPr>
              <w:t>Тема 5.</w:t>
            </w:r>
            <w:r w:rsidRPr="00F020E0">
              <w:rPr>
                <w:rFonts w:ascii="Times New Roman" w:hAnsi="Times New Roman" w:cs="Times New Roman"/>
                <w:sz w:val="24"/>
                <w:szCs w:val="24"/>
              </w:rPr>
              <w:t xml:space="preserve"> Зведення зага</w:t>
            </w:r>
            <w:r w:rsidRPr="00F020E0">
              <w:rPr>
                <w:rFonts w:ascii="Times New Roman" w:hAnsi="Times New Roman" w:cs="Times New Roman"/>
                <w:sz w:val="24"/>
                <w:szCs w:val="24"/>
              </w:rPr>
              <w:softHyphen/>
              <w:t>льного рівня</w:t>
            </w:r>
            <w:r w:rsidRPr="00F020E0">
              <w:rPr>
                <w:rFonts w:ascii="Times New Roman" w:hAnsi="Times New Roman" w:cs="Times New Roman"/>
                <w:sz w:val="24"/>
                <w:szCs w:val="24"/>
              </w:rPr>
              <w:softHyphen/>
              <w:t>ння лінії друго</w:t>
            </w:r>
            <w:r w:rsidRPr="00F020E0">
              <w:rPr>
                <w:rFonts w:ascii="Times New Roman" w:hAnsi="Times New Roman" w:cs="Times New Roman"/>
                <w:sz w:val="24"/>
                <w:szCs w:val="24"/>
              </w:rPr>
              <w:softHyphen/>
              <w:t>го поряд</w:t>
            </w:r>
            <w:r w:rsidRPr="00F020E0">
              <w:rPr>
                <w:rFonts w:ascii="Times New Roman" w:hAnsi="Times New Roman" w:cs="Times New Roman"/>
                <w:sz w:val="24"/>
                <w:szCs w:val="24"/>
              </w:rPr>
              <w:softHyphen/>
              <w:t>ку до кано</w:t>
            </w:r>
            <w:r w:rsidRPr="00F020E0">
              <w:rPr>
                <w:rFonts w:ascii="Times New Roman" w:hAnsi="Times New Roman" w:cs="Times New Roman"/>
                <w:sz w:val="24"/>
                <w:szCs w:val="24"/>
              </w:rPr>
              <w:softHyphen/>
              <w:t>нічного вигляду за допо</w:t>
            </w:r>
            <w:r w:rsidRPr="00F020E0">
              <w:rPr>
                <w:rFonts w:ascii="Times New Roman" w:hAnsi="Times New Roman" w:cs="Times New Roman"/>
                <w:sz w:val="24"/>
                <w:szCs w:val="24"/>
              </w:rPr>
              <w:softHyphen/>
              <w:t>мо</w:t>
            </w:r>
            <w:r w:rsidRPr="00F020E0">
              <w:rPr>
                <w:rFonts w:ascii="Times New Roman" w:hAnsi="Times New Roman" w:cs="Times New Roman"/>
                <w:sz w:val="24"/>
                <w:szCs w:val="24"/>
              </w:rPr>
              <w:softHyphen/>
              <w:t>гою перетворення си</w:t>
            </w:r>
            <w:r w:rsidRPr="00F020E0">
              <w:rPr>
                <w:rFonts w:ascii="Times New Roman" w:hAnsi="Times New Roman" w:cs="Times New Roman"/>
                <w:sz w:val="24"/>
                <w:szCs w:val="24"/>
              </w:rPr>
              <w:softHyphen/>
              <w:t>с</w:t>
            </w:r>
            <w:r w:rsidRPr="00F020E0">
              <w:rPr>
                <w:rFonts w:ascii="Times New Roman" w:hAnsi="Times New Roman" w:cs="Times New Roman"/>
                <w:sz w:val="24"/>
                <w:szCs w:val="24"/>
              </w:rPr>
              <w:softHyphen/>
            </w:r>
            <w:r w:rsidRPr="00F020E0">
              <w:rPr>
                <w:rFonts w:ascii="Times New Roman" w:hAnsi="Times New Roman" w:cs="Times New Roman"/>
                <w:sz w:val="24"/>
                <w:szCs w:val="24"/>
              </w:rPr>
              <w:softHyphen/>
              <w:t>теми коорди</w:t>
            </w:r>
            <w:r w:rsidRPr="00F020E0">
              <w:rPr>
                <w:rFonts w:ascii="Times New Roman" w:hAnsi="Times New Roman" w:cs="Times New Roman"/>
                <w:sz w:val="24"/>
                <w:szCs w:val="24"/>
              </w:rPr>
              <w:softHyphen/>
              <w:t>нат.</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 xml:space="preserve">8 </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(7)⃰</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3</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vAlign w:val="center"/>
          </w:tcPr>
          <w:p w:rsidR="00F020E0" w:rsidRPr="00F020E0" w:rsidRDefault="00F020E0" w:rsidP="00F020E0">
            <w:pPr>
              <w:tabs>
                <w:tab w:val="left" w:pos="265"/>
                <w:tab w:val="left" w:pos="931"/>
                <w:tab w:val="left" w:pos="3032"/>
                <w:tab w:val="left" w:pos="3425"/>
              </w:tabs>
              <w:spacing w:after="0" w:line="240" w:lineRule="auto"/>
              <w:ind w:left="34" w:right="63"/>
              <w:jc w:val="both"/>
              <w:rPr>
                <w:rFonts w:ascii="Times New Roman" w:hAnsi="Times New Roman" w:cs="Times New Roman"/>
                <w:sz w:val="24"/>
                <w:szCs w:val="24"/>
              </w:rPr>
            </w:pPr>
            <w:r w:rsidRPr="00F020E0">
              <w:rPr>
                <w:rFonts w:ascii="Times New Roman" w:hAnsi="Times New Roman" w:cs="Times New Roman"/>
                <w:b/>
                <w:sz w:val="24"/>
                <w:szCs w:val="24"/>
              </w:rPr>
              <w:lastRenderedPageBreak/>
              <w:t>Тема 6.</w:t>
            </w:r>
            <w:r w:rsidRPr="00F020E0">
              <w:rPr>
                <w:rFonts w:ascii="Times New Roman" w:hAnsi="Times New Roman" w:cs="Times New Roman"/>
                <w:sz w:val="24"/>
                <w:szCs w:val="24"/>
              </w:rPr>
              <w:t xml:space="preserve"> Рів</w:t>
            </w:r>
            <w:r w:rsidRPr="00F020E0">
              <w:rPr>
                <w:rFonts w:ascii="Times New Roman" w:hAnsi="Times New Roman" w:cs="Times New Roman"/>
                <w:sz w:val="24"/>
                <w:szCs w:val="24"/>
              </w:rPr>
              <w:softHyphen/>
              <w:t>няння повер</w:t>
            </w:r>
            <w:r w:rsidRPr="00F020E0">
              <w:rPr>
                <w:rFonts w:ascii="Times New Roman" w:hAnsi="Times New Roman" w:cs="Times New Roman"/>
                <w:sz w:val="24"/>
                <w:szCs w:val="24"/>
              </w:rPr>
              <w:softHyphen/>
              <w:t>хонь у про</w:t>
            </w:r>
            <w:r w:rsidRPr="00F020E0">
              <w:rPr>
                <w:rFonts w:ascii="Times New Roman" w:hAnsi="Times New Roman" w:cs="Times New Roman"/>
                <w:sz w:val="24"/>
                <w:szCs w:val="24"/>
              </w:rPr>
              <w:softHyphen/>
              <w:t>с</w:t>
            </w:r>
            <w:r w:rsidRPr="00F020E0">
              <w:rPr>
                <w:rFonts w:ascii="Times New Roman" w:hAnsi="Times New Roman" w:cs="Times New Roman"/>
                <w:sz w:val="24"/>
                <w:szCs w:val="24"/>
              </w:rPr>
              <w:softHyphen/>
            </w:r>
            <w:r w:rsidRPr="00F020E0">
              <w:rPr>
                <w:rFonts w:ascii="Times New Roman" w:hAnsi="Times New Roman" w:cs="Times New Roman"/>
                <w:sz w:val="24"/>
                <w:szCs w:val="24"/>
              </w:rPr>
              <w:softHyphen/>
              <w:t>то</w:t>
            </w:r>
            <w:r w:rsidRPr="00F020E0">
              <w:rPr>
                <w:rFonts w:ascii="Times New Roman" w:hAnsi="Times New Roman" w:cs="Times New Roman"/>
                <w:sz w:val="24"/>
                <w:szCs w:val="24"/>
              </w:rPr>
              <w:softHyphen/>
              <w:t>рі. Цилінд</w:t>
            </w:r>
            <w:r w:rsidRPr="00F020E0">
              <w:rPr>
                <w:rFonts w:ascii="Times New Roman" w:hAnsi="Times New Roman" w:cs="Times New Roman"/>
                <w:sz w:val="24"/>
                <w:szCs w:val="24"/>
              </w:rPr>
              <w:softHyphen/>
              <w:t>рич</w:t>
            </w:r>
            <w:r w:rsidRPr="00F020E0">
              <w:rPr>
                <w:rFonts w:ascii="Times New Roman" w:hAnsi="Times New Roman" w:cs="Times New Roman"/>
                <w:sz w:val="24"/>
                <w:szCs w:val="24"/>
              </w:rPr>
              <w:softHyphen/>
              <w:t>ні та конічні повер</w:t>
            </w:r>
            <w:r w:rsidRPr="00F020E0">
              <w:rPr>
                <w:rFonts w:ascii="Times New Roman" w:hAnsi="Times New Roman" w:cs="Times New Roman"/>
                <w:sz w:val="24"/>
                <w:szCs w:val="24"/>
              </w:rPr>
              <w:softHyphen/>
              <w:t>хні. Пове</w:t>
            </w:r>
            <w:r w:rsidRPr="00F020E0">
              <w:rPr>
                <w:rFonts w:ascii="Times New Roman" w:hAnsi="Times New Roman" w:cs="Times New Roman"/>
                <w:sz w:val="24"/>
                <w:szCs w:val="24"/>
              </w:rPr>
              <w:softHyphen/>
              <w:t>р</w:t>
            </w:r>
            <w:r w:rsidRPr="00F020E0">
              <w:rPr>
                <w:rFonts w:ascii="Times New Roman" w:hAnsi="Times New Roman" w:cs="Times New Roman"/>
                <w:sz w:val="24"/>
                <w:szCs w:val="24"/>
              </w:rPr>
              <w:softHyphen/>
              <w:t>хні обер</w:t>
            </w:r>
            <w:r w:rsidRPr="00F020E0">
              <w:rPr>
                <w:rFonts w:ascii="Times New Roman" w:hAnsi="Times New Roman" w:cs="Times New Roman"/>
                <w:sz w:val="24"/>
                <w:szCs w:val="24"/>
              </w:rPr>
              <w:softHyphen/>
              <w:t>та</w:t>
            </w:r>
            <w:r w:rsidRPr="00F020E0">
              <w:rPr>
                <w:rFonts w:ascii="Times New Roman" w:hAnsi="Times New Roman" w:cs="Times New Roman"/>
                <w:sz w:val="24"/>
                <w:szCs w:val="24"/>
              </w:rPr>
              <w:softHyphen/>
              <w:t>ння: сфера, еліп</w:t>
            </w:r>
            <w:r w:rsidRPr="00F020E0">
              <w:rPr>
                <w:rFonts w:ascii="Times New Roman" w:hAnsi="Times New Roman" w:cs="Times New Roman"/>
                <w:sz w:val="24"/>
                <w:szCs w:val="24"/>
              </w:rPr>
              <w:softHyphen/>
              <w:t>со</w:t>
            </w:r>
            <w:r w:rsidRPr="00F020E0">
              <w:rPr>
                <w:rFonts w:ascii="Times New Roman" w:hAnsi="Times New Roman" w:cs="Times New Roman"/>
                <w:sz w:val="24"/>
                <w:szCs w:val="24"/>
              </w:rPr>
              <w:softHyphen/>
              <w:t>їд, гіперболо</w:t>
            </w:r>
            <w:r w:rsidRPr="00F020E0">
              <w:rPr>
                <w:rFonts w:ascii="Times New Roman" w:hAnsi="Times New Roman" w:cs="Times New Roman"/>
                <w:sz w:val="24"/>
                <w:szCs w:val="24"/>
              </w:rPr>
              <w:softHyphen/>
              <w:t>їди та пара</w:t>
            </w:r>
            <w:r w:rsidRPr="00F020E0">
              <w:rPr>
                <w:rFonts w:ascii="Times New Roman" w:hAnsi="Times New Roman" w:cs="Times New Roman"/>
                <w:sz w:val="24"/>
                <w:szCs w:val="24"/>
              </w:rPr>
              <w:softHyphen/>
              <w:t>болоїди.</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8</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 xml:space="preserve"> (7)⃰</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3</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vAlign w:val="center"/>
          </w:tcPr>
          <w:p w:rsidR="00F020E0" w:rsidRPr="00F020E0" w:rsidRDefault="00F020E0" w:rsidP="00F020E0">
            <w:pPr>
              <w:spacing w:after="0" w:line="240" w:lineRule="auto"/>
              <w:rPr>
                <w:rFonts w:ascii="Times New Roman" w:hAnsi="Times New Roman" w:cs="Times New Roman"/>
                <w:b/>
                <w:bCs/>
                <w:sz w:val="24"/>
                <w:szCs w:val="24"/>
              </w:rPr>
            </w:pPr>
            <w:r w:rsidRPr="00F020E0">
              <w:rPr>
                <w:rFonts w:ascii="Times New Roman" w:hAnsi="Times New Roman" w:cs="Times New Roman"/>
                <w:b/>
                <w:bCs/>
                <w:sz w:val="24"/>
                <w:szCs w:val="24"/>
              </w:rPr>
              <w:t>Разом за змістовим модулем 3</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54 (49)⃰</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12</w:t>
            </w:r>
          </w:p>
        </w:tc>
        <w:tc>
          <w:tcPr>
            <w:tcW w:w="288"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12</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25</w:t>
            </w:r>
          </w:p>
        </w:tc>
        <w:tc>
          <w:tcPr>
            <w:tcW w:w="358"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30</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vAlign w:val="center"/>
          </w:tcPr>
          <w:p w:rsidR="00F020E0" w:rsidRPr="00F020E0" w:rsidRDefault="00F020E0" w:rsidP="00F020E0">
            <w:pPr>
              <w:pStyle w:val="4"/>
              <w:jc w:val="right"/>
              <w:rPr>
                <w:sz w:val="24"/>
              </w:rPr>
            </w:pPr>
            <w:r w:rsidRPr="00F020E0">
              <w:rPr>
                <w:sz w:val="24"/>
              </w:rPr>
              <w:t>Усього годин</w:t>
            </w:r>
          </w:p>
          <w:p w:rsidR="00F020E0" w:rsidRPr="00F020E0" w:rsidRDefault="00F020E0" w:rsidP="00F020E0">
            <w:pPr>
              <w:pStyle w:val="4"/>
              <w:jc w:val="right"/>
              <w:rPr>
                <w:sz w:val="24"/>
              </w:rPr>
            </w:pPr>
            <w:r w:rsidRPr="00F020E0">
              <w:rPr>
                <w:sz w:val="24"/>
              </w:rPr>
              <w:t xml:space="preserve">за 1 семестр </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120 (105)⃰</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30</w:t>
            </w:r>
          </w:p>
        </w:tc>
        <w:tc>
          <w:tcPr>
            <w:tcW w:w="288"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30</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45</w:t>
            </w:r>
          </w:p>
        </w:tc>
        <w:tc>
          <w:tcPr>
            <w:tcW w:w="358"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60</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rPr>
          <w:cantSplit/>
          <w:trHeight w:val="257"/>
        </w:trPr>
        <w:tc>
          <w:tcPr>
            <w:tcW w:w="5000" w:type="pct"/>
            <w:gridSpan w:val="15"/>
            <w:tcBorders>
              <w:bottom w:val="single" w:sz="4" w:space="0" w:color="auto"/>
            </w:tcBorders>
          </w:tcPr>
          <w:p w:rsidR="00F020E0" w:rsidRPr="00F020E0" w:rsidRDefault="00F020E0" w:rsidP="00F020E0">
            <w:pPr>
              <w:spacing w:after="0" w:line="240" w:lineRule="auto"/>
              <w:jc w:val="center"/>
              <w:rPr>
                <w:rFonts w:ascii="Times New Roman" w:hAnsi="Times New Roman" w:cs="Times New Roman"/>
                <w:b/>
                <w:bCs/>
                <w:sz w:val="24"/>
                <w:szCs w:val="24"/>
              </w:rPr>
            </w:pPr>
            <w:r w:rsidRPr="00F020E0">
              <w:rPr>
                <w:rFonts w:ascii="Times New Roman" w:hAnsi="Times New Roman" w:cs="Times New Roman"/>
                <w:b/>
                <w:bCs/>
                <w:sz w:val="24"/>
                <w:szCs w:val="24"/>
              </w:rPr>
              <w:t>2 семестр</w:t>
            </w:r>
          </w:p>
        </w:tc>
      </w:tr>
      <w:tr w:rsidR="00F020E0" w:rsidRPr="00F020E0" w:rsidTr="00F8342F">
        <w:tblPrEx>
          <w:tblCellMar>
            <w:top w:w="0" w:type="dxa"/>
            <w:bottom w:w="0" w:type="dxa"/>
          </w:tblCellMar>
        </w:tblPrEx>
        <w:trPr>
          <w:cantSplit/>
          <w:trHeight w:val="257"/>
        </w:trPr>
        <w:tc>
          <w:tcPr>
            <w:tcW w:w="5000" w:type="pct"/>
            <w:gridSpan w:val="15"/>
            <w:tcBorders>
              <w:bottom w:val="single" w:sz="4" w:space="0" w:color="auto"/>
            </w:tcBorders>
          </w:tcPr>
          <w:p w:rsidR="00F020E0" w:rsidRPr="00F020E0" w:rsidRDefault="00F020E0" w:rsidP="00F020E0">
            <w:pPr>
              <w:spacing w:after="0" w:line="240" w:lineRule="auto"/>
              <w:jc w:val="center"/>
              <w:rPr>
                <w:rFonts w:ascii="Times New Roman" w:hAnsi="Times New Roman" w:cs="Times New Roman"/>
                <w:b/>
                <w:bCs/>
                <w:sz w:val="24"/>
                <w:szCs w:val="24"/>
              </w:rPr>
            </w:pPr>
            <w:r w:rsidRPr="00F020E0">
              <w:rPr>
                <w:rFonts w:ascii="Times New Roman" w:hAnsi="Times New Roman" w:cs="Times New Roman"/>
                <w:b/>
                <w:bCs/>
                <w:sz w:val="24"/>
                <w:szCs w:val="24"/>
              </w:rPr>
              <w:t>Змістовий модуль 4.</w:t>
            </w:r>
            <w:r w:rsidRPr="00F020E0">
              <w:rPr>
                <w:rFonts w:ascii="Times New Roman" w:hAnsi="Times New Roman" w:cs="Times New Roman"/>
                <w:b/>
                <w:sz w:val="24"/>
                <w:szCs w:val="24"/>
              </w:rPr>
              <w:t xml:space="preserve"> Кільце многочленів. Квадратичні форми</w:t>
            </w:r>
          </w:p>
        </w:tc>
      </w:tr>
      <w:tr w:rsidR="00F020E0" w:rsidRPr="00F020E0" w:rsidTr="00F8342F">
        <w:tblPrEx>
          <w:tblCellMar>
            <w:top w:w="0" w:type="dxa"/>
            <w:bottom w:w="0" w:type="dxa"/>
          </w:tblCellMar>
        </w:tblPrEx>
        <w:tc>
          <w:tcPr>
            <w:tcW w:w="932" w:type="pct"/>
            <w:gridSpan w:val="2"/>
          </w:tcPr>
          <w:p w:rsidR="00F020E0" w:rsidRPr="00F020E0" w:rsidRDefault="00F020E0" w:rsidP="00F020E0">
            <w:pPr>
              <w:tabs>
                <w:tab w:val="left" w:pos="284"/>
                <w:tab w:val="left" w:pos="567"/>
              </w:tabs>
              <w:spacing w:after="0" w:line="240" w:lineRule="auto"/>
              <w:jc w:val="both"/>
              <w:rPr>
                <w:rFonts w:ascii="Times New Roman" w:hAnsi="Times New Roman" w:cs="Times New Roman"/>
                <w:sz w:val="24"/>
                <w:szCs w:val="24"/>
              </w:rPr>
            </w:pPr>
            <w:r w:rsidRPr="00F020E0">
              <w:rPr>
                <w:rFonts w:ascii="Times New Roman" w:hAnsi="Times New Roman" w:cs="Times New Roman"/>
                <w:b/>
                <w:sz w:val="24"/>
                <w:szCs w:val="24"/>
              </w:rPr>
              <w:t>Тема 1.</w:t>
            </w:r>
            <w:r w:rsidRPr="00F020E0">
              <w:rPr>
                <w:rFonts w:ascii="Times New Roman" w:hAnsi="Times New Roman" w:cs="Times New Roman"/>
                <w:sz w:val="24"/>
                <w:szCs w:val="24"/>
              </w:rPr>
              <w:t xml:space="preserve"> Комп</w:t>
            </w:r>
            <w:r w:rsidRPr="00F020E0">
              <w:rPr>
                <w:rFonts w:ascii="Times New Roman" w:hAnsi="Times New Roman" w:cs="Times New Roman"/>
                <w:sz w:val="24"/>
                <w:szCs w:val="24"/>
              </w:rPr>
              <w:softHyphen/>
              <w:t>лек</w:t>
            </w:r>
            <w:r w:rsidRPr="00F020E0">
              <w:rPr>
                <w:rFonts w:ascii="Times New Roman" w:hAnsi="Times New Roman" w:cs="Times New Roman"/>
                <w:sz w:val="24"/>
                <w:szCs w:val="24"/>
              </w:rPr>
              <w:softHyphen/>
              <w:t>сні числа та їх застосува</w:t>
            </w:r>
            <w:r w:rsidRPr="00F020E0">
              <w:rPr>
                <w:rFonts w:ascii="Times New Roman" w:hAnsi="Times New Roman" w:cs="Times New Roman"/>
                <w:sz w:val="24"/>
                <w:szCs w:val="24"/>
              </w:rPr>
              <w:softHyphen/>
              <w:t>ння.</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8</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(10)⃰</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6</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tabs>
                <w:tab w:val="left" w:pos="442"/>
              </w:tabs>
              <w:spacing w:after="0" w:line="240" w:lineRule="auto"/>
              <w:ind w:left="34" w:hanging="46"/>
              <w:jc w:val="both"/>
              <w:rPr>
                <w:rFonts w:ascii="Times New Roman" w:hAnsi="Times New Roman" w:cs="Times New Roman"/>
                <w:sz w:val="24"/>
                <w:szCs w:val="24"/>
              </w:rPr>
            </w:pPr>
            <w:r w:rsidRPr="00F020E0">
              <w:rPr>
                <w:rFonts w:ascii="Times New Roman" w:hAnsi="Times New Roman" w:cs="Times New Roman"/>
                <w:b/>
                <w:sz w:val="24"/>
                <w:szCs w:val="24"/>
              </w:rPr>
              <w:t>Тема 2.</w:t>
            </w:r>
            <w:r w:rsidRPr="00F020E0">
              <w:rPr>
                <w:rFonts w:ascii="Times New Roman" w:hAnsi="Times New Roman" w:cs="Times New Roman"/>
                <w:sz w:val="24"/>
                <w:szCs w:val="24"/>
              </w:rPr>
              <w:t xml:space="preserve"> Кільце мно</w:t>
            </w:r>
            <w:r w:rsidRPr="00F020E0">
              <w:rPr>
                <w:rFonts w:ascii="Times New Roman" w:hAnsi="Times New Roman" w:cs="Times New Roman"/>
                <w:sz w:val="24"/>
                <w:szCs w:val="24"/>
              </w:rPr>
              <w:softHyphen/>
              <w:t>го</w:t>
            </w:r>
            <w:r w:rsidRPr="00F020E0">
              <w:rPr>
                <w:rFonts w:ascii="Times New Roman" w:hAnsi="Times New Roman" w:cs="Times New Roman"/>
                <w:sz w:val="24"/>
                <w:szCs w:val="24"/>
              </w:rPr>
              <w:softHyphen/>
              <w:t>чле</w:t>
            </w:r>
            <w:r w:rsidRPr="00F020E0">
              <w:rPr>
                <w:rFonts w:ascii="Times New Roman" w:hAnsi="Times New Roman" w:cs="Times New Roman"/>
                <w:sz w:val="24"/>
                <w:szCs w:val="24"/>
              </w:rPr>
              <w:softHyphen/>
              <w:t>нів від однієї змін</w:t>
            </w:r>
            <w:r w:rsidRPr="00F020E0">
              <w:rPr>
                <w:rFonts w:ascii="Times New Roman" w:hAnsi="Times New Roman" w:cs="Times New Roman"/>
                <w:sz w:val="24"/>
                <w:szCs w:val="24"/>
              </w:rPr>
              <w:softHyphen/>
              <w:t>ної над зада</w:t>
            </w:r>
            <w:r w:rsidRPr="00F020E0">
              <w:rPr>
                <w:rFonts w:ascii="Times New Roman" w:hAnsi="Times New Roman" w:cs="Times New Roman"/>
                <w:sz w:val="24"/>
                <w:szCs w:val="24"/>
              </w:rPr>
              <w:softHyphen/>
              <w:t xml:space="preserve">ним полем. НСД </w:t>
            </w:r>
            <w:proofErr w:type="spellStart"/>
            <w:r w:rsidRPr="00F020E0">
              <w:rPr>
                <w:rFonts w:ascii="Times New Roman" w:hAnsi="Times New Roman" w:cs="Times New Roman"/>
                <w:sz w:val="24"/>
                <w:szCs w:val="24"/>
              </w:rPr>
              <w:t>многоч</w:t>
            </w:r>
            <w:r w:rsidRPr="00F020E0">
              <w:rPr>
                <w:rFonts w:ascii="Times New Roman" w:hAnsi="Times New Roman" w:cs="Times New Roman"/>
                <w:sz w:val="24"/>
                <w:szCs w:val="24"/>
              </w:rPr>
              <w:softHyphen/>
              <w:t>енів</w:t>
            </w:r>
            <w:proofErr w:type="spellEnd"/>
            <w:r w:rsidRPr="00F020E0">
              <w:rPr>
                <w:rFonts w:ascii="Times New Roman" w:hAnsi="Times New Roman" w:cs="Times New Roman"/>
                <w:sz w:val="24"/>
                <w:szCs w:val="24"/>
              </w:rPr>
              <w:t>. Їх корені. Тео</w:t>
            </w:r>
            <w:r w:rsidRPr="00F020E0">
              <w:rPr>
                <w:rFonts w:ascii="Times New Roman" w:hAnsi="Times New Roman" w:cs="Times New Roman"/>
                <w:sz w:val="24"/>
                <w:szCs w:val="24"/>
              </w:rPr>
              <w:softHyphen/>
              <w:t xml:space="preserve">рема </w:t>
            </w:r>
            <w:proofErr w:type="spellStart"/>
            <w:r w:rsidRPr="00F020E0">
              <w:rPr>
                <w:rFonts w:ascii="Times New Roman" w:hAnsi="Times New Roman" w:cs="Times New Roman"/>
                <w:sz w:val="24"/>
                <w:szCs w:val="24"/>
              </w:rPr>
              <w:t>Безу</w:t>
            </w:r>
            <w:proofErr w:type="spellEnd"/>
            <w:r w:rsidRPr="00F020E0">
              <w:rPr>
                <w:rFonts w:ascii="Times New Roman" w:hAnsi="Times New Roman" w:cs="Times New Roman"/>
                <w:sz w:val="24"/>
                <w:szCs w:val="24"/>
              </w:rPr>
              <w:t>. Схе</w:t>
            </w:r>
            <w:r w:rsidRPr="00F020E0">
              <w:rPr>
                <w:rFonts w:ascii="Times New Roman" w:hAnsi="Times New Roman" w:cs="Times New Roman"/>
                <w:sz w:val="24"/>
                <w:szCs w:val="24"/>
              </w:rPr>
              <w:softHyphen/>
              <w:t xml:space="preserve">ма </w:t>
            </w:r>
            <w:proofErr w:type="spellStart"/>
            <w:r w:rsidRPr="00F020E0">
              <w:rPr>
                <w:rFonts w:ascii="Times New Roman" w:hAnsi="Times New Roman" w:cs="Times New Roman"/>
                <w:sz w:val="24"/>
                <w:szCs w:val="24"/>
              </w:rPr>
              <w:t>Горнера</w:t>
            </w:r>
            <w:proofErr w:type="spellEnd"/>
            <w:r w:rsidRPr="00F020E0">
              <w:rPr>
                <w:rFonts w:ascii="Times New Roman" w:hAnsi="Times New Roman" w:cs="Times New Roman"/>
                <w:sz w:val="24"/>
                <w:szCs w:val="24"/>
              </w:rPr>
              <w:t xml:space="preserve"> та її </w:t>
            </w:r>
            <w:proofErr w:type="spellStart"/>
            <w:r w:rsidRPr="00F020E0">
              <w:rPr>
                <w:rFonts w:ascii="Times New Roman" w:hAnsi="Times New Roman" w:cs="Times New Roman"/>
                <w:sz w:val="24"/>
                <w:szCs w:val="24"/>
              </w:rPr>
              <w:t>застосув</w:t>
            </w:r>
            <w:proofErr w:type="spellEnd"/>
            <w:r w:rsidRPr="00F020E0">
              <w:rPr>
                <w:rFonts w:ascii="Times New Roman" w:hAnsi="Times New Roman" w:cs="Times New Roman"/>
                <w:sz w:val="24"/>
                <w:szCs w:val="24"/>
              </w:rPr>
              <w:t>.</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10</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(12)⃰</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6</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tabs>
                <w:tab w:val="left" w:pos="442"/>
              </w:tabs>
              <w:spacing w:after="0" w:line="240" w:lineRule="auto"/>
              <w:ind w:left="34" w:hanging="46"/>
              <w:jc w:val="both"/>
              <w:rPr>
                <w:rFonts w:ascii="Times New Roman" w:hAnsi="Times New Roman" w:cs="Times New Roman"/>
                <w:b/>
                <w:sz w:val="24"/>
                <w:szCs w:val="24"/>
              </w:rPr>
            </w:pPr>
            <w:r w:rsidRPr="00F020E0">
              <w:rPr>
                <w:rFonts w:ascii="Times New Roman" w:hAnsi="Times New Roman" w:cs="Times New Roman"/>
                <w:b/>
                <w:sz w:val="24"/>
                <w:szCs w:val="24"/>
              </w:rPr>
              <w:t>Тема 2.</w:t>
            </w:r>
            <w:r w:rsidRPr="00F020E0">
              <w:rPr>
                <w:rFonts w:ascii="Times New Roman" w:hAnsi="Times New Roman" w:cs="Times New Roman"/>
                <w:sz w:val="24"/>
                <w:szCs w:val="24"/>
              </w:rPr>
              <w:t xml:space="preserve"> Основ</w:t>
            </w:r>
            <w:r w:rsidRPr="00F020E0">
              <w:rPr>
                <w:rFonts w:ascii="Times New Roman" w:hAnsi="Times New Roman" w:cs="Times New Roman"/>
                <w:sz w:val="24"/>
                <w:szCs w:val="24"/>
              </w:rPr>
              <w:softHyphen/>
              <w:t>на теорема алгебри та наслідки з неї.</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6</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(7)⃰</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3</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tabs>
                <w:tab w:val="left" w:pos="442"/>
              </w:tabs>
              <w:spacing w:after="0" w:line="240" w:lineRule="auto"/>
              <w:ind w:left="34" w:hanging="46"/>
              <w:jc w:val="both"/>
              <w:rPr>
                <w:rFonts w:ascii="Times New Roman" w:hAnsi="Times New Roman" w:cs="Times New Roman"/>
                <w:b/>
                <w:sz w:val="24"/>
                <w:szCs w:val="24"/>
              </w:rPr>
            </w:pPr>
            <w:r w:rsidRPr="00F020E0">
              <w:rPr>
                <w:rFonts w:ascii="Times New Roman" w:hAnsi="Times New Roman" w:cs="Times New Roman"/>
                <w:b/>
                <w:sz w:val="24"/>
                <w:szCs w:val="24"/>
              </w:rPr>
              <w:t>Тема 5.</w:t>
            </w:r>
            <w:r w:rsidRPr="00F020E0">
              <w:rPr>
                <w:rFonts w:ascii="Times New Roman" w:hAnsi="Times New Roman" w:cs="Times New Roman"/>
                <w:sz w:val="24"/>
                <w:szCs w:val="24"/>
              </w:rPr>
              <w:t xml:space="preserve"> Много</w:t>
            </w:r>
            <w:r w:rsidRPr="00F020E0">
              <w:rPr>
                <w:rFonts w:ascii="Times New Roman" w:hAnsi="Times New Roman" w:cs="Times New Roman"/>
                <w:sz w:val="24"/>
                <w:szCs w:val="24"/>
              </w:rPr>
              <w:softHyphen/>
              <w:t>ч</w:t>
            </w:r>
            <w:r w:rsidRPr="00F020E0">
              <w:rPr>
                <w:rFonts w:ascii="Times New Roman" w:hAnsi="Times New Roman" w:cs="Times New Roman"/>
                <w:sz w:val="24"/>
                <w:szCs w:val="24"/>
              </w:rPr>
              <w:softHyphen/>
              <w:t>лени з раціо</w:t>
            </w:r>
            <w:r w:rsidRPr="00F020E0">
              <w:rPr>
                <w:rFonts w:ascii="Times New Roman" w:hAnsi="Times New Roman" w:cs="Times New Roman"/>
                <w:sz w:val="24"/>
                <w:szCs w:val="24"/>
              </w:rPr>
              <w:softHyphen/>
              <w:t>на</w:t>
            </w:r>
            <w:r w:rsidRPr="00F020E0">
              <w:rPr>
                <w:rFonts w:ascii="Times New Roman" w:hAnsi="Times New Roman" w:cs="Times New Roman"/>
                <w:sz w:val="24"/>
                <w:szCs w:val="24"/>
              </w:rPr>
              <w:softHyphen/>
              <w:t>льними кое</w:t>
            </w:r>
            <w:r w:rsidRPr="00F020E0">
              <w:rPr>
                <w:rFonts w:ascii="Times New Roman" w:hAnsi="Times New Roman" w:cs="Times New Roman"/>
                <w:sz w:val="24"/>
                <w:szCs w:val="24"/>
              </w:rPr>
              <w:softHyphen/>
              <w:t>фіці</w:t>
            </w:r>
            <w:r w:rsidRPr="00F020E0">
              <w:rPr>
                <w:rFonts w:ascii="Times New Roman" w:hAnsi="Times New Roman" w:cs="Times New Roman"/>
                <w:sz w:val="24"/>
                <w:szCs w:val="24"/>
              </w:rPr>
              <w:softHyphen/>
              <w:t>єнтами, зна</w:t>
            </w:r>
            <w:r w:rsidRPr="00F020E0">
              <w:rPr>
                <w:rFonts w:ascii="Times New Roman" w:hAnsi="Times New Roman" w:cs="Times New Roman"/>
                <w:sz w:val="24"/>
                <w:szCs w:val="24"/>
              </w:rPr>
              <w:softHyphen/>
              <w:t>хо</w:t>
            </w:r>
            <w:r w:rsidRPr="00F020E0">
              <w:rPr>
                <w:rFonts w:ascii="Times New Roman" w:hAnsi="Times New Roman" w:cs="Times New Roman"/>
                <w:sz w:val="24"/>
                <w:szCs w:val="24"/>
              </w:rPr>
              <w:softHyphen/>
              <w:t>д</w:t>
            </w:r>
            <w:r w:rsidRPr="00F020E0">
              <w:rPr>
                <w:rFonts w:ascii="Times New Roman" w:hAnsi="Times New Roman" w:cs="Times New Roman"/>
                <w:sz w:val="24"/>
                <w:szCs w:val="24"/>
              </w:rPr>
              <w:softHyphen/>
              <w:t>ження їх раціо</w:t>
            </w:r>
            <w:r w:rsidRPr="00F020E0">
              <w:rPr>
                <w:rFonts w:ascii="Times New Roman" w:hAnsi="Times New Roman" w:cs="Times New Roman"/>
                <w:sz w:val="24"/>
                <w:szCs w:val="24"/>
              </w:rPr>
              <w:softHyphen/>
              <w:t>нальних коренів.</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5</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(7)⃰</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tabs>
                <w:tab w:val="left" w:pos="442"/>
              </w:tabs>
              <w:spacing w:after="0" w:line="240" w:lineRule="auto"/>
              <w:ind w:left="34" w:hanging="46"/>
              <w:jc w:val="both"/>
              <w:rPr>
                <w:rFonts w:ascii="Times New Roman" w:hAnsi="Times New Roman" w:cs="Times New Roman"/>
                <w:b/>
                <w:sz w:val="24"/>
                <w:szCs w:val="24"/>
              </w:rPr>
            </w:pPr>
            <w:r w:rsidRPr="00F020E0">
              <w:rPr>
                <w:rFonts w:ascii="Times New Roman" w:hAnsi="Times New Roman" w:cs="Times New Roman"/>
                <w:b/>
                <w:sz w:val="24"/>
                <w:szCs w:val="24"/>
              </w:rPr>
              <w:lastRenderedPageBreak/>
              <w:t>Тема 6.</w:t>
            </w:r>
            <w:r w:rsidRPr="00F020E0">
              <w:rPr>
                <w:rFonts w:ascii="Times New Roman" w:hAnsi="Times New Roman" w:cs="Times New Roman"/>
                <w:sz w:val="24"/>
                <w:szCs w:val="24"/>
              </w:rPr>
              <w:t xml:space="preserve"> Межі дійс</w:t>
            </w:r>
            <w:r w:rsidRPr="00F020E0">
              <w:rPr>
                <w:rFonts w:ascii="Times New Roman" w:hAnsi="Times New Roman" w:cs="Times New Roman"/>
                <w:sz w:val="24"/>
                <w:szCs w:val="24"/>
              </w:rPr>
              <w:softHyphen/>
              <w:t>них коре</w:t>
            </w:r>
            <w:r w:rsidRPr="00F020E0">
              <w:rPr>
                <w:rFonts w:ascii="Times New Roman" w:hAnsi="Times New Roman" w:cs="Times New Roman"/>
                <w:sz w:val="24"/>
                <w:szCs w:val="24"/>
              </w:rPr>
              <w:softHyphen/>
              <w:t>нів много</w:t>
            </w:r>
            <w:r w:rsidRPr="00F020E0">
              <w:rPr>
                <w:rFonts w:ascii="Times New Roman" w:hAnsi="Times New Roman" w:cs="Times New Roman"/>
                <w:sz w:val="24"/>
                <w:szCs w:val="24"/>
              </w:rPr>
              <w:softHyphen/>
              <w:t>члена з дій</w:t>
            </w:r>
            <w:r w:rsidRPr="00F020E0">
              <w:rPr>
                <w:rFonts w:ascii="Times New Roman" w:hAnsi="Times New Roman" w:cs="Times New Roman"/>
                <w:sz w:val="24"/>
                <w:szCs w:val="24"/>
              </w:rPr>
              <w:softHyphen/>
              <w:t>с</w:t>
            </w:r>
            <w:r w:rsidRPr="00F020E0">
              <w:rPr>
                <w:rFonts w:ascii="Times New Roman" w:hAnsi="Times New Roman" w:cs="Times New Roman"/>
                <w:sz w:val="24"/>
                <w:szCs w:val="24"/>
              </w:rPr>
              <w:softHyphen/>
              <w:t>ними кое</w:t>
            </w:r>
            <w:r w:rsidRPr="00F020E0">
              <w:rPr>
                <w:rFonts w:ascii="Times New Roman" w:hAnsi="Times New Roman" w:cs="Times New Roman"/>
                <w:sz w:val="24"/>
                <w:szCs w:val="24"/>
              </w:rPr>
              <w:softHyphen/>
              <w:t>фіцієн</w:t>
            </w:r>
            <w:r w:rsidRPr="00F020E0">
              <w:rPr>
                <w:rFonts w:ascii="Times New Roman" w:hAnsi="Times New Roman" w:cs="Times New Roman"/>
                <w:sz w:val="24"/>
                <w:szCs w:val="24"/>
              </w:rPr>
              <w:softHyphen/>
              <w:t>тами, їх знаход</w:t>
            </w:r>
            <w:r w:rsidRPr="00F020E0">
              <w:rPr>
                <w:rFonts w:ascii="Times New Roman" w:hAnsi="Times New Roman" w:cs="Times New Roman"/>
                <w:sz w:val="24"/>
                <w:szCs w:val="24"/>
              </w:rPr>
              <w:softHyphen/>
              <w:t>жен</w:t>
            </w:r>
            <w:r w:rsidRPr="00F020E0">
              <w:rPr>
                <w:rFonts w:ascii="Times New Roman" w:hAnsi="Times New Roman" w:cs="Times New Roman"/>
                <w:sz w:val="24"/>
                <w:szCs w:val="24"/>
              </w:rPr>
              <w:softHyphen/>
              <w:t xml:space="preserve">ня. Теорема </w:t>
            </w:r>
            <w:proofErr w:type="spellStart"/>
            <w:r w:rsidRPr="00F020E0">
              <w:rPr>
                <w:rFonts w:ascii="Times New Roman" w:hAnsi="Times New Roman" w:cs="Times New Roman"/>
                <w:sz w:val="24"/>
                <w:szCs w:val="24"/>
              </w:rPr>
              <w:t>Штурма</w:t>
            </w:r>
            <w:proofErr w:type="spellEnd"/>
            <w:r w:rsidRPr="00F020E0">
              <w:rPr>
                <w:rFonts w:ascii="Times New Roman" w:hAnsi="Times New Roman" w:cs="Times New Roman"/>
                <w:sz w:val="24"/>
                <w:szCs w:val="24"/>
              </w:rPr>
              <w:t>.</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7</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widowControl w:val="0"/>
              <w:tabs>
                <w:tab w:val="left" w:pos="-460"/>
              </w:tabs>
              <w:suppressAutoHyphens/>
              <w:autoSpaceDE w:val="0"/>
              <w:spacing w:after="0" w:line="240" w:lineRule="auto"/>
              <w:ind w:left="34" w:right="-19" w:hanging="46"/>
              <w:jc w:val="both"/>
              <w:rPr>
                <w:rFonts w:ascii="Times New Roman" w:hAnsi="Times New Roman" w:cs="Times New Roman"/>
                <w:b/>
                <w:sz w:val="24"/>
                <w:szCs w:val="24"/>
              </w:rPr>
            </w:pPr>
            <w:r w:rsidRPr="00F020E0">
              <w:rPr>
                <w:rFonts w:ascii="Times New Roman" w:hAnsi="Times New Roman" w:cs="Times New Roman"/>
                <w:b/>
                <w:sz w:val="24"/>
                <w:szCs w:val="24"/>
              </w:rPr>
              <w:t xml:space="preserve">Тема 8. </w:t>
            </w:r>
            <w:r w:rsidRPr="00F020E0">
              <w:rPr>
                <w:rFonts w:ascii="Times New Roman" w:hAnsi="Times New Roman" w:cs="Times New Roman"/>
                <w:sz w:val="24"/>
                <w:szCs w:val="24"/>
              </w:rPr>
              <w:t>Квад</w:t>
            </w:r>
            <w:r w:rsidRPr="00F020E0">
              <w:rPr>
                <w:rFonts w:ascii="Times New Roman" w:hAnsi="Times New Roman" w:cs="Times New Roman"/>
                <w:sz w:val="24"/>
                <w:szCs w:val="24"/>
              </w:rPr>
              <w:softHyphen/>
              <w:t>рати</w:t>
            </w:r>
            <w:r w:rsidRPr="00F020E0">
              <w:rPr>
                <w:rFonts w:ascii="Times New Roman" w:hAnsi="Times New Roman" w:cs="Times New Roman"/>
                <w:sz w:val="24"/>
                <w:szCs w:val="24"/>
              </w:rPr>
              <w:softHyphen/>
              <w:t>чна форма. Кано</w:t>
            </w:r>
            <w:r w:rsidRPr="00F020E0">
              <w:rPr>
                <w:rFonts w:ascii="Times New Roman" w:hAnsi="Times New Roman" w:cs="Times New Roman"/>
                <w:sz w:val="24"/>
                <w:szCs w:val="24"/>
              </w:rPr>
              <w:softHyphen/>
              <w:t>ні</w:t>
            </w:r>
            <w:r w:rsidRPr="00F020E0">
              <w:rPr>
                <w:rFonts w:ascii="Times New Roman" w:hAnsi="Times New Roman" w:cs="Times New Roman"/>
                <w:sz w:val="24"/>
                <w:szCs w:val="24"/>
              </w:rPr>
              <w:softHyphen/>
              <w:t>чний та но</w:t>
            </w:r>
            <w:r w:rsidRPr="00F020E0">
              <w:rPr>
                <w:rFonts w:ascii="Times New Roman" w:hAnsi="Times New Roman" w:cs="Times New Roman"/>
                <w:sz w:val="24"/>
                <w:szCs w:val="24"/>
              </w:rPr>
              <w:softHyphen/>
              <w:t>р</w:t>
            </w:r>
            <w:r w:rsidRPr="00F020E0">
              <w:rPr>
                <w:rFonts w:ascii="Times New Roman" w:hAnsi="Times New Roman" w:cs="Times New Roman"/>
                <w:sz w:val="24"/>
                <w:szCs w:val="24"/>
              </w:rPr>
              <w:softHyphen/>
            </w:r>
            <w:r w:rsidRPr="00F020E0">
              <w:rPr>
                <w:rFonts w:ascii="Times New Roman" w:hAnsi="Times New Roman" w:cs="Times New Roman"/>
                <w:sz w:val="24"/>
                <w:szCs w:val="24"/>
              </w:rPr>
              <w:softHyphen/>
              <w:t>мальний вигля</w:t>
            </w:r>
            <w:r w:rsidRPr="00F020E0">
              <w:rPr>
                <w:rFonts w:ascii="Times New Roman" w:hAnsi="Times New Roman" w:cs="Times New Roman"/>
                <w:sz w:val="24"/>
                <w:szCs w:val="24"/>
              </w:rPr>
              <w:softHyphen/>
            </w:r>
            <w:r w:rsidRPr="00F020E0">
              <w:rPr>
                <w:rFonts w:ascii="Times New Roman" w:hAnsi="Times New Roman" w:cs="Times New Roman"/>
                <w:sz w:val="24"/>
                <w:szCs w:val="24"/>
              </w:rPr>
              <w:softHyphen/>
              <w:t>ди КФ.</w:t>
            </w:r>
            <w:r w:rsidRPr="00F020E0">
              <w:rPr>
                <w:rFonts w:ascii="Times New Roman" w:hAnsi="Times New Roman" w:cs="Times New Roman"/>
                <w:b/>
                <w:sz w:val="24"/>
                <w:szCs w:val="24"/>
              </w:rPr>
              <w:t xml:space="preserve">  </w:t>
            </w:r>
            <w:r w:rsidRPr="00F020E0">
              <w:rPr>
                <w:rFonts w:ascii="Times New Roman" w:hAnsi="Times New Roman" w:cs="Times New Roman"/>
                <w:sz w:val="24"/>
                <w:szCs w:val="24"/>
              </w:rPr>
              <w:t>Еквівале</w:t>
            </w:r>
            <w:r w:rsidRPr="00F020E0">
              <w:rPr>
                <w:rFonts w:ascii="Times New Roman" w:hAnsi="Times New Roman" w:cs="Times New Roman"/>
                <w:sz w:val="24"/>
                <w:szCs w:val="24"/>
              </w:rPr>
              <w:softHyphen/>
              <w:t>нт</w:t>
            </w:r>
            <w:r w:rsidRPr="00F020E0">
              <w:rPr>
                <w:rFonts w:ascii="Times New Roman" w:hAnsi="Times New Roman" w:cs="Times New Roman"/>
                <w:sz w:val="24"/>
                <w:szCs w:val="24"/>
              </w:rPr>
              <w:softHyphen/>
            </w:r>
            <w:r w:rsidRPr="00F020E0">
              <w:rPr>
                <w:rFonts w:ascii="Times New Roman" w:hAnsi="Times New Roman" w:cs="Times New Roman"/>
                <w:sz w:val="24"/>
                <w:szCs w:val="24"/>
              </w:rPr>
              <w:softHyphen/>
              <w:t>ність КФ. Роз</w:t>
            </w:r>
            <w:r w:rsidRPr="00F020E0">
              <w:rPr>
                <w:rFonts w:ascii="Times New Roman" w:hAnsi="Times New Roman" w:cs="Times New Roman"/>
                <w:sz w:val="24"/>
                <w:szCs w:val="24"/>
              </w:rPr>
              <w:softHyphen/>
              <w:t>па</w:t>
            </w:r>
            <w:r w:rsidRPr="00F020E0">
              <w:rPr>
                <w:rFonts w:ascii="Times New Roman" w:hAnsi="Times New Roman" w:cs="Times New Roman"/>
                <w:sz w:val="24"/>
                <w:szCs w:val="24"/>
              </w:rPr>
              <w:softHyphen/>
            </w:r>
            <w:r w:rsidRPr="00F020E0">
              <w:rPr>
                <w:rFonts w:ascii="Times New Roman" w:hAnsi="Times New Roman" w:cs="Times New Roman"/>
                <w:sz w:val="24"/>
                <w:szCs w:val="24"/>
              </w:rPr>
              <w:softHyphen/>
              <w:t>да</w:t>
            </w:r>
            <w:r w:rsidRPr="00F020E0">
              <w:rPr>
                <w:rFonts w:ascii="Times New Roman" w:hAnsi="Times New Roman" w:cs="Times New Roman"/>
                <w:sz w:val="24"/>
                <w:szCs w:val="24"/>
              </w:rPr>
              <w:softHyphen/>
              <w:t>ння КФ у добуток лі</w:t>
            </w:r>
            <w:r w:rsidRPr="00F020E0">
              <w:rPr>
                <w:rFonts w:ascii="Times New Roman" w:hAnsi="Times New Roman" w:cs="Times New Roman"/>
                <w:sz w:val="24"/>
                <w:szCs w:val="24"/>
              </w:rPr>
              <w:softHyphen/>
              <w:t>ній</w:t>
            </w:r>
            <w:r w:rsidRPr="00F020E0">
              <w:rPr>
                <w:rFonts w:ascii="Times New Roman" w:hAnsi="Times New Roman" w:cs="Times New Roman"/>
                <w:sz w:val="24"/>
                <w:szCs w:val="24"/>
              </w:rPr>
              <w:softHyphen/>
              <w:t xml:space="preserve">них форм.  </w:t>
            </w:r>
            <w:proofErr w:type="spellStart"/>
            <w:r w:rsidRPr="00F020E0">
              <w:rPr>
                <w:rFonts w:ascii="Times New Roman" w:hAnsi="Times New Roman" w:cs="Times New Roman"/>
                <w:sz w:val="24"/>
                <w:szCs w:val="24"/>
              </w:rPr>
              <w:t>До</w:t>
            </w:r>
            <w:r w:rsidRPr="00F020E0">
              <w:rPr>
                <w:rFonts w:ascii="Times New Roman" w:hAnsi="Times New Roman" w:cs="Times New Roman"/>
                <w:sz w:val="24"/>
                <w:szCs w:val="24"/>
              </w:rPr>
              <w:softHyphen/>
              <w:t>датно</w:t>
            </w:r>
            <w:proofErr w:type="spellEnd"/>
            <w:r w:rsidRPr="00F020E0">
              <w:rPr>
                <w:rFonts w:ascii="Times New Roman" w:hAnsi="Times New Roman" w:cs="Times New Roman"/>
                <w:sz w:val="24"/>
                <w:szCs w:val="24"/>
              </w:rPr>
              <w:t xml:space="preserve"> означені КФ.</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9</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(10)⃰</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6</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5</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spacing w:after="0" w:line="240" w:lineRule="auto"/>
              <w:rPr>
                <w:rFonts w:ascii="Times New Roman" w:hAnsi="Times New Roman" w:cs="Times New Roman"/>
                <w:b/>
                <w:bCs/>
                <w:sz w:val="24"/>
                <w:szCs w:val="24"/>
              </w:rPr>
            </w:pPr>
            <w:r w:rsidRPr="00F020E0">
              <w:rPr>
                <w:rFonts w:ascii="Times New Roman" w:hAnsi="Times New Roman" w:cs="Times New Roman"/>
                <w:b/>
                <w:bCs/>
                <w:sz w:val="24"/>
                <w:szCs w:val="24"/>
              </w:rPr>
              <w:t>Разом за змістовим модулем 4</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45</w:t>
            </w:r>
          </w:p>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(53)⃰</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9</w:t>
            </w:r>
          </w:p>
        </w:tc>
        <w:tc>
          <w:tcPr>
            <w:tcW w:w="288"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14</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30</w:t>
            </w:r>
          </w:p>
        </w:tc>
        <w:tc>
          <w:tcPr>
            <w:tcW w:w="358"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22</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375" w:type="pct"/>
          </w:tcPr>
          <w:p w:rsidR="00F020E0" w:rsidRPr="00F020E0" w:rsidRDefault="00F020E0" w:rsidP="00F020E0">
            <w:pPr>
              <w:spacing w:after="0" w:line="240" w:lineRule="auto"/>
              <w:ind w:left="1440" w:hanging="1440"/>
              <w:jc w:val="center"/>
              <w:rPr>
                <w:rFonts w:ascii="Times New Roman" w:hAnsi="Times New Roman" w:cs="Times New Roman"/>
                <w:b/>
                <w:bCs/>
                <w:sz w:val="24"/>
                <w:szCs w:val="24"/>
              </w:rPr>
            </w:pPr>
          </w:p>
        </w:tc>
        <w:tc>
          <w:tcPr>
            <w:tcW w:w="4625" w:type="pct"/>
            <w:gridSpan w:val="14"/>
            <w:vAlign w:val="center"/>
          </w:tcPr>
          <w:p w:rsidR="00F020E0" w:rsidRPr="00F020E0" w:rsidRDefault="00F020E0" w:rsidP="00F020E0">
            <w:pPr>
              <w:spacing w:after="0" w:line="240" w:lineRule="auto"/>
              <w:ind w:left="1440" w:hanging="1440"/>
              <w:jc w:val="center"/>
              <w:rPr>
                <w:rFonts w:ascii="Times New Roman" w:hAnsi="Times New Roman" w:cs="Times New Roman"/>
                <w:b/>
                <w:sz w:val="24"/>
                <w:szCs w:val="24"/>
              </w:rPr>
            </w:pPr>
            <w:r w:rsidRPr="00F020E0">
              <w:rPr>
                <w:rFonts w:ascii="Times New Roman" w:hAnsi="Times New Roman" w:cs="Times New Roman"/>
                <w:b/>
                <w:bCs/>
                <w:sz w:val="24"/>
                <w:szCs w:val="24"/>
              </w:rPr>
              <w:t>Змістовий модуль 5.</w:t>
            </w:r>
            <w:r w:rsidRPr="00F020E0">
              <w:rPr>
                <w:rFonts w:ascii="Times New Roman" w:hAnsi="Times New Roman" w:cs="Times New Roman"/>
                <w:sz w:val="24"/>
                <w:szCs w:val="24"/>
              </w:rPr>
              <w:t xml:space="preserve"> </w:t>
            </w:r>
            <w:r w:rsidRPr="00F020E0">
              <w:rPr>
                <w:rFonts w:ascii="Times New Roman" w:hAnsi="Times New Roman" w:cs="Times New Roman"/>
                <w:b/>
                <w:sz w:val="24"/>
                <w:szCs w:val="24"/>
              </w:rPr>
              <w:t>Лінійні простори. Лінійні оператори. Многочленні матриці</w:t>
            </w:r>
          </w:p>
        </w:tc>
      </w:tr>
      <w:tr w:rsidR="00F020E0" w:rsidRPr="00F020E0" w:rsidTr="00F8342F">
        <w:tblPrEx>
          <w:tblCellMar>
            <w:top w:w="0" w:type="dxa"/>
            <w:bottom w:w="0" w:type="dxa"/>
          </w:tblCellMar>
        </w:tblPrEx>
        <w:tc>
          <w:tcPr>
            <w:tcW w:w="932" w:type="pct"/>
            <w:gridSpan w:val="2"/>
          </w:tcPr>
          <w:p w:rsidR="00F020E0" w:rsidRPr="00F020E0" w:rsidRDefault="00F020E0" w:rsidP="00F020E0">
            <w:pPr>
              <w:widowControl w:val="0"/>
              <w:tabs>
                <w:tab w:val="left" w:pos="-460"/>
              </w:tabs>
              <w:suppressAutoHyphens/>
              <w:autoSpaceDE w:val="0"/>
              <w:spacing w:after="0" w:line="240" w:lineRule="auto"/>
              <w:ind w:right="-19"/>
              <w:jc w:val="both"/>
              <w:rPr>
                <w:rFonts w:ascii="Times New Roman" w:hAnsi="Times New Roman" w:cs="Times New Roman"/>
                <w:sz w:val="24"/>
                <w:szCs w:val="24"/>
              </w:rPr>
            </w:pPr>
            <w:r w:rsidRPr="00F020E0">
              <w:rPr>
                <w:rFonts w:ascii="Times New Roman" w:hAnsi="Times New Roman" w:cs="Times New Roman"/>
                <w:b/>
                <w:sz w:val="24"/>
                <w:szCs w:val="24"/>
              </w:rPr>
              <w:t>Тема 1.</w:t>
            </w:r>
            <w:r w:rsidRPr="00F020E0">
              <w:rPr>
                <w:rFonts w:ascii="Times New Roman" w:hAnsi="Times New Roman" w:cs="Times New Roman"/>
                <w:sz w:val="24"/>
                <w:szCs w:val="24"/>
              </w:rPr>
              <w:t xml:space="preserve"> Лінійні про</w:t>
            </w:r>
            <w:r w:rsidRPr="00F020E0">
              <w:rPr>
                <w:rFonts w:ascii="Times New Roman" w:hAnsi="Times New Roman" w:cs="Times New Roman"/>
                <w:sz w:val="24"/>
                <w:szCs w:val="24"/>
              </w:rPr>
              <w:softHyphen/>
              <w:t>стори. Базис ліні</w:t>
            </w:r>
            <w:r w:rsidRPr="00F020E0">
              <w:rPr>
                <w:rFonts w:ascii="Times New Roman" w:hAnsi="Times New Roman" w:cs="Times New Roman"/>
                <w:sz w:val="24"/>
                <w:szCs w:val="24"/>
              </w:rPr>
              <w:softHyphen/>
              <w:t>й</w:t>
            </w:r>
            <w:r w:rsidRPr="00F020E0">
              <w:rPr>
                <w:rFonts w:ascii="Times New Roman" w:hAnsi="Times New Roman" w:cs="Times New Roman"/>
                <w:sz w:val="24"/>
                <w:szCs w:val="24"/>
              </w:rPr>
              <w:softHyphen/>
              <w:t>но</w:t>
            </w:r>
            <w:r w:rsidRPr="00F020E0">
              <w:rPr>
                <w:rFonts w:ascii="Times New Roman" w:hAnsi="Times New Roman" w:cs="Times New Roman"/>
                <w:sz w:val="24"/>
                <w:szCs w:val="24"/>
              </w:rPr>
              <w:softHyphen/>
              <w:t>го прос</w:t>
            </w:r>
            <w:r w:rsidRPr="00F020E0">
              <w:rPr>
                <w:rFonts w:ascii="Times New Roman" w:hAnsi="Times New Roman" w:cs="Times New Roman"/>
                <w:sz w:val="24"/>
                <w:szCs w:val="24"/>
              </w:rPr>
              <w:softHyphen/>
              <w:t>то</w:t>
            </w:r>
            <w:r w:rsidRPr="00F020E0">
              <w:rPr>
                <w:rFonts w:ascii="Times New Roman" w:hAnsi="Times New Roman" w:cs="Times New Roman"/>
                <w:sz w:val="24"/>
                <w:szCs w:val="24"/>
              </w:rPr>
              <w:softHyphen/>
              <w:t>ру. Зв’я</w:t>
            </w:r>
            <w:r w:rsidRPr="00F020E0">
              <w:rPr>
                <w:rFonts w:ascii="Times New Roman" w:hAnsi="Times New Roman" w:cs="Times New Roman"/>
                <w:sz w:val="24"/>
                <w:szCs w:val="24"/>
              </w:rPr>
              <w:softHyphen/>
            </w:r>
            <w:r w:rsidRPr="00F020E0">
              <w:rPr>
                <w:rFonts w:ascii="Times New Roman" w:hAnsi="Times New Roman" w:cs="Times New Roman"/>
                <w:sz w:val="24"/>
                <w:szCs w:val="24"/>
              </w:rPr>
              <w:softHyphen/>
              <w:t>зок між базиса</w:t>
            </w:r>
            <w:r w:rsidRPr="00F020E0">
              <w:rPr>
                <w:rFonts w:ascii="Times New Roman" w:hAnsi="Times New Roman" w:cs="Times New Roman"/>
                <w:sz w:val="24"/>
                <w:szCs w:val="24"/>
              </w:rPr>
              <w:softHyphen/>
              <w:t>ми ліній</w:t>
            </w:r>
            <w:r w:rsidRPr="00F020E0">
              <w:rPr>
                <w:rFonts w:ascii="Times New Roman" w:hAnsi="Times New Roman" w:cs="Times New Roman"/>
                <w:sz w:val="24"/>
                <w:szCs w:val="24"/>
              </w:rPr>
              <w:softHyphen/>
            </w:r>
            <w:r w:rsidRPr="00F020E0">
              <w:rPr>
                <w:rFonts w:ascii="Times New Roman" w:hAnsi="Times New Roman" w:cs="Times New Roman"/>
                <w:sz w:val="24"/>
                <w:szCs w:val="24"/>
              </w:rPr>
              <w:softHyphen/>
            </w:r>
            <w:r w:rsidRPr="00F020E0">
              <w:rPr>
                <w:rFonts w:ascii="Times New Roman" w:hAnsi="Times New Roman" w:cs="Times New Roman"/>
                <w:sz w:val="24"/>
                <w:szCs w:val="24"/>
              </w:rPr>
              <w:softHyphen/>
              <w:t>но</w:t>
            </w:r>
            <w:r w:rsidRPr="00F020E0">
              <w:rPr>
                <w:rFonts w:ascii="Times New Roman" w:hAnsi="Times New Roman" w:cs="Times New Roman"/>
                <w:sz w:val="24"/>
                <w:szCs w:val="24"/>
              </w:rPr>
              <w:softHyphen/>
            </w:r>
            <w:r w:rsidRPr="00F020E0">
              <w:rPr>
                <w:rFonts w:ascii="Times New Roman" w:hAnsi="Times New Roman" w:cs="Times New Roman"/>
                <w:sz w:val="24"/>
                <w:szCs w:val="24"/>
              </w:rPr>
              <w:softHyphen/>
              <w:t>го просто</w:t>
            </w:r>
            <w:r w:rsidRPr="00F020E0">
              <w:rPr>
                <w:rFonts w:ascii="Times New Roman" w:hAnsi="Times New Roman" w:cs="Times New Roman"/>
                <w:sz w:val="24"/>
                <w:szCs w:val="24"/>
              </w:rPr>
              <w:softHyphen/>
              <w:t>ру.</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9</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(11)⃰</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3</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6</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widowControl w:val="0"/>
              <w:tabs>
                <w:tab w:val="left" w:pos="-460"/>
              </w:tabs>
              <w:suppressAutoHyphens/>
              <w:autoSpaceDE w:val="0"/>
              <w:spacing w:after="0" w:line="240" w:lineRule="auto"/>
              <w:ind w:right="-19"/>
              <w:jc w:val="both"/>
              <w:rPr>
                <w:rFonts w:ascii="Times New Roman" w:hAnsi="Times New Roman" w:cs="Times New Roman"/>
                <w:b/>
                <w:sz w:val="24"/>
                <w:szCs w:val="24"/>
              </w:rPr>
            </w:pPr>
            <w:r w:rsidRPr="00F020E0">
              <w:rPr>
                <w:rFonts w:ascii="Times New Roman" w:hAnsi="Times New Roman" w:cs="Times New Roman"/>
                <w:b/>
                <w:sz w:val="24"/>
                <w:szCs w:val="24"/>
              </w:rPr>
              <w:t>Тема 2.</w:t>
            </w:r>
            <w:r w:rsidRPr="00F020E0">
              <w:rPr>
                <w:rFonts w:ascii="Times New Roman" w:hAnsi="Times New Roman" w:cs="Times New Roman"/>
                <w:sz w:val="24"/>
                <w:szCs w:val="24"/>
              </w:rPr>
              <w:t xml:space="preserve"> Лінійні оператори (ЛО) у ліні</w:t>
            </w:r>
            <w:r w:rsidRPr="00F020E0">
              <w:rPr>
                <w:rFonts w:ascii="Times New Roman" w:hAnsi="Times New Roman" w:cs="Times New Roman"/>
                <w:sz w:val="24"/>
                <w:szCs w:val="24"/>
              </w:rPr>
              <w:softHyphen/>
              <w:t>йних прос</w:t>
            </w:r>
            <w:r w:rsidRPr="00F020E0">
              <w:rPr>
                <w:rFonts w:ascii="Times New Roman" w:hAnsi="Times New Roman" w:cs="Times New Roman"/>
                <w:sz w:val="24"/>
                <w:szCs w:val="24"/>
              </w:rPr>
              <w:softHyphen/>
            </w:r>
            <w:r w:rsidRPr="00F020E0">
              <w:rPr>
                <w:rFonts w:ascii="Times New Roman" w:hAnsi="Times New Roman" w:cs="Times New Roman"/>
                <w:sz w:val="24"/>
                <w:szCs w:val="24"/>
              </w:rPr>
              <w:softHyphen/>
              <w:t>то</w:t>
            </w:r>
            <w:r w:rsidRPr="00F020E0">
              <w:rPr>
                <w:rFonts w:ascii="Times New Roman" w:hAnsi="Times New Roman" w:cs="Times New Roman"/>
                <w:sz w:val="24"/>
                <w:szCs w:val="24"/>
              </w:rPr>
              <w:softHyphen/>
              <w:t>рах. Ма</w:t>
            </w:r>
            <w:r w:rsidRPr="00F020E0">
              <w:rPr>
                <w:rFonts w:ascii="Times New Roman" w:hAnsi="Times New Roman" w:cs="Times New Roman"/>
                <w:sz w:val="24"/>
                <w:szCs w:val="24"/>
              </w:rPr>
              <w:softHyphen/>
              <w:t>триця ЛО у зада</w:t>
            </w:r>
            <w:r w:rsidRPr="00F020E0">
              <w:rPr>
                <w:rFonts w:ascii="Times New Roman" w:hAnsi="Times New Roman" w:cs="Times New Roman"/>
                <w:sz w:val="24"/>
                <w:szCs w:val="24"/>
              </w:rPr>
              <w:softHyphen/>
              <w:t>ній базі, за</w:t>
            </w:r>
            <w:r w:rsidRPr="00F020E0">
              <w:rPr>
                <w:rFonts w:ascii="Times New Roman" w:hAnsi="Times New Roman" w:cs="Times New Roman"/>
                <w:sz w:val="24"/>
                <w:szCs w:val="24"/>
              </w:rPr>
              <w:softHyphen/>
              <w:t>кон її зміни при зміні базису. Вла</w:t>
            </w:r>
            <w:r w:rsidRPr="00F020E0">
              <w:rPr>
                <w:rFonts w:ascii="Times New Roman" w:hAnsi="Times New Roman" w:cs="Times New Roman"/>
                <w:sz w:val="24"/>
                <w:szCs w:val="24"/>
              </w:rPr>
              <w:softHyphen/>
              <w:t>сні век</w:t>
            </w:r>
            <w:r w:rsidRPr="00F020E0">
              <w:rPr>
                <w:rFonts w:ascii="Times New Roman" w:hAnsi="Times New Roman" w:cs="Times New Roman"/>
                <w:sz w:val="24"/>
                <w:szCs w:val="24"/>
              </w:rPr>
              <w:softHyphen/>
              <w:t>то</w:t>
            </w:r>
            <w:r w:rsidRPr="00F020E0">
              <w:rPr>
                <w:rFonts w:ascii="Times New Roman" w:hAnsi="Times New Roman" w:cs="Times New Roman"/>
                <w:sz w:val="24"/>
                <w:szCs w:val="24"/>
              </w:rPr>
              <w:softHyphen/>
              <w:t>ри та вла</w:t>
            </w:r>
            <w:r w:rsidRPr="00F020E0">
              <w:rPr>
                <w:rFonts w:ascii="Times New Roman" w:hAnsi="Times New Roman" w:cs="Times New Roman"/>
                <w:sz w:val="24"/>
                <w:szCs w:val="24"/>
              </w:rPr>
              <w:softHyphen/>
              <w:t xml:space="preserve">сні значення ЛО. </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9</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(11)⃰</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3</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6</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widowControl w:val="0"/>
              <w:tabs>
                <w:tab w:val="left" w:pos="-460"/>
              </w:tabs>
              <w:suppressAutoHyphens/>
              <w:autoSpaceDE w:val="0"/>
              <w:spacing w:after="0" w:line="240" w:lineRule="auto"/>
              <w:ind w:right="-19"/>
              <w:jc w:val="both"/>
              <w:rPr>
                <w:rFonts w:ascii="Times New Roman" w:hAnsi="Times New Roman" w:cs="Times New Roman"/>
                <w:b/>
                <w:sz w:val="24"/>
                <w:szCs w:val="24"/>
              </w:rPr>
            </w:pPr>
            <w:r w:rsidRPr="00F020E0">
              <w:rPr>
                <w:rFonts w:ascii="Times New Roman" w:hAnsi="Times New Roman" w:cs="Times New Roman"/>
                <w:b/>
                <w:sz w:val="24"/>
                <w:szCs w:val="24"/>
              </w:rPr>
              <w:t>Тема 3.</w:t>
            </w:r>
            <w:r w:rsidRPr="00F020E0">
              <w:rPr>
                <w:rFonts w:ascii="Times New Roman" w:hAnsi="Times New Roman" w:cs="Times New Roman"/>
                <w:sz w:val="24"/>
                <w:szCs w:val="24"/>
              </w:rPr>
              <w:t xml:space="preserve"> Озна</w:t>
            </w:r>
            <w:r w:rsidRPr="00F020E0">
              <w:rPr>
                <w:rFonts w:ascii="Times New Roman" w:hAnsi="Times New Roman" w:cs="Times New Roman"/>
                <w:sz w:val="24"/>
                <w:szCs w:val="24"/>
              </w:rPr>
              <w:softHyphen/>
              <w:t>чен</w:t>
            </w:r>
            <w:r w:rsidRPr="00F020E0">
              <w:rPr>
                <w:rFonts w:ascii="Times New Roman" w:hAnsi="Times New Roman" w:cs="Times New Roman"/>
                <w:sz w:val="24"/>
                <w:szCs w:val="24"/>
              </w:rPr>
              <w:softHyphen/>
              <w:t>ня евклі</w:t>
            </w:r>
            <w:r w:rsidRPr="00F020E0">
              <w:rPr>
                <w:rFonts w:ascii="Times New Roman" w:hAnsi="Times New Roman" w:cs="Times New Roman"/>
                <w:sz w:val="24"/>
                <w:szCs w:val="24"/>
              </w:rPr>
              <w:softHyphen/>
            </w:r>
            <w:r w:rsidRPr="00F020E0">
              <w:rPr>
                <w:rFonts w:ascii="Times New Roman" w:hAnsi="Times New Roman" w:cs="Times New Roman"/>
                <w:sz w:val="24"/>
                <w:szCs w:val="24"/>
              </w:rPr>
              <w:lastRenderedPageBreak/>
              <w:t>дового про</w:t>
            </w:r>
            <w:r w:rsidRPr="00F020E0">
              <w:rPr>
                <w:rFonts w:ascii="Times New Roman" w:hAnsi="Times New Roman" w:cs="Times New Roman"/>
                <w:sz w:val="24"/>
                <w:szCs w:val="24"/>
              </w:rPr>
              <w:softHyphen/>
              <w:t>сто</w:t>
            </w:r>
            <w:r w:rsidRPr="00F020E0">
              <w:rPr>
                <w:rFonts w:ascii="Times New Roman" w:hAnsi="Times New Roman" w:cs="Times New Roman"/>
                <w:sz w:val="24"/>
                <w:szCs w:val="24"/>
              </w:rPr>
              <w:softHyphen/>
              <w:t>ру. Ортого</w:t>
            </w:r>
            <w:r w:rsidRPr="00F020E0">
              <w:rPr>
                <w:rFonts w:ascii="Times New Roman" w:hAnsi="Times New Roman" w:cs="Times New Roman"/>
                <w:sz w:val="24"/>
                <w:szCs w:val="24"/>
              </w:rPr>
              <w:softHyphen/>
              <w:t>на</w:t>
            </w:r>
            <w:r w:rsidRPr="00F020E0">
              <w:rPr>
                <w:rFonts w:ascii="Times New Roman" w:hAnsi="Times New Roman" w:cs="Times New Roman"/>
                <w:sz w:val="24"/>
                <w:szCs w:val="24"/>
              </w:rPr>
              <w:softHyphen/>
              <w:t>льність векто</w:t>
            </w:r>
            <w:r w:rsidRPr="00F020E0">
              <w:rPr>
                <w:rFonts w:ascii="Times New Roman" w:hAnsi="Times New Roman" w:cs="Times New Roman"/>
                <w:sz w:val="24"/>
                <w:szCs w:val="24"/>
              </w:rPr>
              <w:softHyphen/>
              <w:t>рів. Процес орто</w:t>
            </w:r>
            <w:r w:rsidRPr="00F020E0">
              <w:rPr>
                <w:rFonts w:ascii="Times New Roman" w:hAnsi="Times New Roman" w:cs="Times New Roman"/>
                <w:sz w:val="24"/>
                <w:szCs w:val="24"/>
              </w:rPr>
              <w:softHyphen/>
              <w:t>го</w:t>
            </w:r>
            <w:r w:rsidRPr="00F020E0">
              <w:rPr>
                <w:rFonts w:ascii="Times New Roman" w:hAnsi="Times New Roman" w:cs="Times New Roman"/>
                <w:sz w:val="24"/>
                <w:szCs w:val="24"/>
              </w:rPr>
              <w:softHyphen/>
            </w:r>
            <w:r w:rsidRPr="00F020E0">
              <w:rPr>
                <w:rFonts w:ascii="Times New Roman" w:hAnsi="Times New Roman" w:cs="Times New Roman"/>
                <w:sz w:val="24"/>
                <w:szCs w:val="24"/>
              </w:rPr>
              <w:softHyphen/>
              <w:t>налізації.</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lastRenderedPageBreak/>
              <w:t>9</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3</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widowControl w:val="0"/>
              <w:tabs>
                <w:tab w:val="left" w:pos="-460"/>
              </w:tabs>
              <w:suppressAutoHyphens/>
              <w:autoSpaceDE w:val="0"/>
              <w:spacing w:after="0" w:line="240" w:lineRule="auto"/>
              <w:ind w:right="-47"/>
              <w:jc w:val="both"/>
              <w:rPr>
                <w:rFonts w:ascii="Times New Roman" w:hAnsi="Times New Roman" w:cs="Times New Roman"/>
                <w:b/>
                <w:sz w:val="24"/>
                <w:szCs w:val="24"/>
              </w:rPr>
            </w:pPr>
            <w:r w:rsidRPr="00F020E0">
              <w:rPr>
                <w:rFonts w:ascii="Times New Roman" w:hAnsi="Times New Roman" w:cs="Times New Roman"/>
                <w:b/>
                <w:sz w:val="24"/>
                <w:szCs w:val="24"/>
              </w:rPr>
              <w:lastRenderedPageBreak/>
              <w:t>Тема 4.</w:t>
            </w:r>
            <w:r w:rsidRPr="00F020E0">
              <w:rPr>
                <w:rFonts w:ascii="Times New Roman" w:hAnsi="Times New Roman" w:cs="Times New Roman"/>
                <w:sz w:val="24"/>
                <w:szCs w:val="24"/>
              </w:rPr>
              <w:t xml:space="preserve"> Ортого</w:t>
            </w:r>
            <w:r w:rsidRPr="00F020E0">
              <w:rPr>
                <w:rFonts w:ascii="Times New Roman" w:hAnsi="Times New Roman" w:cs="Times New Roman"/>
                <w:sz w:val="24"/>
                <w:szCs w:val="24"/>
              </w:rPr>
              <w:softHyphen/>
              <w:t>на</w:t>
            </w:r>
            <w:r w:rsidRPr="00F020E0">
              <w:rPr>
                <w:rFonts w:ascii="Times New Roman" w:hAnsi="Times New Roman" w:cs="Times New Roman"/>
                <w:sz w:val="24"/>
                <w:szCs w:val="24"/>
              </w:rPr>
              <w:softHyphen/>
              <w:t>льні та симе</w:t>
            </w:r>
            <w:r w:rsidRPr="00F020E0">
              <w:rPr>
                <w:rFonts w:ascii="Times New Roman" w:hAnsi="Times New Roman" w:cs="Times New Roman"/>
                <w:sz w:val="24"/>
                <w:szCs w:val="24"/>
              </w:rPr>
              <w:softHyphen/>
              <w:t>тричні опера</w:t>
            </w:r>
            <w:r w:rsidRPr="00F020E0">
              <w:rPr>
                <w:rFonts w:ascii="Times New Roman" w:hAnsi="Times New Roman" w:cs="Times New Roman"/>
                <w:sz w:val="24"/>
                <w:szCs w:val="24"/>
              </w:rPr>
              <w:softHyphen/>
              <w:t>тори у евклі</w:t>
            </w:r>
            <w:r w:rsidRPr="00F020E0">
              <w:rPr>
                <w:rFonts w:ascii="Times New Roman" w:hAnsi="Times New Roman" w:cs="Times New Roman"/>
                <w:sz w:val="24"/>
                <w:szCs w:val="24"/>
              </w:rPr>
              <w:softHyphen/>
              <w:t>до</w:t>
            </w:r>
            <w:r w:rsidRPr="00F020E0">
              <w:rPr>
                <w:rFonts w:ascii="Times New Roman" w:hAnsi="Times New Roman" w:cs="Times New Roman"/>
                <w:sz w:val="24"/>
                <w:szCs w:val="24"/>
              </w:rPr>
              <w:softHyphen/>
              <w:t>вих просторах, їх властивості. Зведен</w:t>
            </w:r>
            <w:r w:rsidRPr="00F020E0">
              <w:rPr>
                <w:rFonts w:ascii="Times New Roman" w:hAnsi="Times New Roman" w:cs="Times New Roman"/>
                <w:sz w:val="24"/>
                <w:szCs w:val="24"/>
              </w:rPr>
              <w:softHyphen/>
              <w:t>ня квад</w:t>
            </w:r>
            <w:r w:rsidRPr="00F020E0">
              <w:rPr>
                <w:rFonts w:ascii="Times New Roman" w:hAnsi="Times New Roman" w:cs="Times New Roman"/>
                <w:sz w:val="24"/>
                <w:szCs w:val="24"/>
              </w:rPr>
              <w:softHyphen/>
              <w:t>ра</w:t>
            </w:r>
            <w:r w:rsidRPr="00F020E0">
              <w:rPr>
                <w:rFonts w:ascii="Times New Roman" w:hAnsi="Times New Roman" w:cs="Times New Roman"/>
                <w:sz w:val="24"/>
                <w:szCs w:val="24"/>
              </w:rPr>
              <w:softHyphen/>
              <w:t>тичних форм до головних осей.</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10</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4</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6</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6</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widowControl w:val="0"/>
              <w:tabs>
                <w:tab w:val="left" w:pos="-460"/>
              </w:tabs>
              <w:suppressAutoHyphens/>
              <w:autoSpaceDE w:val="0"/>
              <w:spacing w:after="0" w:line="240" w:lineRule="auto"/>
              <w:ind w:right="74"/>
              <w:jc w:val="both"/>
              <w:rPr>
                <w:rFonts w:ascii="Times New Roman" w:hAnsi="Times New Roman" w:cs="Times New Roman"/>
                <w:sz w:val="24"/>
                <w:szCs w:val="24"/>
              </w:rPr>
            </w:pPr>
            <w:r w:rsidRPr="00F020E0">
              <w:rPr>
                <w:rFonts w:ascii="Times New Roman" w:hAnsi="Times New Roman" w:cs="Times New Roman"/>
                <w:b/>
                <w:sz w:val="24"/>
                <w:szCs w:val="24"/>
              </w:rPr>
              <w:t>Тема 5.</w:t>
            </w:r>
            <w:r w:rsidRPr="00F020E0">
              <w:rPr>
                <w:rFonts w:ascii="Times New Roman" w:hAnsi="Times New Roman" w:cs="Times New Roman"/>
                <w:sz w:val="24"/>
                <w:szCs w:val="24"/>
              </w:rPr>
              <w:t xml:space="preserve"> Многоч</w:t>
            </w:r>
            <w:r w:rsidRPr="00F020E0">
              <w:rPr>
                <w:rFonts w:ascii="Times New Roman" w:hAnsi="Times New Roman" w:cs="Times New Roman"/>
                <w:sz w:val="24"/>
                <w:szCs w:val="24"/>
              </w:rPr>
              <w:softHyphen/>
              <w:t>ле</w:t>
            </w:r>
            <w:r w:rsidRPr="00F020E0">
              <w:rPr>
                <w:rFonts w:ascii="Times New Roman" w:hAnsi="Times New Roman" w:cs="Times New Roman"/>
                <w:sz w:val="24"/>
                <w:szCs w:val="24"/>
              </w:rPr>
              <w:softHyphen/>
              <w:t>н</w:t>
            </w:r>
            <w:r w:rsidRPr="00F020E0">
              <w:rPr>
                <w:rFonts w:ascii="Times New Roman" w:hAnsi="Times New Roman" w:cs="Times New Roman"/>
                <w:sz w:val="24"/>
                <w:szCs w:val="24"/>
              </w:rPr>
              <w:softHyphen/>
              <w:t>ні матриці. Каноніч</w:t>
            </w:r>
            <w:r w:rsidRPr="00F020E0">
              <w:rPr>
                <w:rFonts w:ascii="Times New Roman" w:hAnsi="Times New Roman" w:cs="Times New Roman"/>
                <w:sz w:val="24"/>
                <w:szCs w:val="24"/>
              </w:rPr>
              <w:softHyphen/>
              <w:t>на форма Λ-матри</w:t>
            </w:r>
            <w:r w:rsidRPr="00F020E0">
              <w:rPr>
                <w:rFonts w:ascii="Times New Roman" w:hAnsi="Times New Roman" w:cs="Times New Roman"/>
                <w:sz w:val="24"/>
                <w:szCs w:val="24"/>
              </w:rPr>
              <w:softHyphen/>
              <w:t xml:space="preserve">ці. </w:t>
            </w:r>
            <w:proofErr w:type="spellStart"/>
            <w:r w:rsidRPr="00F020E0">
              <w:rPr>
                <w:rFonts w:ascii="Times New Roman" w:hAnsi="Times New Roman" w:cs="Times New Roman"/>
                <w:sz w:val="24"/>
                <w:szCs w:val="24"/>
              </w:rPr>
              <w:t>Жор</w:t>
            </w:r>
            <w:r w:rsidRPr="00F020E0">
              <w:rPr>
                <w:rFonts w:ascii="Times New Roman" w:hAnsi="Times New Roman" w:cs="Times New Roman"/>
                <w:sz w:val="24"/>
                <w:szCs w:val="24"/>
              </w:rPr>
              <w:softHyphen/>
              <w:t>да</w:t>
            </w:r>
            <w:r w:rsidRPr="00F020E0">
              <w:rPr>
                <w:rFonts w:ascii="Times New Roman" w:hAnsi="Times New Roman" w:cs="Times New Roman"/>
                <w:sz w:val="24"/>
                <w:szCs w:val="24"/>
              </w:rPr>
              <w:softHyphen/>
            </w:r>
            <w:r w:rsidRPr="00F020E0">
              <w:rPr>
                <w:rFonts w:ascii="Times New Roman" w:hAnsi="Times New Roman" w:cs="Times New Roman"/>
                <w:sz w:val="24"/>
                <w:szCs w:val="24"/>
              </w:rPr>
              <w:softHyphen/>
              <w:t>нова</w:t>
            </w:r>
            <w:proofErr w:type="spellEnd"/>
            <w:r w:rsidRPr="00F020E0">
              <w:rPr>
                <w:rFonts w:ascii="Times New Roman" w:hAnsi="Times New Roman" w:cs="Times New Roman"/>
                <w:sz w:val="24"/>
                <w:szCs w:val="24"/>
              </w:rPr>
              <w:t xml:space="preserve">  фор</w:t>
            </w:r>
            <w:r w:rsidRPr="00F020E0">
              <w:rPr>
                <w:rFonts w:ascii="Times New Roman" w:hAnsi="Times New Roman" w:cs="Times New Roman"/>
                <w:sz w:val="24"/>
                <w:szCs w:val="24"/>
              </w:rPr>
              <w:softHyphen/>
              <w:t>ма мат</w:t>
            </w:r>
            <w:r w:rsidRPr="00F020E0">
              <w:rPr>
                <w:rFonts w:ascii="Times New Roman" w:hAnsi="Times New Roman" w:cs="Times New Roman"/>
                <w:sz w:val="24"/>
                <w:szCs w:val="24"/>
              </w:rPr>
              <w:softHyphen/>
              <w:t>риці. Мініма</w:t>
            </w:r>
            <w:r w:rsidRPr="00F020E0">
              <w:rPr>
                <w:rFonts w:ascii="Times New Roman" w:hAnsi="Times New Roman" w:cs="Times New Roman"/>
                <w:sz w:val="24"/>
                <w:szCs w:val="24"/>
              </w:rPr>
              <w:softHyphen/>
              <w:t>ль</w:t>
            </w:r>
            <w:r w:rsidRPr="00F020E0">
              <w:rPr>
                <w:rFonts w:ascii="Times New Roman" w:hAnsi="Times New Roman" w:cs="Times New Roman"/>
                <w:sz w:val="24"/>
                <w:szCs w:val="24"/>
              </w:rPr>
              <w:softHyphen/>
              <w:t>ний многоч</w:t>
            </w:r>
            <w:r w:rsidRPr="00F020E0">
              <w:rPr>
                <w:rFonts w:ascii="Times New Roman" w:hAnsi="Times New Roman" w:cs="Times New Roman"/>
                <w:sz w:val="24"/>
                <w:szCs w:val="24"/>
              </w:rPr>
              <w:softHyphen/>
              <w:t>лен.</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8</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(11)⃰</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8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3</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8</w:t>
            </w:r>
          </w:p>
        </w:tc>
        <w:tc>
          <w:tcPr>
            <w:tcW w:w="358"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5</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spacing w:after="0" w:line="240" w:lineRule="auto"/>
              <w:rPr>
                <w:rFonts w:ascii="Times New Roman" w:hAnsi="Times New Roman" w:cs="Times New Roman"/>
                <w:b/>
                <w:bCs/>
                <w:sz w:val="24"/>
                <w:szCs w:val="24"/>
              </w:rPr>
            </w:pPr>
            <w:r w:rsidRPr="00F020E0">
              <w:rPr>
                <w:rFonts w:ascii="Times New Roman" w:hAnsi="Times New Roman" w:cs="Times New Roman"/>
                <w:b/>
                <w:bCs/>
                <w:sz w:val="24"/>
                <w:szCs w:val="24"/>
              </w:rPr>
              <w:t>Разом за змістовим модулем 5</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45</w:t>
            </w:r>
          </w:p>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(52)⃰</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6</w:t>
            </w:r>
          </w:p>
        </w:tc>
        <w:tc>
          <w:tcPr>
            <w:tcW w:w="288"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16</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30</w:t>
            </w:r>
          </w:p>
        </w:tc>
        <w:tc>
          <w:tcPr>
            <w:tcW w:w="358"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23</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pStyle w:val="4"/>
              <w:jc w:val="right"/>
              <w:rPr>
                <w:sz w:val="24"/>
              </w:rPr>
            </w:pPr>
            <w:r w:rsidRPr="00F020E0">
              <w:rPr>
                <w:sz w:val="24"/>
              </w:rPr>
              <w:t>Усього годин</w:t>
            </w:r>
          </w:p>
          <w:p w:rsidR="00F020E0" w:rsidRPr="00F020E0" w:rsidRDefault="00F020E0" w:rsidP="00F020E0">
            <w:pPr>
              <w:pStyle w:val="4"/>
              <w:jc w:val="right"/>
              <w:rPr>
                <w:sz w:val="24"/>
              </w:rPr>
            </w:pPr>
            <w:r w:rsidRPr="00F020E0">
              <w:rPr>
                <w:sz w:val="24"/>
              </w:rPr>
              <w:t xml:space="preserve">за 2 семестр </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90</w:t>
            </w:r>
          </w:p>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(105)⃰</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15</w:t>
            </w:r>
          </w:p>
        </w:tc>
        <w:tc>
          <w:tcPr>
            <w:tcW w:w="288"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30</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60</w:t>
            </w:r>
          </w:p>
        </w:tc>
        <w:tc>
          <w:tcPr>
            <w:tcW w:w="358"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45</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c>
          <w:tcPr>
            <w:tcW w:w="932" w:type="pct"/>
            <w:gridSpan w:val="2"/>
          </w:tcPr>
          <w:p w:rsidR="00F020E0" w:rsidRPr="00F020E0" w:rsidRDefault="00F020E0" w:rsidP="00F020E0">
            <w:pPr>
              <w:pStyle w:val="4"/>
              <w:jc w:val="right"/>
              <w:rPr>
                <w:sz w:val="24"/>
              </w:rPr>
            </w:pPr>
            <w:r w:rsidRPr="00F020E0">
              <w:rPr>
                <w:sz w:val="24"/>
              </w:rPr>
              <w:t xml:space="preserve">Усього годин </w:t>
            </w:r>
          </w:p>
        </w:tc>
        <w:tc>
          <w:tcPr>
            <w:tcW w:w="43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210</w:t>
            </w:r>
          </w:p>
        </w:tc>
        <w:tc>
          <w:tcPr>
            <w:tcW w:w="289"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45</w:t>
            </w:r>
          </w:p>
        </w:tc>
        <w:tc>
          <w:tcPr>
            <w:tcW w:w="288"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60</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60"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52"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105</w:t>
            </w:r>
          </w:p>
        </w:tc>
        <w:tc>
          <w:tcPr>
            <w:tcW w:w="358" w:type="pct"/>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105</w:t>
            </w:r>
          </w:p>
        </w:tc>
        <w:tc>
          <w:tcPr>
            <w:tcW w:w="284"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180" w:type="pct"/>
            <w:shd w:val="clear" w:color="auto" w:fill="auto"/>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251"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c>
          <w:tcPr>
            <w:tcW w:w="315"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297" w:type="pct"/>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304" w:type="pct"/>
            <w:vAlign w:val="center"/>
          </w:tcPr>
          <w:p w:rsidR="00F020E0" w:rsidRPr="00F020E0" w:rsidRDefault="00F020E0" w:rsidP="00F020E0">
            <w:pPr>
              <w:spacing w:after="0" w:line="240" w:lineRule="auto"/>
              <w:jc w:val="center"/>
              <w:rPr>
                <w:rFonts w:ascii="Times New Roman" w:hAnsi="Times New Roman" w:cs="Times New Roman"/>
                <w:sz w:val="24"/>
                <w:szCs w:val="24"/>
              </w:rPr>
            </w:pPr>
          </w:p>
        </w:tc>
      </w:tr>
    </w:tbl>
    <w:p w:rsidR="00F020E0" w:rsidRPr="00F020E0" w:rsidRDefault="00F020E0" w:rsidP="00F020E0">
      <w:pPr>
        <w:pStyle w:val="Style15"/>
        <w:widowControl/>
        <w:jc w:val="center"/>
      </w:pPr>
      <w:r w:rsidRPr="00F020E0">
        <w:rPr>
          <w:b/>
        </w:rPr>
        <w:t>⃰</w:t>
      </w:r>
      <w:r w:rsidRPr="00F020E0">
        <w:t xml:space="preserve"> позначено кількість годин передбачених для спеціальності 124 «Системний аналіз» на опанування даного курсу (різниця лише у годинах самостійної роботи)</w:t>
      </w:r>
    </w:p>
    <w:p w:rsidR="00F020E0" w:rsidRDefault="00F020E0" w:rsidP="00F020E0">
      <w:pPr>
        <w:pStyle w:val="Style15"/>
        <w:widowControl/>
        <w:jc w:val="center"/>
        <w:rPr>
          <w:b/>
          <w:bCs/>
          <w:color w:val="000000" w:themeColor="text1"/>
          <w:kern w:val="24"/>
        </w:rPr>
      </w:pPr>
    </w:p>
    <w:p w:rsidR="00F020E0" w:rsidRPr="00F020E0" w:rsidRDefault="00F020E0" w:rsidP="00F020E0">
      <w:pPr>
        <w:pStyle w:val="Style15"/>
        <w:widowControl/>
        <w:jc w:val="center"/>
        <w:rPr>
          <w:b/>
        </w:rPr>
      </w:pPr>
      <w:r w:rsidRPr="00562C57">
        <w:rPr>
          <w:b/>
          <w:bCs/>
          <w:color w:val="000000" w:themeColor="text1"/>
          <w:kern w:val="24"/>
        </w:rPr>
        <w:t xml:space="preserve">3.2.1. Теми </w:t>
      </w:r>
      <w:r>
        <w:rPr>
          <w:b/>
          <w:bCs/>
          <w:color w:val="000000" w:themeColor="text1"/>
          <w:kern w:val="24"/>
        </w:rPr>
        <w:t>практичних</w:t>
      </w:r>
      <w:r w:rsidRPr="00562C57">
        <w:rPr>
          <w:b/>
          <w:bCs/>
          <w:color w:val="000000" w:themeColor="text1"/>
          <w:kern w:val="24"/>
        </w:rPr>
        <w:t xml:space="preserve"> занять</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214"/>
      </w:tblGrid>
      <w:tr w:rsidR="00F020E0" w:rsidRPr="00F020E0" w:rsidTr="00F8342F">
        <w:tc>
          <w:tcPr>
            <w:tcW w:w="993" w:type="dxa"/>
            <w:shd w:val="clear" w:color="auto" w:fill="auto"/>
          </w:tcPr>
          <w:p w:rsidR="00F020E0" w:rsidRPr="00F020E0" w:rsidRDefault="00F020E0" w:rsidP="00F020E0">
            <w:pPr>
              <w:spacing w:after="0" w:line="240" w:lineRule="auto"/>
              <w:ind w:left="142" w:hanging="142"/>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9214" w:type="dxa"/>
            <w:shd w:val="clear" w:color="auto" w:fill="auto"/>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Назва теми</w:t>
            </w:r>
          </w:p>
        </w:tc>
      </w:tr>
      <w:tr w:rsidR="00F020E0" w:rsidRPr="00F020E0" w:rsidTr="00F8342F">
        <w:tc>
          <w:tcPr>
            <w:tcW w:w="10207" w:type="dxa"/>
            <w:gridSpan w:val="2"/>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1 семестр</w:t>
            </w:r>
          </w:p>
        </w:tc>
      </w:tr>
      <w:tr w:rsidR="00F020E0" w:rsidRPr="00F020E0" w:rsidTr="00F8342F">
        <w:tc>
          <w:tcPr>
            <w:tcW w:w="10207" w:type="dxa"/>
            <w:gridSpan w:val="2"/>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b/>
                <w:bCs/>
                <w:sz w:val="24"/>
                <w:szCs w:val="24"/>
              </w:rPr>
              <w:t>Змістовий модуль 1</w:t>
            </w:r>
            <w:r w:rsidRPr="00F020E0">
              <w:rPr>
                <w:rFonts w:ascii="Times New Roman" w:hAnsi="Times New Roman" w:cs="Times New Roman"/>
                <w:sz w:val="24"/>
                <w:szCs w:val="24"/>
              </w:rPr>
              <w:t xml:space="preserve">. </w:t>
            </w:r>
            <w:r w:rsidRPr="00F020E0">
              <w:rPr>
                <w:rFonts w:ascii="Times New Roman" w:hAnsi="Times New Roman" w:cs="Times New Roman"/>
                <w:b/>
                <w:sz w:val="24"/>
                <w:szCs w:val="24"/>
              </w:rPr>
              <w:t>Основні поняття алгебри</w:t>
            </w:r>
          </w:p>
        </w:tc>
      </w:tr>
      <w:tr w:rsidR="00F020E0" w:rsidRPr="00F020E0" w:rsidTr="00F8342F">
        <w:tc>
          <w:tcPr>
            <w:tcW w:w="993" w:type="dxa"/>
            <w:shd w:val="clear" w:color="auto" w:fill="auto"/>
            <w:vAlign w:val="center"/>
          </w:tcPr>
          <w:p w:rsidR="00F020E0" w:rsidRPr="00F020E0" w:rsidRDefault="00F020E0" w:rsidP="00F020E0">
            <w:pPr>
              <w:numPr>
                <w:ilvl w:val="0"/>
                <w:numId w:val="15"/>
              </w:numPr>
              <w:spacing w:after="0" w:line="240" w:lineRule="auto"/>
              <w:jc w:val="center"/>
              <w:rPr>
                <w:rFonts w:ascii="Times New Roman" w:hAnsi="Times New Roman" w:cs="Times New Roman"/>
                <w:sz w:val="24"/>
                <w:szCs w:val="24"/>
              </w:rPr>
            </w:pPr>
          </w:p>
        </w:tc>
        <w:tc>
          <w:tcPr>
            <w:tcW w:w="9214"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Обчислення  визначників другого і третього порядків. Властивості визначників.</w:t>
            </w:r>
          </w:p>
        </w:tc>
      </w:tr>
      <w:tr w:rsidR="00F020E0" w:rsidRPr="00F020E0" w:rsidTr="00F8342F">
        <w:tc>
          <w:tcPr>
            <w:tcW w:w="993" w:type="dxa"/>
            <w:shd w:val="clear" w:color="auto" w:fill="auto"/>
            <w:vAlign w:val="center"/>
          </w:tcPr>
          <w:p w:rsidR="00F020E0" w:rsidRPr="00F020E0" w:rsidRDefault="00F020E0" w:rsidP="00F020E0">
            <w:pPr>
              <w:numPr>
                <w:ilvl w:val="0"/>
                <w:numId w:val="15"/>
              </w:numPr>
              <w:spacing w:after="0" w:line="240" w:lineRule="auto"/>
              <w:jc w:val="center"/>
              <w:rPr>
                <w:rFonts w:ascii="Times New Roman" w:hAnsi="Times New Roman" w:cs="Times New Roman"/>
                <w:sz w:val="24"/>
                <w:szCs w:val="24"/>
              </w:rPr>
            </w:pPr>
          </w:p>
        </w:tc>
        <w:tc>
          <w:tcPr>
            <w:tcW w:w="9214"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Обчис</w:t>
            </w:r>
            <w:r w:rsidRPr="00F020E0">
              <w:rPr>
                <w:rFonts w:ascii="Times New Roman" w:hAnsi="Times New Roman" w:cs="Times New Roman"/>
                <w:sz w:val="24"/>
                <w:szCs w:val="24"/>
              </w:rPr>
              <w:softHyphen/>
              <w:t>ле</w:t>
            </w:r>
            <w:r w:rsidRPr="00F020E0">
              <w:rPr>
                <w:rFonts w:ascii="Times New Roman" w:hAnsi="Times New Roman" w:cs="Times New Roman"/>
                <w:sz w:val="24"/>
                <w:szCs w:val="24"/>
              </w:rPr>
              <w:softHyphen/>
              <w:t>ння визначників  вищих порядків. Теорема Лапласа.</w:t>
            </w:r>
          </w:p>
        </w:tc>
      </w:tr>
      <w:tr w:rsidR="00F020E0" w:rsidRPr="00F020E0" w:rsidTr="00F8342F">
        <w:tc>
          <w:tcPr>
            <w:tcW w:w="993" w:type="dxa"/>
            <w:shd w:val="clear" w:color="auto" w:fill="auto"/>
            <w:vAlign w:val="center"/>
          </w:tcPr>
          <w:p w:rsidR="00F020E0" w:rsidRPr="00F020E0" w:rsidRDefault="00F020E0" w:rsidP="00F020E0">
            <w:pPr>
              <w:numPr>
                <w:ilvl w:val="0"/>
                <w:numId w:val="15"/>
              </w:numPr>
              <w:spacing w:after="0" w:line="240" w:lineRule="auto"/>
              <w:jc w:val="center"/>
              <w:rPr>
                <w:rFonts w:ascii="Times New Roman" w:hAnsi="Times New Roman" w:cs="Times New Roman"/>
                <w:sz w:val="24"/>
                <w:szCs w:val="24"/>
              </w:rPr>
            </w:pPr>
          </w:p>
        </w:tc>
        <w:tc>
          <w:tcPr>
            <w:tcW w:w="9214"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Матриці та дії над матрицями. Обернена матриця та методи її знаходження. Матричні рівняння. Ранг матриці та способи його обчислення</w:t>
            </w:r>
          </w:p>
        </w:tc>
      </w:tr>
      <w:tr w:rsidR="00F020E0" w:rsidRPr="00F020E0" w:rsidTr="00F8342F">
        <w:tc>
          <w:tcPr>
            <w:tcW w:w="993" w:type="dxa"/>
            <w:shd w:val="clear" w:color="auto" w:fill="auto"/>
            <w:vAlign w:val="center"/>
          </w:tcPr>
          <w:p w:rsidR="00F020E0" w:rsidRPr="00F020E0" w:rsidRDefault="00F020E0" w:rsidP="00F020E0">
            <w:pPr>
              <w:numPr>
                <w:ilvl w:val="0"/>
                <w:numId w:val="15"/>
              </w:numPr>
              <w:spacing w:after="0" w:line="240" w:lineRule="auto"/>
              <w:jc w:val="center"/>
              <w:rPr>
                <w:rFonts w:ascii="Times New Roman" w:hAnsi="Times New Roman" w:cs="Times New Roman"/>
                <w:sz w:val="24"/>
                <w:szCs w:val="24"/>
              </w:rPr>
            </w:pPr>
          </w:p>
        </w:tc>
        <w:tc>
          <w:tcPr>
            <w:tcW w:w="9214"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 xml:space="preserve">Розв’язування СЛАР  методом  Гауса, матричним методом та формулами Крамера.  </w:t>
            </w:r>
          </w:p>
        </w:tc>
      </w:tr>
      <w:tr w:rsidR="00F020E0" w:rsidRPr="00F020E0" w:rsidTr="00F8342F">
        <w:tc>
          <w:tcPr>
            <w:tcW w:w="993" w:type="dxa"/>
            <w:shd w:val="clear" w:color="auto" w:fill="auto"/>
            <w:vAlign w:val="center"/>
          </w:tcPr>
          <w:p w:rsidR="00F020E0" w:rsidRPr="00F020E0" w:rsidRDefault="00F020E0" w:rsidP="00F020E0">
            <w:pPr>
              <w:numPr>
                <w:ilvl w:val="0"/>
                <w:numId w:val="15"/>
              </w:numPr>
              <w:spacing w:after="0" w:line="240" w:lineRule="auto"/>
              <w:jc w:val="center"/>
              <w:rPr>
                <w:rFonts w:ascii="Times New Roman" w:hAnsi="Times New Roman" w:cs="Times New Roman"/>
                <w:sz w:val="24"/>
                <w:szCs w:val="24"/>
              </w:rPr>
            </w:pPr>
          </w:p>
        </w:tc>
        <w:tc>
          <w:tcPr>
            <w:tcW w:w="9214"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 xml:space="preserve">Дослідження СЛАР за допомогою теореми </w:t>
            </w:r>
            <w:proofErr w:type="spellStart"/>
            <w:r w:rsidRPr="00F020E0">
              <w:rPr>
                <w:rFonts w:ascii="Times New Roman" w:hAnsi="Times New Roman" w:cs="Times New Roman"/>
                <w:sz w:val="24"/>
                <w:szCs w:val="24"/>
              </w:rPr>
              <w:t>Кронекера</w:t>
            </w:r>
            <w:proofErr w:type="spellEnd"/>
            <w:r w:rsidRPr="00F020E0">
              <w:rPr>
                <w:rFonts w:ascii="Times New Roman" w:hAnsi="Times New Roman" w:cs="Times New Roman"/>
                <w:sz w:val="24"/>
                <w:szCs w:val="24"/>
              </w:rPr>
              <w:t>-Капеллі. СЛОР та ФСР.</w:t>
            </w:r>
          </w:p>
        </w:tc>
      </w:tr>
      <w:tr w:rsidR="00F020E0" w:rsidRPr="00F020E0" w:rsidTr="00F8342F">
        <w:tc>
          <w:tcPr>
            <w:tcW w:w="10207" w:type="dxa"/>
            <w:gridSpan w:val="2"/>
            <w:shd w:val="clear" w:color="auto" w:fill="auto"/>
          </w:tcPr>
          <w:p w:rsidR="00F020E0" w:rsidRPr="00F020E0" w:rsidRDefault="00F020E0" w:rsidP="00F020E0">
            <w:pPr>
              <w:spacing w:after="0" w:line="240" w:lineRule="auto"/>
              <w:rPr>
                <w:rFonts w:ascii="Times New Roman" w:hAnsi="Times New Roman" w:cs="Times New Roman"/>
                <w:b/>
                <w:sz w:val="24"/>
                <w:szCs w:val="24"/>
              </w:rPr>
            </w:pPr>
            <w:r w:rsidRPr="00F020E0">
              <w:rPr>
                <w:rFonts w:ascii="Times New Roman" w:hAnsi="Times New Roman" w:cs="Times New Roman"/>
                <w:b/>
                <w:bCs/>
                <w:sz w:val="24"/>
                <w:szCs w:val="24"/>
              </w:rPr>
              <w:t>Змістовий модуль 2</w:t>
            </w:r>
            <w:r w:rsidRPr="00F020E0">
              <w:rPr>
                <w:rFonts w:ascii="Times New Roman" w:hAnsi="Times New Roman" w:cs="Times New Roman"/>
                <w:sz w:val="24"/>
                <w:szCs w:val="24"/>
              </w:rPr>
              <w:t xml:space="preserve">. </w:t>
            </w:r>
            <w:r w:rsidRPr="00F020E0">
              <w:rPr>
                <w:rFonts w:ascii="Times New Roman" w:hAnsi="Times New Roman" w:cs="Times New Roman"/>
                <w:b/>
                <w:sz w:val="24"/>
                <w:szCs w:val="24"/>
              </w:rPr>
              <w:t>Вектори</w:t>
            </w:r>
          </w:p>
        </w:tc>
      </w:tr>
      <w:tr w:rsidR="00F020E0" w:rsidRPr="00F020E0" w:rsidTr="00F8342F">
        <w:tc>
          <w:tcPr>
            <w:tcW w:w="993" w:type="dxa"/>
            <w:shd w:val="clear" w:color="auto" w:fill="auto"/>
            <w:vAlign w:val="center"/>
          </w:tcPr>
          <w:p w:rsidR="00F020E0" w:rsidRPr="00F020E0" w:rsidRDefault="00F020E0" w:rsidP="00F020E0">
            <w:pPr>
              <w:numPr>
                <w:ilvl w:val="0"/>
                <w:numId w:val="16"/>
              </w:numPr>
              <w:spacing w:after="0" w:line="240" w:lineRule="auto"/>
              <w:jc w:val="center"/>
              <w:rPr>
                <w:rFonts w:ascii="Times New Roman" w:hAnsi="Times New Roman" w:cs="Times New Roman"/>
                <w:sz w:val="24"/>
                <w:szCs w:val="24"/>
              </w:rPr>
            </w:pPr>
          </w:p>
        </w:tc>
        <w:tc>
          <w:tcPr>
            <w:tcW w:w="9214"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Вектори, лінійні дії над векторами. Системи координат  на прямій, площині та у просторі.</w:t>
            </w:r>
          </w:p>
        </w:tc>
      </w:tr>
      <w:tr w:rsidR="00F020E0" w:rsidRPr="00F020E0" w:rsidTr="00F8342F">
        <w:tc>
          <w:tcPr>
            <w:tcW w:w="993" w:type="dxa"/>
            <w:shd w:val="clear" w:color="auto" w:fill="auto"/>
            <w:vAlign w:val="center"/>
          </w:tcPr>
          <w:p w:rsidR="00F020E0" w:rsidRPr="00F020E0" w:rsidRDefault="00F020E0" w:rsidP="00F020E0">
            <w:pPr>
              <w:numPr>
                <w:ilvl w:val="0"/>
                <w:numId w:val="16"/>
              </w:numPr>
              <w:spacing w:after="0" w:line="240" w:lineRule="auto"/>
              <w:jc w:val="center"/>
              <w:rPr>
                <w:rFonts w:ascii="Times New Roman" w:hAnsi="Times New Roman" w:cs="Times New Roman"/>
                <w:sz w:val="24"/>
                <w:szCs w:val="24"/>
              </w:rPr>
            </w:pPr>
          </w:p>
        </w:tc>
        <w:tc>
          <w:tcPr>
            <w:tcW w:w="9214" w:type="dxa"/>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Розв’язування задач на знаходження та застосування скалярного, векторного, мішаного добутків векторів.</w:t>
            </w:r>
          </w:p>
        </w:tc>
      </w:tr>
      <w:tr w:rsidR="00F020E0" w:rsidRPr="00F020E0" w:rsidTr="00F8342F">
        <w:tc>
          <w:tcPr>
            <w:tcW w:w="10207" w:type="dxa"/>
            <w:gridSpan w:val="2"/>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b/>
                <w:bCs/>
                <w:sz w:val="24"/>
                <w:szCs w:val="24"/>
              </w:rPr>
              <w:t>Змістовий модуль 3</w:t>
            </w:r>
            <w:r w:rsidRPr="00F020E0">
              <w:rPr>
                <w:rFonts w:ascii="Times New Roman" w:hAnsi="Times New Roman" w:cs="Times New Roman"/>
                <w:sz w:val="24"/>
                <w:szCs w:val="24"/>
              </w:rPr>
              <w:t xml:space="preserve">. </w:t>
            </w:r>
            <w:r w:rsidRPr="00F020E0">
              <w:rPr>
                <w:rFonts w:ascii="Times New Roman" w:hAnsi="Times New Roman" w:cs="Times New Roman"/>
                <w:b/>
                <w:sz w:val="24"/>
                <w:szCs w:val="24"/>
              </w:rPr>
              <w:t>Аналітична геометрія</w:t>
            </w:r>
          </w:p>
        </w:tc>
      </w:tr>
      <w:tr w:rsidR="00F020E0" w:rsidRPr="00F020E0" w:rsidTr="00F8342F">
        <w:tc>
          <w:tcPr>
            <w:tcW w:w="993" w:type="dxa"/>
            <w:shd w:val="clear" w:color="auto" w:fill="auto"/>
            <w:vAlign w:val="center"/>
          </w:tcPr>
          <w:p w:rsidR="00F020E0" w:rsidRPr="00F020E0" w:rsidRDefault="00F020E0" w:rsidP="00F020E0">
            <w:pPr>
              <w:numPr>
                <w:ilvl w:val="0"/>
                <w:numId w:val="30"/>
              </w:numPr>
              <w:spacing w:after="0" w:line="240" w:lineRule="auto"/>
              <w:jc w:val="center"/>
              <w:rPr>
                <w:rFonts w:ascii="Times New Roman" w:hAnsi="Times New Roman" w:cs="Times New Roman"/>
                <w:sz w:val="24"/>
                <w:szCs w:val="24"/>
              </w:rPr>
            </w:pPr>
          </w:p>
        </w:tc>
        <w:tc>
          <w:tcPr>
            <w:tcW w:w="9214" w:type="dxa"/>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 xml:space="preserve">Пряма лінія на площині.  Її рівняння. Взаємне розміщення прямих. </w:t>
            </w:r>
          </w:p>
        </w:tc>
      </w:tr>
      <w:tr w:rsidR="00F020E0" w:rsidRPr="00F020E0" w:rsidTr="00F8342F">
        <w:tc>
          <w:tcPr>
            <w:tcW w:w="993" w:type="dxa"/>
            <w:shd w:val="clear" w:color="auto" w:fill="auto"/>
            <w:vAlign w:val="center"/>
          </w:tcPr>
          <w:p w:rsidR="00F020E0" w:rsidRPr="00F020E0" w:rsidRDefault="00F020E0" w:rsidP="00F020E0">
            <w:pPr>
              <w:numPr>
                <w:ilvl w:val="0"/>
                <w:numId w:val="30"/>
              </w:numPr>
              <w:spacing w:after="0" w:line="240" w:lineRule="auto"/>
              <w:jc w:val="center"/>
              <w:rPr>
                <w:rFonts w:ascii="Times New Roman" w:hAnsi="Times New Roman" w:cs="Times New Roman"/>
                <w:sz w:val="24"/>
                <w:szCs w:val="24"/>
              </w:rPr>
            </w:pPr>
          </w:p>
        </w:tc>
        <w:tc>
          <w:tcPr>
            <w:tcW w:w="9214" w:type="dxa"/>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 xml:space="preserve">Площина у просторі. Її рівняння. Взаємне розміщення </w:t>
            </w:r>
            <w:proofErr w:type="spellStart"/>
            <w:r w:rsidRPr="00F020E0">
              <w:rPr>
                <w:rFonts w:ascii="Times New Roman" w:hAnsi="Times New Roman" w:cs="Times New Roman"/>
                <w:sz w:val="24"/>
                <w:szCs w:val="24"/>
              </w:rPr>
              <w:t>площин</w:t>
            </w:r>
            <w:proofErr w:type="spellEnd"/>
            <w:r w:rsidRPr="00F020E0">
              <w:rPr>
                <w:rFonts w:ascii="Times New Roman" w:hAnsi="Times New Roman" w:cs="Times New Roman"/>
                <w:sz w:val="24"/>
                <w:szCs w:val="24"/>
              </w:rPr>
              <w:t>.</w:t>
            </w:r>
          </w:p>
        </w:tc>
      </w:tr>
      <w:tr w:rsidR="00F020E0" w:rsidRPr="00F020E0" w:rsidTr="00F8342F">
        <w:tc>
          <w:tcPr>
            <w:tcW w:w="993" w:type="dxa"/>
            <w:shd w:val="clear" w:color="auto" w:fill="auto"/>
            <w:vAlign w:val="center"/>
          </w:tcPr>
          <w:p w:rsidR="00F020E0" w:rsidRPr="00F020E0" w:rsidRDefault="00F020E0" w:rsidP="00F020E0">
            <w:pPr>
              <w:numPr>
                <w:ilvl w:val="0"/>
                <w:numId w:val="30"/>
              </w:numPr>
              <w:spacing w:after="0" w:line="240" w:lineRule="auto"/>
              <w:jc w:val="center"/>
              <w:rPr>
                <w:rFonts w:ascii="Times New Roman" w:hAnsi="Times New Roman" w:cs="Times New Roman"/>
                <w:sz w:val="24"/>
                <w:szCs w:val="24"/>
              </w:rPr>
            </w:pPr>
          </w:p>
        </w:tc>
        <w:tc>
          <w:tcPr>
            <w:tcW w:w="9214" w:type="dxa"/>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Пряма лінія у просторі.  Її рівняння. Взаємне розміщення прямих та прямої і площини.</w:t>
            </w:r>
          </w:p>
        </w:tc>
      </w:tr>
      <w:tr w:rsidR="00F020E0" w:rsidRPr="00F020E0" w:rsidTr="00F8342F">
        <w:tc>
          <w:tcPr>
            <w:tcW w:w="993" w:type="dxa"/>
            <w:shd w:val="clear" w:color="auto" w:fill="auto"/>
            <w:vAlign w:val="center"/>
          </w:tcPr>
          <w:p w:rsidR="00F020E0" w:rsidRPr="00F020E0" w:rsidRDefault="00F020E0" w:rsidP="00F020E0">
            <w:pPr>
              <w:numPr>
                <w:ilvl w:val="0"/>
                <w:numId w:val="30"/>
              </w:numPr>
              <w:spacing w:after="0" w:line="240" w:lineRule="auto"/>
              <w:jc w:val="center"/>
              <w:rPr>
                <w:rFonts w:ascii="Times New Roman" w:hAnsi="Times New Roman" w:cs="Times New Roman"/>
                <w:sz w:val="24"/>
                <w:szCs w:val="24"/>
              </w:rPr>
            </w:pPr>
          </w:p>
        </w:tc>
        <w:tc>
          <w:tcPr>
            <w:tcW w:w="9214"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Канонічні рівняння ліній другого порядку.</w:t>
            </w:r>
          </w:p>
        </w:tc>
      </w:tr>
      <w:tr w:rsidR="00F020E0" w:rsidRPr="00F020E0" w:rsidTr="00F8342F">
        <w:tc>
          <w:tcPr>
            <w:tcW w:w="993" w:type="dxa"/>
            <w:shd w:val="clear" w:color="auto" w:fill="auto"/>
            <w:vAlign w:val="center"/>
          </w:tcPr>
          <w:p w:rsidR="00F020E0" w:rsidRPr="00F020E0" w:rsidRDefault="00F020E0" w:rsidP="00F020E0">
            <w:pPr>
              <w:numPr>
                <w:ilvl w:val="0"/>
                <w:numId w:val="30"/>
              </w:numPr>
              <w:spacing w:after="0" w:line="240" w:lineRule="auto"/>
              <w:jc w:val="center"/>
              <w:rPr>
                <w:rFonts w:ascii="Times New Roman" w:hAnsi="Times New Roman" w:cs="Times New Roman"/>
                <w:sz w:val="24"/>
                <w:szCs w:val="24"/>
              </w:rPr>
            </w:pPr>
          </w:p>
        </w:tc>
        <w:tc>
          <w:tcPr>
            <w:tcW w:w="9214" w:type="dxa"/>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Зведення загального рівняння лінії другого порядку до кано</w:t>
            </w:r>
            <w:r w:rsidRPr="00F020E0">
              <w:rPr>
                <w:rFonts w:ascii="Times New Roman" w:hAnsi="Times New Roman" w:cs="Times New Roman"/>
                <w:sz w:val="24"/>
                <w:szCs w:val="24"/>
              </w:rPr>
              <w:softHyphen/>
              <w:t>нічного вигляду за допомогою перетворення системи коорди</w:t>
            </w:r>
            <w:r w:rsidRPr="00F020E0">
              <w:rPr>
                <w:rFonts w:ascii="Times New Roman" w:hAnsi="Times New Roman" w:cs="Times New Roman"/>
                <w:sz w:val="24"/>
                <w:szCs w:val="24"/>
              </w:rPr>
              <w:softHyphen/>
              <w:t>нат.</w:t>
            </w:r>
          </w:p>
        </w:tc>
      </w:tr>
      <w:tr w:rsidR="00F020E0" w:rsidRPr="00F020E0" w:rsidTr="00F8342F">
        <w:tc>
          <w:tcPr>
            <w:tcW w:w="993" w:type="dxa"/>
            <w:shd w:val="clear" w:color="auto" w:fill="auto"/>
            <w:vAlign w:val="center"/>
          </w:tcPr>
          <w:p w:rsidR="00F020E0" w:rsidRPr="00F020E0" w:rsidRDefault="00F020E0" w:rsidP="00F020E0">
            <w:pPr>
              <w:numPr>
                <w:ilvl w:val="0"/>
                <w:numId w:val="30"/>
              </w:numPr>
              <w:spacing w:after="0" w:line="240" w:lineRule="auto"/>
              <w:jc w:val="center"/>
              <w:rPr>
                <w:rFonts w:ascii="Times New Roman" w:hAnsi="Times New Roman" w:cs="Times New Roman"/>
                <w:sz w:val="24"/>
                <w:szCs w:val="24"/>
              </w:rPr>
            </w:pPr>
          </w:p>
        </w:tc>
        <w:tc>
          <w:tcPr>
            <w:tcW w:w="9214" w:type="dxa"/>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Рівняння поверхонь у просторі. Циліндричні та конічні повер</w:t>
            </w:r>
            <w:r w:rsidRPr="00F020E0">
              <w:rPr>
                <w:rFonts w:ascii="Times New Roman" w:hAnsi="Times New Roman" w:cs="Times New Roman"/>
                <w:sz w:val="24"/>
                <w:szCs w:val="24"/>
              </w:rPr>
              <w:softHyphen/>
              <w:t>хні. Поверхні обертання: сфера, еліпсоїд, гіперболоїди та пара</w:t>
            </w:r>
            <w:r w:rsidRPr="00F020E0">
              <w:rPr>
                <w:rFonts w:ascii="Times New Roman" w:hAnsi="Times New Roman" w:cs="Times New Roman"/>
                <w:sz w:val="24"/>
                <w:szCs w:val="24"/>
              </w:rPr>
              <w:softHyphen/>
              <w:t>болоїди.</w:t>
            </w:r>
          </w:p>
        </w:tc>
      </w:tr>
      <w:tr w:rsidR="00F020E0" w:rsidRPr="00F020E0" w:rsidTr="00F8342F">
        <w:tc>
          <w:tcPr>
            <w:tcW w:w="10207" w:type="dxa"/>
            <w:gridSpan w:val="2"/>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sz w:val="24"/>
                <w:szCs w:val="24"/>
              </w:rPr>
              <w:br w:type="page"/>
            </w:r>
            <w:r w:rsidRPr="00F020E0">
              <w:rPr>
                <w:rFonts w:ascii="Times New Roman" w:hAnsi="Times New Roman" w:cs="Times New Roman"/>
                <w:b/>
                <w:sz w:val="24"/>
                <w:szCs w:val="24"/>
              </w:rPr>
              <w:t>2 семестр</w:t>
            </w:r>
          </w:p>
        </w:tc>
      </w:tr>
      <w:tr w:rsidR="00F020E0" w:rsidRPr="00F020E0" w:rsidTr="00F8342F">
        <w:tc>
          <w:tcPr>
            <w:tcW w:w="10207" w:type="dxa"/>
            <w:gridSpan w:val="2"/>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b/>
                <w:bCs/>
                <w:sz w:val="24"/>
                <w:szCs w:val="24"/>
              </w:rPr>
              <w:t>Змістовий модуль 4</w:t>
            </w:r>
            <w:r w:rsidRPr="00F020E0">
              <w:rPr>
                <w:rFonts w:ascii="Times New Roman" w:hAnsi="Times New Roman" w:cs="Times New Roman"/>
                <w:sz w:val="24"/>
                <w:szCs w:val="24"/>
              </w:rPr>
              <w:t xml:space="preserve">. </w:t>
            </w:r>
            <w:r w:rsidRPr="00F020E0">
              <w:rPr>
                <w:rFonts w:ascii="Times New Roman" w:hAnsi="Times New Roman" w:cs="Times New Roman"/>
                <w:b/>
                <w:sz w:val="24"/>
                <w:szCs w:val="24"/>
              </w:rPr>
              <w:t xml:space="preserve">Кільце многочленів. Квадратичні форми </w:t>
            </w:r>
          </w:p>
        </w:tc>
      </w:tr>
      <w:tr w:rsidR="00F020E0" w:rsidRPr="00F020E0" w:rsidTr="00F8342F">
        <w:tc>
          <w:tcPr>
            <w:tcW w:w="993" w:type="dxa"/>
            <w:shd w:val="clear" w:color="auto" w:fill="auto"/>
            <w:vAlign w:val="center"/>
          </w:tcPr>
          <w:p w:rsidR="00F020E0" w:rsidRPr="00F020E0" w:rsidRDefault="00F020E0" w:rsidP="00F020E0">
            <w:pPr>
              <w:numPr>
                <w:ilvl w:val="0"/>
                <w:numId w:val="29"/>
              </w:numPr>
              <w:spacing w:after="0" w:line="240" w:lineRule="auto"/>
              <w:jc w:val="center"/>
              <w:rPr>
                <w:rFonts w:ascii="Times New Roman" w:hAnsi="Times New Roman" w:cs="Times New Roman"/>
                <w:sz w:val="24"/>
                <w:szCs w:val="24"/>
              </w:rPr>
            </w:pPr>
          </w:p>
        </w:tc>
        <w:tc>
          <w:tcPr>
            <w:tcW w:w="9214"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 xml:space="preserve">Комплексні числа. Форми запису комплексних чисел. Формула </w:t>
            </w:r>
            <w:proofErr w:type="spellStart"/>
            <w:r w:rsidRPr="00F020E0">
              <w:rPr>
                <w:rFonts w:ascii="Times New Roman" w:hAnsi="Times New Roman" w:cs="Times New Roman"/>
                <w:sz w:val="24"/>
                <w:szCs w:val="24"/>
              </w:rPr>
              <w:t>Муавра</w:t>
            </w:r>
            <w:proofErr w:type="spellEnd"/>
            <w:r w:rsidRPr="00F020E0">
              <w:rPr>
                <w:rFonts w:ascii="Times New Roman" w:hAnsi="Times New Roman" w:cs="Times New Roman"/>
                <w:sz w:val="24"/>
                <w:szCs w:val="24"/>
              </w:rPr>
              <w:t>. Застосування комплексних чисел</w:t>
            </w:r>
          </w:p>
        </w:tc>
      </w:tr>
      <w:tr w:rsidR="00F020E0" w:rsidRPr="00F020E0" w:rsidTr="00F8342F">
        <w:tc>
          <w:tcPr>
            <w:tcW w:w="993" w:type="dxa"/>
            <w:shd w:val="clear" w:color="auto" w:fill="auto"/>
            <w:vAlign w:val="center"/>
          </w:tcPr>
          <w:p w:rsidR="00F020E0" w:rsidRPr="00F020E0" w:rsidRDefault="00F020E0" w:rsidP="00F020E0">
            <w:pPr>
              <w:numPr>
                <w:ilvl w:val="0"/>
                <w:numId w:val="29"/>
              </w:numPr>
              <w:spacing w:after="0" w:line="240" w:lineRule="auto"/>
              <w:jc w:val="center"/>
              <w:rPr>
                <w:rFonts w:ascii="Times New Roman" w:hAnsi="Times New Roman" w:cs="Times New Roman"/>
                <w:sz w:val="24"/>
                <w:szCs w:val="24"/>
              </w:rPr>
            </w:pPr>
          </w:p>
        </w:tc>
        <w:tc>
          <w:tcPr>
            <w:tcW w:w="9214" w:type="dxa"/>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 xml:space="preserve">Многочлени та дії над ними. Найбільший спільний дільник многочленів, алгоритми його знаходження. </w:t>
            </w:r>
          </w:p>
        </w:tc>
      </w:tr>
      <w:tr w:rsidR="00F020E0" w:rsidRPr="00F020E0" w:rsidTr="00F8342F">
        <w:tc>
          <w:tcPr>
            <w:tcW w:w="993" w:type="dxa"/>
            <w:shd w:val="clear" w:color="auto" w:fill="auto"/>
            <w:vAlign w:val="center"/>
          </w:tcPr>
          <w:p w:rsidR="00F020E0" w:rsidRPr="00F020E0" w:rsidRDefault="00F020E0" w:rsidP="00F020E0">
            <w:pPr>
              <w:numPr>
                <w:ilvl w:val="0"/>
                <w:numId w:val="29"/>
              </w:numPr>
              <w:spacing w:after="0" w:line="240" w:lineRule="auto"/>
              <w:jc w:val="center"/>
              <w:rPr>
                <w:rFonts w:ascii="Times New Roman" w:hAnsi="Times New Roman" w:cs="Times New Roman"/>
                <w:sz w:val="24"/>
                <w:szCs w:val="24"/>
              </w:rPr>
            </w:pPr>
          </w:p>
        </w:tc>
        <w:tc>
          <w:tcPr>
            <w:tcW w:w="9214" w:type="dxa"/>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 xml:space="preserve">Схема </w:t>
            </w:r>
            <w:proofErr w:type="spellStart"/>
            <w:r w:rsidRPr="00F020E0">
              <w:rPr>
                <w:rFonts w:ascii="Times New Roman" w:hAnsi="Times New Roman" w:cs="Times New Roman"/>
                <w:sz w:val="24"/>
                <w:szCs w:val="24"/>
              </w:rPr>
              <w:t>Горнера</w:t>
            </w:r>
            <w:proofErr w:type="spellEnd"/>
            <w:r w:rsidRPr="00F020E0">
              <w:rPr>
                <w:rFonts w:ascii="Times New Roman" w:hAnsi="Times New Roman" w:cs="Times New Roman"/>
                <w:sz w:val="24"/>
                <w:szCs w:val="24"/>
              </w:rPr>
              <w:t xml:space="preserve"> та її застосування. Кратні корені многочлена.</w:t>
            </w:r>
          </w:p>
        </w:tc>
      </w:tr>
      <w:tr w:rsidR="00F020E0" w:rsidRPr="00F020E0" w:rsidTr="00F8342F">
        <w:tc>
          <w:tcPr>
            <w:tcW w:w="993" w:type="dxa"/>
            <w:shd w:val="clear" w:color="auto" w:fill="auto"/>
            <w:vAlign w:val="center"/>
          </w:tcPr>
          <w:p w:rsidR="00F020E0" w:rsidRPr="00F020E0" w:rsidRDefault="00F020E0" w:rsidP="00F020E0">
            <w:pPr>
              <w:numPr>
                <w:ilvl w:val="0"/>
                <w:numId w:val="29"/>
              </w:numPr>
              <w:spacing w:after="0" w:line="240" w:lineRule="auto"/>
              <w:jc w:val="center"/>
              <w:rPr>
                <w:rFonts w:ascii="Times New Roman" w:hAnsi="Times New Roman" w:cs="Times New Roman"/>
                <w:sz w:val="24"/>
                <w:szCs w:val="24"/>
              </w:rPr>
            </w:pPr>
          </w:p>
        </w:tc>
        <w:tc>
          <w:tcPr>
            <w:tcW w:w="9214" w:type="dxa"/>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Основна теорема алгебри та наслідки з неї.</w:t>
            </w:r>
          </w:p>
        </w:tc>
      </w:tr>
      <w:tr w:rsidR="00F020E0" w:rsidRPr="00F020E0" w:rsidTr="00F8342F">
        <w:tc>
          <w:tcPr>
            <w:tcW w:w="993" w:type="dxa"/>
            <w:shd w:val="clear" w:color="auto" w:fill="auto"/>
            <w:vAlign w:val="center"/>
          </w:tcPr>
          <w:p w:rsidR="00F020E0" w:rsidRPr="00F020E0" w:rsidRDefault="00F020E0" w:rsidP="00F020E0">
            <w:pPr>
              <w:numPr>
                <w:ilvl w:val="0"/>
                <w:numId w:val="29"/>
              </w:numPr>
              <w:spacing w:after="0" w:line="240" w:lineRule="auto"/>
              <w:jc w:val="center"/>
              <w:rPr>
                <w:rFonts w:ascii="Times New Roman" w:hAnsi="Times New Roman" w:cs="Times New Roman"/>
                <w:sz w:val="24"/>
                <w:szCs w:val="24"/>
              </w:rPr>
            </w:pPr>
          </w:p>
        </w:tc>
        <w:tc>
          <w:tcPr>
            <w:tcW w:w="9214" w:type="dxa"/>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Многочлени з раціо</w:t>
            </w:r>
            <w:r w:rsidRPr="00F020E0">
              <w:rPr>
                <w:rFonts w:ascii="Times New Roman" w:hAnsi="Times New Roman" w:cs="Times New Roman"/>
                <w:sz w:val="24"/>
                <w:szCs w:val="24"/>
              </w:rPr>
              <w:softHyphen/>
              <w:t>на</w:t>
            </w:r>
            <w:r w:rsidRPr="00F020E0">
              <w:rPr>
                <w:rFonts w:ascii="Times New Roman" w:hAnsi="Times New Roman" w:cs="Times New Roman"/>
                <w:sz w:val="24"/>
                <w:szCs w:val="24"/>
              </w:rPr>
              <w:softHyphen/>
              <w:t>льними коефіцієнтами, зна</w:t>
            </w:r>
            <w:r w:rsidRPr="00F020E0">
              <w:rPr>
                <w:rFonts w:ascii="Times New Roman" w:hAnsi="Times New Roman" w:cs="Times New Roman"/>
                <w:sz w:val="24"/>
                <w:szCs w:val="24"/>
              </w:rPr>
              <w:softHyphen/>
              <w:t>хо</w:t>
            </w:r>
            <w:r w:rsidRPr="00F020E0">
              <w:rPr>
                <w:rFonts w:ascii="Times New Roman" w:hAnsi="Times New Roman" w:cs="Times New Roman"/>
                <w:sz w:val="24"/>
                <w:szCs w:val="24"/>
              </w:rPr>
              <w:softHyphen/>
              <w:t>д</w:t>
            </w:r>
            <w:r w:rsidRPr="00F020E0">
              <w:rPr>
                <w:rFonts w:ascii="Times New Roman" w:hAnsi="Times New Roman" w:cs="Times New Roman"/>
                <w:sz w:val="24"/>
                <w:szCs w:val="24"/>
              </w:rPr>
              <w:softHyphen/>
              <w:t>ження їх раціональних коренів.</w:t>
            </w:r>
          </w:p>
        </w:tc>
      </w:tr>
      <w:tr w:rsidR="00F020E0" w:rsidRPr="00F020E0" w:rsidTr="00F8342F">
        <w:tc>
          <w:tcPr>
            <w:tcW w:w="993" w:type="dxa"/>
            <w:shd w:val="clear" w:color="auto" w:fill="auto"/>
            <w:vAlign w:val="center"/>
          </w:tcPr>
          <w:p w:rsidR="00F020E0" w:rsidRPr="00F020E0" w:rsidRDefault="00F020E0" w:rsidP="00F020E0">
            <w:pPr>
              <w:numPr>
                <w:ilvl w:val="0"/>
                <w:numId w:val="29"/>
              </w:numPr>
              <w:spacing w:after="0" w:line="240" w:lineRule="auto"/>
              <w:jc w:val="center"/>
              <w:rPr>
                <w:rFonts w:ascii="Times New Roman" w:hAnsi="Times New Roman" w:cs="Times New Roman"/>
                <w:sz w:val="24"/>
                <w:szCs w:val="24"/>
              </w:rPr>
            </w:pPr>
          </w:p>
        </w:tc>
        <w:tc>
          <w:tcPr>
            <w:tcW w:w="9214" w:type="dxa"/>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Межі дійсних коренів много</w:t>
            </w:r>
            <w:r w:rsidRPr="00F020E0">
              <w:rPr>
                <w:rFonts w:ascii="Times New Roman" w:hAnsi="Times New Roman" w:cs="Times New Roman"/>
                <w:sz w:val="24"/>
                <w:szCs w:val="24"/>
              </w:rPr>
              <w:softHyphen/>
              <w:t>члена з дійсними коефіцієн</w:t>
            </w:r>
            <w:r w:rsidRPr="00F020E0">
              <w:rPr>
                <w:rFonts w:ascii="Times New Roman" w:hAnsi="Times New Roman" w:cs="Times New Roman"/>
                <w:sz w:val="24"/>
                <w:szCs w:val="24"/>
              </w:rPr>
              <w:softHyphen/>
              <w:t xml:space="preserve">тами, їх знаходження. Теорема </w:t>
            </w:r>
            <w:proofErr w:type="spellStart"/>
            <w:r w:rsidRPr="00F020E0">
              <w:rPr>
                <w:rFonts w:ascii="Times New Roman" w:hAnsi="Times New Roman" w:cs="Times New Roman"/>
                <w:sz w:val="24"/>
                <w:szCs w:val="24"/>
              </w:rPr>
              <w:t>Штурма</w:t>
            </w:r>
            <w:proofErr w:type="spellEnd"/>
            <w:r w:rsidRPr="00F020E0">
              <w:rPr>
                <w:rFonts w:ascii="Times New Roman" w:hAnsi="Times New Roman" w:cs="Times New Roman"/>
                <w:sz w:val="24"/>
                <w:szCs w:val="24"/>
              </w:rPr>
              <w:t>.</w:t>
            </w:r>
          </w:p>
        </w:tc>
      </w:tr>
      <w:tr w:rsidR="00F020E0" w:rsidRPr="00F020E0" w:rsidTr="00F8342F">
        <w:tc>
          <w:tcPr>
            <w:tcW w:w="993" w:type="dxa"/>
            <w:shd w:val="clear" w:color="auto" w:fill="auto"/>
            <w:vAlign w:val="center"/>
          </w:tcPr>
          <w:p w:rsidR="00F020E0" w:rsidRPr="00F020E0" w:rsidRDefault="00F020E0" w:rsidP="00F020E0">
            <w:pPr>
              <w:numPr>
                <w:ilvl w:val="0"/>
                <w:numId w:val="29"/>
              </w:numPr>
              <w:spacing w:after="0" w:line="240" w:lineRule="auto"/>
              <w:jc w:val="center"/>
              <w:rPr>
                <w:rFonts w:ascii="Times New Roman" w:hAnsi="Times New Roman" w:cs="Times New Roman"/>
                <w:sz w:val="24"/>
                <w:szCs w:val="24"/>
              </w:rPr>
            </w:pPr>
          </w:p>
        </w:tc>
        <w:tc>
          <w:tcPr>
            <w:tcW w:w="9214" w:type="dxa"/>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 xml:space="preserve">Зведення квадратичної форми до канонічного  та нормального виглядів. </w:t>
            </w:r>
            <w:proofErr w:type="spellStart"/>
            <w:r w:rsidRPr="00F020E0">
              <w:rPr>
                <w:rFonts w:ascii="Times New Roman" w:hAnsi="Times New Roman" w:cs="Times New Roman"/>
                <w:sz w:val="24"/>
                <w:szCs w:val="24"/>
              </w:rPr>
              <w:t>Додатно</w:t>
            </w:r>
            <w:proofErr w:type="spellEnd"/>
            <w:r w:rsidRPr="00F020E0">
              <w:rPr>
                <w:rFonts w:ascii="Times New Roman" w:hAnsi="Times New Roman" w:cs="Times New Roman"/>
                <w:sz w:val="24"/>
                <w:szCs w:val="24"/>
              </w:rPr>
              <w:t xml:space="preserve"> означені квадратичні форми.</w:t>
            </w:r>
          </w:p>
        </w:tc>
      </w:tr>
      <w:tr w:rsidR="00F020E0" w:rsidRPr="00F020E0" w:rsidTr="00F8342F">
        <w:tc>
          <w:tcPr>
            <w:tcW w:w="10207" w:type="dxa"/>
            <w:gridSpan w:val="2"/>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b/>
                <w:bCs/>
                <w:sz w:val="24"/>
                <w:szCs w:val="24"/>
              </w:rPr>
              <w:t>Змістовий модуль 5.</w:t>
            </w:r>
            <w:r w:rsidRPr="00F020E0">
              <w:rPr>
                <w:rFonts w:ascii="Times New Roman" w:hAnsi="Times New Roman" w:cs="Times New Roman"/>
                <w:sz w:val="24"/>
                <w:szCs w:val="24"/>
              </w:rPr>
              <w:t xml:space="preserve"> </w:t>
            </w:r>
            <w:r w:rsidRPr="00F020E0">
              <w:rPr>
                <w:rFonts w:ascii="Times New Roman" w:hAnsi="Times New Roman" w:cs="Times New Roman"/>
                <w:b/>
                <w:sz w:val="24"/>
                <w:szCs w:val="24"/>
              </w:rPr>
              <w:t>Лінійні простори. Лінійні оператори. Многочленні матриці</w:t>
            </w:r>
          </w:p>
        </w:tc>
      </w:tr>
      <w:tr w:rsidR="00F020E0" w:rsidRPr="00F020E0" w:rsidTr="00F8342F">
        <w:tc>
          <w:tcPr>
            <w:tcW w:w="993" w:type="dxa"/>
            <w:shd w:val="clear" w:color="auto" w:fill="auto"/>
            <w:vAlign w:val="center"/>
          </w:tcPr>
          <w:p w:rsidR="00F020E0" w:rsidRPr="00F020E0" w:rsidRDefault="00F020E0" w:rsidP="00F020E0">
            <w:pPr>
              <w:numPr>
                <w:ilvl w:val="0"/>
                <w:numId w:val="32"/>
              </w:numPr>
              <w:spacing w:after="0" w:line="240" w:lineRule="auto"/>
              <w:jc w:val="center"/>
              <w:rPr>
                <w:rFonts w:ascii="Times New Roman" w:hAnsi="Times New Roman" w:cs="Times New Roman"/>
                <w:sz w:val="24"/>
                <w:szCs w:val="24"/>
              </w:rPr>
            </w:pPr>
          </w:p>
        </w:tc>
        <w:tc>
          <w:tcPr>
            <w:tcW w:w="9214" w:type="dxa"/>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Лінійні простори. Зв’язок між базисами лінійного простору.</w:t>
            </w:r>
          </w:p>
        </w:tc>
      </w:tr>
      <w:tr w:rsidR="00F020E0" w:rsidRPr="00F020E0" w:rsidTr="00F8342F">
        <w:tc>
          <w:tcPr>
            <w:tcW w:w="993" w:type="dxa"/>
            <w:shd w:val="clear" w:color="auto" w:fill="auto"/>
            <w:vAlign w:val="center"/>
          </w:tcPr>
          <w:p w:rsidR="00F020E0" w:rsidRPr="00F020E0" w:rsidRDefault="00F020E0" w:rsidP="00F020E0">
            <w:pPr>
              <w:numPr>
                <w:ilvl w:val="0"/>
                <w:numId w:val="32"/>
              </w:numPr>
              <w:spacing w:after="0" w:line="240" w:lineRule="auto"/>
              <w:jc w:val="center"/>
              <w:rPr>
                <w:rFonts w:ascii="Times New Roman" w:hAnsi="Times New Roman" w:cs="Times New Roman"/>
                <w:sz w:val="24"/>
                <w:szCs w:val="24"/>
              </w:rPr>
            </w:pPr>
          </w:p>
        </w:tc>
        <w:tc>
          <w:tcPr>
            <w:tcW w:w="9214" w:type="dxa"/>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Лінійні оператори у лінійних просторах. Власні вектори та власні значення ЛО.</w:t>
            </w:r>
          </w:p>
        </w:tc>
      </w:tr>
      <w:tr w:rsidR="00F020E0" w:rsidRPr="00F020E0" w:rsidTr="00F8342F">
        <w:tc>
          <w:tcPr>
            <w:tcW w:w="993" w:type="dxa"/>
            <w:shd w:val="clear" w:color="auto" w:fill="auto"/>
            <w:vAlign w:val="center"/>
          </w:tcPr>
          <w:p w:rsidR="00F020E0" w:rsidRPr="00F020E0" w:rsidRDefault="00F020E0" w:rsidP="00F020E0">
            <w:pPr>
              <w:numPr>
                <w:ilvl w:val="0"/>
                <w:numId w:val="32"/>
              </w:numPr>
              <w:spacing w:after="0" w:line="240" w:lineRule="auto"/>
              <w:jc w:val="center"/>
              <w:rPr>
                <w:rFonts w:ascii="Times New Roman" w:hAnsi="Times New Roman" w:cs="Times New Roman"/>
                <w:sz w:val="24"/>
                <w:szCs w:val="24"/>
              </w:rPr>
            </w:pPr>
          </w:p>
        </w:tc>
        <w:tc>
          <w:tcPr>
            <w:tcW w:w="9214" w:type="dxa"/>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Евклідові простори. Процес ортогоналізації.</w:t>
            </w:r>
          </w:p>
        </w:tc>
      </w:tr>
      <w:tr w:rsidR="00F020E0" w:rsidRPr="00F020E0" w:rsidTr="00F8342F">
        <w:tc>
          <w:tcPr>
            <w:tcW w:w="993" w:type="dxa"/>
            <w:shd w:val="clear" w:color="auto" w:fill="auto"/>
            <w:vAlign w:val="center"/>
          </w:tcPr>
          <w:p w:rsidR="00F020E0" w:rsidRPr="00F020E0" w:rsidRDefault="00F020E0" w:rsidP="00F020E0">
            <w:pPr>
              <w:numPr>
                <w:ilvl w:val="0"/>
                <w:numId w:val="32"/>
              </w:numPr>
              <w:spacing w:after="0" w:line="240" w:lineRule="auto"/>
              <w:jc w:val="center"/>
              <w:rPr>
                <w:rFonts w:ascii="Times New Roman" w:hAnsi="Times New Roman" w:cs="Times New Roman"/>
                <w:sz w:val="24"/>
                <w:szCs w:val="24"/>
              </w:rPr>
            </w:pPr>
          </w:p>
        </w:tc>
        <w:tc>
          <w:tcPr>
            <w:tcW w:w="9214" w:type="dxa"/>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Ортогональні оператори у евклідових просторах, їх власти</w:t>
            </w:r>
            <w:r w:rsidRPr="00F020E0">
              <w:rPr>
                <w:rFonts w:ascii="Times New Roman" w:hAnsi="Times New Roman" w:cs="Times New Roman"/>
                <w:sz w:val="24"/>
                <w:szCs w:val="24"/>
              </w:rPr>
              <w:softHyphen/>
              <w:t>во</w:t>
            </w:r>
            <w:r w:rsidRPr="00F020E0">
              <w:rPr>
                <w:rFonts w:ascii="Times New Roman" w:hAnsi="Times New Roman" w:cs="Times New Roman"/>
                <w:sz w:val="24"/>
                <w:szCs w:val="24"/>
              </w:rPr>
              <w:softHyphen/>
            </w:r>
            <w:r w:rsidRPr="00F020E0">
              <w:rPr>
                <w:rFonts w:ascii="Times New Roman" w:hAnsi="Times New Roman" w:cs="Times New Roman"/>
                <w:sz w:val="24"/>
                <w:szCs w:val="24"/>
              </w:rPr>
              <w:softHyphen/>
              <w:t>с</w:t>
            </w:r>
            <w:r w:rsidRPr="00F020E0">
              <w:rPr>
                <w:rFonts w:ascii="Times New Roman" w:hAnsi="Times New Roman" w:cs="Times New Roman"/>
                <w:sz w:val="24"/>
                <w:szCs w:val="24"/>
              </w:rPr>
              <w:softHyphen/>
              <w:t>ті. Симетричні оператори у евклідових просторах, їх зв’язок з симетричними матрицями. Зведе</w:t>
            </w:r>
            <w:r w:rsidRPr="00F020E0">
              <w:rPr>
                <w:rFonts w:ascii="Times New Roman" w:hAnsi="Times New Roman" w:cs="Times New Roman"/>
                <w:sz w:val="24"/>
                <w:szCs w:val="24"/>
              </w:rPr>
              <w:softHyphen/>
              <w:t>н</w:t>
            </w:r>
            <w:r w:rsidRPr="00F020E0">
              <w:rPr>
                <w:rFonts w:ascii="Times New Roman" w:hAnsi="Times New Roman" w:cs="Times New Roman"/>
                <w:sz w:val="24"/>
                <w:szCs w:val="24"/>
              </w:rPr>
              <w:softHyphen/>
              <w:t>ня квадратичних форм до голо</w:t>
            </w:r>
            <w:r w:rsidRPr="00F020E0">
              <w:rPr>
                <w:rFonts w:ascii="Times New Roman" w:hAnsi="Times New Roman" w:cs="Times New Roman"/>
                <w:sz w:val="24"/>
                <w:szCs w:val="24"/>
              </w:rPr>
              <w:softHyphen/>
              <w:t>вних осей.</w:t>
            </w:r>
          </w:p>
        </w:tc>
      </w:tr>
      <w:tr w:rsidR="00F020E0" w:rsidRPr="00F020E0" w:rsidTr="00F8342F">
        <w:tc>
          <w:tcPr>
            <w:tcW w:w="993" w:type="dxa"/>
            <w:shd w:val="clear" w:color="auto" w:fill="auto"/>
            <w:vAlign w:val="center"/>
          </w:tcPr>
          <w:p w:rsidR="00F020E0" w:rsidRPr="00F020E0" w:rsidRDefault="00F020E0" w:rsidP="00F020E0">
            <w:pPr>
              <w:numPr>
                <w:ilvl w:val="0"/>
                <w:numId w:val="32"/>
              </w:numPr>
              <w:spacing w:after="0" w:line="240" w:lineRule="auto"/>
              <w:jc w:val="center"/>
              <w:rPr>
                <w:rFonts w:ascii="Times New Roman" w:hAnsi="Times New Roman" w:cs="Times New Roman"/>
                <w:sz w:val="24"/>
                <w:szCs w:val="24"/>
              </w:rPr>
            </w:pPr>
          </w:p>
        </w:tc>
        <w:tc>
          <w:tcPr>
            <w:tcW w:w="9214" w:type="dxa"/>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 xml:space="preserve">Зведення Λ-матриці до канонічного вигляду. </w:t>
            </w:r>
            <w:proofErr w:type="spellStart"/>
            <w:r w:rsidRPr="00F020E0">
              <w:rPr>
                <w:rFonts w:ascii="Times New Roman" w:hAnsi="Times New Roman" w:cs="Times New Roman"/>
                <w:sz w:val="24"/>
                <w:szCs w:val="24"/>
              </w:rPr>
              <w:t>Жорданова</w:t>
            </w:r>
            <w:proofErr w:type="spellEnd"/>
            <w:r w:rsidRPr="00F020E0">
              <w:rPr>
                <w:rFonts w:ascii="Times New Roman" w:hAnsi="Times New Roman" w:cs="Times New Roman"/>
                <w:sz w:val="24"/>
                <w:szCs w:val="24"/>
              </w:rPr>
              <w:t xml:space="preserve">  форма матриці. Мінімальний многочлен</w:t>
            </w:r>
          </w:p>
        </w:tc>
      </w:tr>
    </w:tbl>
    <w:p w:rsidR="00F020E0" w:rsidRPr="00562C57" w:rsidRDefault="00F020E0" w:rsidP="00F8342F">
      <w:pPr>
        <w:spacing w:after="0" w:line="240" w:lineRule="auto"/>
        <w:ind w:firstLine="709"/>
        <w:jc w:val="center"/>
        <w:rPr>
          <w:rFonts w:ascii="Times New Roman" w:hAnsi="Times New Roman" w:cs="Times New Roman"/>
          <w:color w:val="000000" w:themeColor="text1"/>
          <w:kern w:val="24"/>
          <w:sz w:val="24"/>
          <w:szCs w:val="24"/>
        </w:rPr>
      </w:pPr>
    </w:p>
    <w:p w:rsidR="00F020E0" w:rsidRDefault="00F020E0" w:rsidP="00F020E0">
      <w:pPr>
        <w:spacing w:after="0" w:line="240" w:lineRule="auto"/>
        <w:ind w:firstLine="709"/>
        <w:jc w:val="center"/>
        <w:rPr>
          <w:rFonts w:ascii="Times New Roman" w:hAnsi="Times New Roman" w:cs="Times New Roman"/>
          <w:b/>
          <w:color w:val="000000" w:themeColor="text1"/>
          <w:kern w:val="24"/>
          <w:sz w:val="24"/>
          <w:szCs w:val="24"/>
        </w:rPr>
      </w:pPr>
      <w:r w:rsidRPr="00562C57">
        <w:rPr>
          <w:rFonts w:ascii="Times New Roman" w:hAnsi="Times New Roman" w:cs="Times New Roman"/>
          <w:b/>
          <w:color w:val="000000" w:themeColor="text1"/>
          <w:kern w:val="24"/>
          <w:sz w:val="24"/>
          <w:szCs w:val="24"/>
        </w:rPr>
        <w:t>3.2.</w:t>
      </w:r>
      <w:r>
        <w:rPr>
          <w:rFonts w:ascii="Times New Roman" w:hAnsi="Times New Roman" w:cs="Times New Roman"/>
          <w:b/>
          <w:color w:val="000000" w:themeColor="text1"/>
          <w:kern w:val="24"/>
          <w:sz w:val="24"/>
          <w:szCs w:val="24"/>
        </w:rPr>
        <w:t>2</w:t>
      </w:r>
      <w:r w:rsidRPr="00562C57">
        <w:rPr>
          <w:rFonts w:ascii="Times New Roman" w:hAnsi="Times New Roman" w:cs="Times New Roman"/>
          <w:b/>
          <w:color w:val="000000" w:themeColor="text1"/>
          <w:kern w:val="24"/>
          <w:sz w:val="24"/>
          <w:szCs w:val="24"/>
        </w:rPr>
        <w:t>. Тематика індивідуальних завдань</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1"/>
      </w:tblGrid>
      <w:tr w:rsidR="00F020E0" w:rsidRPr="00F020E0" w:rsidTr="00F020E0">
        <w:trPr>
          <w:jc w:val="center"/>
        </w:trPr>
        <w:tc>
          <w:tcPr>
            <w:tcW w:w="709" w:type="dxa"/>
            <w:shd w:val="clear" w:color="auto" w:fill="auto"/>
          </w:tcPr>
          <w:p w:rsidR="00F020E0" w:rsidRPr="00F020E0" w:rsidRDefault="00F020E0" w:rsidP="00F020E0">
            <w:pPr>
              <w:spacing w:after="0" w:line="240" w:lineRule="auto"/>
              <w:ind w:left="142" w:hanging="142"/>
              <w:jc w:val="center"/>
              <w:rPr>
                <w:rFonts w:ascii="Times New Roman" w:hAnsi="Times New Roman" w:cs="Times New Roman"/>
                <w:sz w:val="24"/>
                <w:szCs w:val="24"/>
              </w:rPr>
            </w:pPr>
            <w:r w:rsidRPr="00F020E0">
              <w:rPr>
                <w:rFonts w:ascii="Times New Roman" w:hAnsi="Times New Roman" w:cs="Times New Roman"/>
                <w:sz w:val="24"/>
                <w:szCs w:val="24"/>
              </w:rPr>
              <w:t>№</w:t>
            </w:r>
          </w:p>
          <w:p w:rsidR="00F020E0" w:rsidRPr="00F020E0" w:rsidRDefault="00F020E0" w:rsidP="00F020E0">
            <w:pPr>
              <w:spacing w:after="0" w:line="240" w:lineRule="auto"/>
              <w:ind w:left="142" w:hanging="142"/>
              <w:jc w:val="center"/>
              <w:rPr>
                <w:rFonts w:ascii="Times New Roman" w:hAnsi="Times New Roman" w:cs="Times New Roman"/>
                <w:sz w:val="24"/>
                <w:szCs w:val="24"/>
              </w:rPr>
            </w:pPr>
          </w:p>
        </w:tc>
        <w:tc>
          <w:tcPr>
            <w:tcW w:w="9351" w:type="dxa"/>
            <w:shd w:val="clear" w:color="auto" w:fill="auto"/>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Назва теми</w:t>
            </w:r>
          </w:p>
        </w:tc>
      </w:tr>
      <w:tr w:rsidR="00F020E0" w:rsidRPr="00F020E0" w:rsidTr="00F020E0">
        <w:trPr>
          <w:jc w:val="center"/>
        </w:trPr>
        <w:tc>
          <w:tcPr>
            <w:tcW w:w="709" w:type="dxa"/>
            <w:shd w:val="clear" w:color="auto" w:fill="auto"/>
          </w:tcPr>
          <w:p w:rsidR="00F020E0" w:rsidRPr="00F020E0" w:rsidRDefault="00F020E0" w:rsidP="00F020E0">
            <w:pPr>
              <w:numPr>
                <w:ilvl w:val="0"/>
                <w:numId w:val="35"/>
              </w:numPr>
              <w:spacing w:after="0" w:line="240" w:lineRule="auto"/>
              <w:jc w:val="center"/>
              <w:rPr>
                <w:rFonts w:ascii="Times New Roman" w:hAnsi="Times New Roman" w:cs="Times New Roman"/>
                <w:sz w:val="24"/>
                <w:szCs w:val="24"/>
              </w:rPr>
            </w:pPr>
          </w:p>
        </w:tc>
        <w:tc>
          <w:tcPr>
            <w:tcW w:w="9351"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 xml:space="preserve">Визначники </w:t>
            </w:r>
            <w:r w:rsidRPr="00F020E0">
              <w:rPr>
                <w:rFonts w:ascii="Times New Roman" w:hAnsi="Times New Roman" w:cs="Times New Roman"/>
                <w:sz w:val="24"/>
                <w:szCs w:val="24"/>
                <w:lang w:val="en-US"/>
              </w:rPr>
              <w:t>n</w:t>
            </w:r>
            <w:r w:rsidRPr="00F020E0">
              <w:rPr>
                <w:rFonts w:ascii="Times New Roman" w:hAnsi="Times New Roman" w:cs="Times New Roman"/>
                <w:sz w:val="24"/>
                <w:szCs w:val="24"/>
              </w:rPr>
              <w:t>-го порядку. Методи їх обчислення</w:t>
            </w:r>
          </w:p>
        </w:tc>
      </w:tr>
      <w:tr w:rsidR="00F020E0" w:rsidRPr="00F020E0" w:rsidTr="00F020E0">
        <w:trPr>
          <w:jc w:val="center"/>
        </w:trPr>
        <w:tc>
          <w:tcPr>
            <w:tcW w:w="709" w:type="dxa"/>
            <w:shd w:val="clear" w:color="auto" w:fill="auto"/>
          </w:tcPr>
          <w:p w:rsidR="00F020E0" w:rsidRPr="00F020E0" w:rsidRDefault="00F020E0" w:rsidP="00F020E0">
            <w:pPr>
              <w:numPr>
                <w:ilvl w:val="0"/>
                <w:numId w:val="35"/>
              </w:numPr>
              <w:spacing w:after="0" w:line="240" w:lineRule="auto"/>
              <w:jc w:val="center"/>
              <w:rPr>
                <w:rFonts w:ascii="Times New Roman" w:hAnsi="Times New Roman" w:cs="Times New Roman"/>
                <w:sz w:val="24"/>
                <w:szCs w:val="24"/>
              </w:rPr>
            </w:pPr>
          </w:p>
        </w:tc>
        <w:tc>
          <w:tcPr>
            <w:tcW w:w="9351"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Знаходження оберненої матриці до заданої за допомогою елементарних перетворень над її рядками (стовбцями)</w:t>
            </w:r>
          </w:p>
        </w:tc>
      </w:tr>
      <w:tr w:rsidR="00F020E0" w:rsidRPr="00F020E0" w:rsidTr="00F020E0">
        <w:trPr>
          <w:jc w:val="center"/>
        </w:trPr>
        <w:tc>
          <w:tcPr>
            <w:tcW w:w="709" w:type="dxa"/>
            <w:shd w:val="clear" w:color="auto" w:fill="auto"/>
          </w:tcPr>
          <w:p w:rsidR="00F020E0" w:rsidRPr="00F020E0" w:rsidRDefault="00F020E0" w:rsidP="00F020E0">
            <w:pPr>
              <w:numPr>
                <w:ilvl w:val="0"/>
                <w:numId w:val="35"/>
              </w:numPr>
              <w:spacing w:after="0" w:line="240" w:lineRule="auto"/>
              <w:jc w:val="center"/>
              <w:rPr>
                <w:rFonts w:ascii="Times New Roman" w:hAnsi="Times New Roman" w:cs="Times New Roman"/>
                <w:sz w:val="24"/>
                <w:szCs w:val="24"/>
              </w:rPr>
            </w:pPr>
          </w:p>
        </w:tc>
        <w:tc>
          <w:tcPr>
            <w:tcW w:w="9351"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Методи дослідження СЛАР</w:t>
            </w:r>
          </w:p>
        </w:tc>
      </w:tr>
      <w:tr w:rsidR="00F020E0" w:rsidRPr="00F020E0" w:rsidTr="00F020E0">
        <w:trPr>
          <w:jc w:val="center"/>
        </w:trPr>
        <w:tc>
          <w:tcPr>
            <w:tcW w:w="709" w:type="dxa"/>
            <w:shd w:val="clear" w:color="auto" w:fill="auto"/>
          </w:tcPr>
          <w:p w:rsidR="00F020E0" w:rsidRPr="00F020E0" w:rsidRDefault="00F020E0" w:rsidP="00F020E0">
            <w:pPr>
              <w:numPr>
                <w:ilvl w:val="0"/>
                <w:numId w:val="35"/>
              </w:numPr>
              <w:spacing w:after="0" w:line="240" w:lineRule="auto"/>
              <w:jc w:val="center"/>
              <w:rPr>
                <w:rFonts w:ascii="Times New Roman" w:hAnsi="Times New Roman" w:cs="Times New Roman"/>
                <w:sz w:val="24"/>
                <w:szCs w:val="24"/>
              </w:rPr>
            </w:pPr>
          </w:p>
        </w:tc>
        <w:tc>
          <w:tcPr>
            <w:tcW w:w="9351"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 xml:space="preserve">Взаємне розміщення </w:t>
            </w:r>
            <w:proofErr w:type="spellStart"/>
            <w:r w:rsidRPr="00F020E0">
              <w:rPr>
                <w:rFonts w:ascii="Times New Roman" w:hAnsi="Times New Roman" w:cs="Times New Roman"/>
                <w:sz w:val="24"/>
                <w:szCs w:val="24"/>
              </w:rPr>
              <w:t>площин</w:t>
            </w:r>
            <w:proofErr w:type="spellEnd"/>
            <w:r w:rsidRPr="00F020E0">
              <w:rPr>
                <w:rFonts w:ascii="Times New Roman" w:hAnsi="Times New Roman" w:cs="Times New Roman"/>
                <w:sz w:val="24"/>
                <w:szCs w:val="24"/>
              </w:rPr>
              <w:t xml:space="preserve"> у просторі</w:t>
            </w:r>
          </w:p>
        </w:tc>
      </w:tr>
      <w:tr w:rsidR="00F020E0" w:rsidRPr="00F020E0" w:rsidTr="00F020E0">
        <w:trPr>
          <w:jc w:val="center"/>
        </w:trPr>
        <w:tc>
          <w:tcPr>
            <w:tcW w:w="709" w:type="dxa"/>
            <w:shd w:val="clear" w:color="auto" w:fill="auto"/>
          </w:tcPr>
          <w:p w:rsidR="00F020E0" w:rsidRPr="00F020E0" w:rsidRDefault="00F020E0" w:rsidP="00F020E0">
            <w:pPr>
              <w:numPr>
                <w:ilvl w:val="0"/>
                <w:numId w:val="35"/>
              </w:numPr>
              <w:spacing w:after="0" w:line="240" w:lineRule="auto"/>
              <w:jc w:val="center"/>
              <w:rPr>
                <w:rFonts w:ascii="Times New Roman" w:hAnsi="Times New Roman" w:cs="Times New Roman"/>
                <w:sz w:val="24"/>
                <w:szCs w:val="24"/>
              </w:rPr>
            </w:pPr>
          </w:p>
        </w:tc>
        <w:tc>
          <w:tcPr>
            <w:tcW w:w="9351"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Взаємне розміщення прямих у просторі</w:t>
            </w:r>
          </w:p>
        </w:tc>
      </w:tr>
      <w:tr w:rsidR="00F020E0" w:rsidRPr="00F020E0" w:rsidTr="00F020E0">
        <w:trPr>
          <w:jc w:val="center"/>
        </w:trPr>
        <w:tc>
          <w:tcPr>
            <w:tcW w:w="709" w:type="dxa"/>
            <w:shd w:val="clear" w:color="auto" w:fill="auto"/>
          </w:tcPr>
          <w:p w:rsidR="00F020E0" w:rsidRPr="00F020E0" w:rsidRDefault="00F020E0" w:rsidP="00F020E0">
            <w:pPr>
              <w:numPr>
                <w:ilvl w:val="0"/>
                <w:numId w:val="35"/>
              </w:numPr>
              <w:spacing w:after="0" w:line="240" w:lineRule="auto"/>
              <w:jc w:val="center"/>
              <w:rPr>
                <w:rFonts w:ascii="Times New Roman" w:hAnsi="Times New Roman" w:cs="Times New Roman"/>
                <w:sz w:val="24"/>
                <w:szCs w:val="24"/>
              </w:rPr>
            </w:pPr>
          </w:p>
        </w:tc>
        <w:tc>
          <w:tcPr>
            <w:tcW w:w="9351"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Зведення загального рівняння лінії другого порядку до канонічного вигляду</w:t>
            </w:r>
          </w:p>
        </w:tc>
      </w:tr>
      <w:tr w:rsidR="00F020E0" w:rsidRPr="00F020E0" w:rsidTr="00F020E0">
        <w:trPr>
          <w:jc w:val="center"/>
        </w:trPr>
        <w:tc>
          <w:tcPr>
            <w:tcW w:w="709" w:type="dxa"/>
            <w:shd w:val="clear" w:color="auto" w:fill="auto"/>
          </w:tcPr>
          <w:p w:rsidR="00F020E0" w:rsidRPr="00F020E0" w:rsidRDefault="00F020E0" w:rsidP="00F020E0">
            <w:pPr>
              <w:numPr>
                <w:ilvl w:val="0"/>
                <w:numId w:val="35"/>
              </w:numPr>
              <w:spacing w:after="0" w:line="240" w:lineRule="auto"/>
              <w:jc w:val="center"/>
              <w:rPr>
                <w:rFonts w:ascii="Times New Roman" w:hAnsi="Times New Roman" w:cs="Times New Roman"/>
                <w:sz w:val="24"/>
                <w:szCs w:val="24"/>
              </w:rPr>
            </w:pPr>
          </w:p>
        </w:tc>
        <w:tc>
          <w:tcPr>
            <w:tcW w:w="9351"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Метод хорд та метод дотичних знаходження коренів многочлена</w:t>
            </w:r>
          </w:p>
        </w:tc>
      </w:tr>
      <w:tr w:rsidR="00F020E0" w:rsidRPr="00F020E0" w:rsidTr="00F020E0">
        <w:trPr>
          <w:jc w:val="center"/>
        </w:trPr>
        <w:tc>
          <w:tcPr>
            <w:tcW w:w="709" w:type="dxa"/>
            <w:shd w:val="clear" w:color="auto" w:fill="auto"/>
          </w:tcPr>
          <w:p w:rsidR="00F020E0" w:rsidRPr="00F020E0" w:rsidRDefault="00F020E0" w:rsidP="00F020E0">
            <w:pPr>
              <w:numPr>
                <w:ilvl w:val="0"/>
                <w:numId w:val="35"/>
              </w:numPr>
              <w:spacing w:after="0" w:line="240" w:lineRule="auto"/>
              <w:jc w:val="center"/>
              <w:rPr>
                <w:rFonts w:ascii="Times New Roman" w:hAnsi="Times New Roman" w:cs="Times New Roman"/>
                <w:sz w:val="24"/>
                <w:szCs w:val="24"/>
              </w:rPr>
            </w:pPr>
          </w:p>
        </w:tc>
        <w:tc>
          <w:tcPr>
            <w:tcW w:w="9351"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Симетричні многочлени та їх застосування</w:t>
            </w:r>
          </w:p>
        </w:tc>
      </w:tr>
      <w:tr w:rsidR="00F020E0" w:rsidRPr="00F020E0" w:rsidTr="00F020E0">
        <w:trPr>
          <w:jc w:val="center"/>
        </w:trPr>
        <w:tc>
          <w:tcPr>
            <w:tcW w:w="709" w:type="dxa"/>
            <w:shd w:val="clear" w:color="auto" w:fill="auto"/>
          </w:tcPr>
          <w:p w:rsidR="00F020E0" w:rsidRPr="00F020E0" w:rsidRDefault="00F020E0" w:rsidP="00F020E0">
            <w:pPr>
              <w:numPr>
                <w:ilvl w:val="0"/>
                <w:numId w:val="35"/>
              </w:numPr>
              <w:spacing w:after="0" w:line="240" w:lineRule="auto"/>
              <w:jc w:val="center"/>
              <w:rPr>
                <w:rFonts w:ascii="Times New Roman" w:hAnsi="Times New Roman" w:cs="Times New Roman"/>
                <w:sz w:val="24"/>
                <w:szCs w:val="24"/>
              </w:rPr>
            </w:pPr>
          </w:p>
        </w:tc>
        <w:tc>
          <w:tcPr>
            <w:tcW w:w="9351"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Зведення квадратичної форми до головних осей</w:t>
            </w:r>
          </w:p>
        </w:tc>
      </w:tr>
      <w:tr w:rsidR="00F020E0" w:rsidRPr="00F020E0" w:rsidTr="00F020E0">
        <w:trPr>
          <w:jc w:val="center"/>
        </w:trPr>
        <w:tc>
          <w:tcPr>
            <w:tcW w:w="709" w:type="dxa"/>
            <w:shd w:val="clear" w:color="auto" w:fill="auto"/>
          </w:tcPr>
          <w:p w:rsidR="00F020E0" w:rsidRPr="00F020E0" w:rsidRDefault="00F020E0" w:rsidP="00F020E0">
            <w:pPr>
              <w:numPr>
                <w:ilvl w:val="0"/>
                <w:numId w:val="35"/>
              </w:numPr>
              <w:spacing w:after="0" w:line="240" w:lineRule="auto"/>
              <w:jc w:val="center"/>
              <w:rPr>
                <w:rFonts w:ascii="Times New Roman" w:hAnsi="Times New Roman" w:cs="Times New Roman"/>
                <w:sz w:val="24"/>
                <w:szCs w:val="24"/>
              </w:rPr>
            </w:pPr>
          </w:p>
        </w:tc>
        <w:tc>
          <w:tcPr>
            <w:tcW w:w="9351" w:type="dxa"/>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Зведення поліноміальної матриці до канонічного вигляду</w:t>
            </w:r>
          </w:p>
        </w:tc>
      </w:tr>
    </w:tbl>
    <w:p w:rsidR="00F020E0" w:rsidRPr="00F020E0" w:rsidRDefault="00F020E0" w:rsidP="00F020E0">
      <w:pPr>
        <w:spacing w:after="0" w:line="240" w:lineRule="auto"/>
        <w:ind w:left="7513" w:hanging="6946"/>
        <w:jc w:val="center"/>
        <w:rPr>
          <w:rFonts w:ascii="Times New Roman" w:hAnsi="Times New Roman" w:cs="Times New Roman"/>
          <w:b/>
          <w:sz w:val="24"/>
          <w:szCs w:val="24"/>
        </w:rPr>
      </w:pPr>
    </w:p>
    <w:p w:rsidR="00F020E0" w:rsidRPr="00F020E0" w:rsidRDefault="00F020E0" w:rsidP="00F020E0">
      <w:pPr>
        <w:pStyle w:val="a6"/>
        <w:numPr>
          <w:ilvl w:val="2"/>
          <w:numId w:val="6"/>
        </w:num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lastRenderedPageBreak/>
        <w:t>Самостійна робота</w:t>
      </w:r>
    </w:p>
    <w:p w:rsidR="00F020E0" w:rsidRPr="00F020E0" w:rsidRDefault="00F020E0" w:rsidP="00F020E0">
      <w:pPr>
        <w:spacing w:after="0" w:line="240" w:lineRule="auto"/>
        <w:ind w:left="1077" w:hanging="938"/>
        <w:rPr>
          <w:rFonts w:ascii="Times New Roman" w:hAnsi="Times New Roman" w:cs="Times New Roman"/>
          <w:bCs/>
          <w:sz w:val="24"/>
          <w:szCs w:val="24"/>
        </w:rPr>
      </w:pPr>
      <w:r w:rsidRPr="00F020E0">
        <w:rPr>
          <w:rFonts w:ascii="Times New Roman" w:hAnsi="Times New Roman" w:cs="Times New Roman"/>
          <w:bCs/>
          <w:iCs/>
          <w:sz w:val="24"/>
          <w:szCs w:val="24"/>
        </w:rPr>
        <w:t xml:space="preserve">Самостійна робота студентів складається з обов'язкових і вибіркових завдань. </w:t>
      </w:r>
      <w:r w:rsidRPr="00F020E0">
        <w:rPr>
          <w:rFonts w:ascii="Times New Roman" w:hAnsi="Times New Roman" w:cs="Times New Roman"/>
          <w:bCs/>
          <w:i/>
          <w:sz w:val="24"/>
          <w:szCs w:val="24"/>
        </w:rPr>
        <w:t>Обов'язкова робота студентів</w:t>
      </w:r>
      <w:r w:rsidRPr="00F020E0">
        <w:rPr>
          <w:rFonts w:ascii="Times New Roman" w:hAnsi="Times New Roman" w:cs="Times New Roman"/>
          <w:bCs/>
          <w:sz w:val="24"/>
          <w:szCs w:val="24"/>
        </w:rPr>
        <w:t>:</w:t>
      </w:r>
    </w:p>
    <w:p w:rsidR="00F020E0" w:rsidRPr="00F020E0" w:rsidRDefault="00F020E0" w:rsidP="00F020E0">
      <w:pPr>
        <w:numPr>
          <w:ilvl w:val="0"/>
          <w:numId w:val="1"/>
        </w:numPr>
        <w:spacing w:after="0" w:line="240" w:lineRule="auto"/>
        <w:ind w:hanging="436"/>
        <w:rPr>
          <w:rFonts w:ascii="Times New Roman" w:hAnsi="Times New Roman" w:cs="Times New Roman"/>
          <w:sz w:val="24"/>
          <w:szCs w:val="24"/>
        </w:rPr>
      </w:pPr>
      <w:r w:rsidRPr="00F020E0">
        <w:rPr>
          <w:rFonts w:ascii="Times New Roman" w:hAnsi="Times New Roman" w:cs="Times New Roman"/>
          <w:sz w:val="24"/>
          <w:szCs w:val="24"/>
        </w:rPr>
        <w:t>опрацювання лекційного матеріалу;</w:t>
      </w:r>
    </w:p>
    <w:p w:rsidR="00F020E0" w:rsidRPr="00F020E0" w:rsidRDefault="00F020E0" w:rsidP="00F020E0">
      <w:pPr>
        <w:numPr>
          <w:ilvl w:val="0"/>
          <w:numId w:val="1"/>
        </w:numPr>
        <w:spacing w:after="0" w:line="240" w:lineRule="auto"/>
        <w:ind w:hanging="436"/>
        <w:rPr>
          <w:rFonts w:ascii="Times New Roman" w:hAnsi="Times New Roman" w:cs="Times New Roman"/>
          <w:sz w:val="24"/>
          <w:szCs w:val="24"/>
        </w:rPr>
      </w:pPr>
      <w:r w:rsidRPr="00F020E0">
        <w:rPr>
          <w:rFonts w:ascii="Times New Roman" w:hAnsi="Times New Roman" w:cs="Times New Roman"/>
          <w:sz w:val="24"/>
          <w:szCs w:val="24"/>
        </w:rPr>
        <w:t>виконання самостійних і індивідуальних робіт;</w:t>
      </w:r>
    </w:p>
    <w:p w:rsidR="00F020E0" w:rsidRPr="00F020E0" w:rsidRDefault="00F020E0" w:rsidP="00F020E0">
      <w:pPr>
        <w:spacing w:after="0" w:line="240" w:lineRule="auto"/>
        <w:ind w:left="1080" w:firstLine="54"/>
        <w:rPr>
          <w:rFonts w:ascii="Times New Roman" w:hAnsi="Times New Roman" w:cs="Times New Roman"/>
          <w:bCs/>
          <w:i/>
          <w:sz w:val="24"/>
          <w:szCs w:val="24"/>
        </w:rPr>
      </w:pPr>
      <w:r w:rsidRPr="00F020E0">
        <w:rPr>
          <w:rFonts w:ascii="Times New Roman" w:hAnsi="Times New Roman" w:cs="Times New Roman"/>
          <w:i/>
          <w:sz w:val="24"/>
          <w:szCs w:val="24"/>
        </w:rPr>
        <w:t xml:space="preserve"> </w:t>
      </w:r>
      <w:r w:rsidRPr="00F020E0">
        <w:rPr>
          <w:rFonts w:ascii="Times New Roman" w:hAnsi="Times New Roman" w:cs="Times New Roman"/>
          <w:bCs/>
          <w:i/>
          <w:sz w:val="24"/>
          <w:szCs w:val="24"/>
        </w:rPr>
        <w:t xml:space="preserve">Вибіркова робота студентів: </w:t>
      </w:r>
    </w:p>
    <w:p w:rsidR="00F020E0" w:rsidRPr="00F020E0" w:rsidRDefault="00F020E0" w:rsidP="00F020E0">
      <w:pPr>
        <w:numPr>
          <w:ilvl w:val="0"/>
          <w:numId w:val="2"/>
        </w:numPr>
        <w:spacing w:after="0" w:line="240" w:lineRule="auto"/>
        <w:ind w:hanging="1003"/>
        <w:rPr>
          <w:rFonts w:ascii="Times New Roman" w:hAnsi="Times New Roman" w:cs="Times New Roman"/>
          <w:sz w:val="24"/>
          <w:szCs w:val="24"/>
        </w:rPr>
      </w:pPr>
      <w:r w:rsidRPr="00F020E0">
        <w:rPr>
          <w:rFonts w:ascii="Times New Roman" w:hAnsi="Times New Roman" w:cs="Times New Roman"/>
          <w:sz w:val="24"/>
          <w:szCs w:val="24"/>
        </w:rPr>
        <w:t xml:space="preserve">опрацювання додаткового теоретичного матеріалу; </w:t>
      </w:r>
    </w:p>
    <w:p w:rsidR="00F020E0" w:rsidRPr="00F020E0" w:rsidRDefault="00F020E0" w:rsidP="00F020E0">
      <w:pPr>
        <w:numPr>
          <w:ilvl w:val="0"/>
          <w:numId w:val="2"/>
        </w:numPr>
        <w:spacing w:after="0" w:line="240" w:lineRule="auto"/>
        <w:ind w:hanging="1003"/>
        <w:rPr>
          <w:rFonts w:ascii="Times New Roman" w:hAnsi="Times New Roman" w:cs="Times New Roman"/>
          <w:sz w:val="24"/>
          <w:szCs w:val="24"/>
        </w:rPr>
      </w:pPr>
      <w:r w:rsidRPr="00F020E0">
        <w:rPr>
          <w:rFonts w:ascii="Times New Roman" w:hAnsi="Times New Roman" w:cs="Times New Roman"/>
          <w:sz w:val="24"/>
          <w:szCs w:val="24"/>
        </w:rPr>
        <w:t>виконання завдань підвищеного рівня складності.</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F020E0" w:rsidRPr="00F020E0" w:rsidTr="00F8342F">
        <w:tc>
          <w:tcPr>
            <w:tcW w:w="709" w:type="dxa"/>
            <w:shd w:val="clear" w:color="auto" w:fill="auto"/>
          </w:tcPr>
          <w:p w:rsidR="00F020E0" w:rsidRPr="00F020E0" w:rsidRDefault="00F020E0" w:rsidP="00F020E0">
            <w:pPr>
              <w:spacing w:after="0" w:line="240" w:lineRule="auto"/>
              <w:ind w:left="142" w:hanging="142"/>
              <w:jc w:val="center"/>
              <w:rPr>
                <w:rFonts w:ascii="Times New Roman" w:hAnsi="Times New Roman" w:cs="Times New Roman"/>
                <w:sz w:val="24"/>
                <w:szCs w:val="24"/>
              </w:rPr>
            </w:pPr>
            <w:r w:rsidRPr="00F020E0">
              <w:rPr>
                <w:rFonts w:ascii="Times New Roman" w:hAnsi="Times New Roman" w:cs="Times New Roman"/>
                <w:sz w:val="24"/>
                <w:szCs w:val="24"/>
              </w:rPr>
              <w:t>№</w:t>
            </w:r>
          </w:p>
        </w:tc>
        <w:tc>
          <w:tcPr>
            <w:tcW w:w="9072" w:type="dxa"/>
            <w:shd w:val="clear" w:color="auto" w:fill="auto"/>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Назва теми</w:t>
            </w:r>
          </w:p>
        </w:tc>
      </w:tr>
      <w:tr w:rsidR="00F020E0" w:rsidRPr="00F020E0" w:rsidTr="00F8342F">
        <w:tc>
          <w:tcPr>
            <w:tcW w:w="9781" w:type="dxa"/>
            <w:gridSpan w:val="2"/>
            <w:shd w:val="clear" w:color="auto" w:fill="auto"/>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b/>
                <w:bCs/>
                <w:sz w:val="24"/>
                <w:szCs w:val="24"/>
              </w:rPr>
              <w:t>Змістовий модуль 1</w:t>
            </w:r>
            <w:r w:rsidRPr="00F020E0">
              <w:rPr>
                <w:rFonts w:ascii="Times New Roman" w:hAnsi="Times New Roman" w:cs="Times New Roman"/>
                <w:sz w:val="24"/>
                <w:szCs w:val="24"/>
              </w:rPr>
              <w:t xml:space="preserve">. </w:t>
            </w:r>
            <w:r w:rsidRPr="00F020E0">
              <w:rPr>
                <w:rFonts w:ascii="Times New Roman" w:hAnsi="Times New Roman" w:cs="Times New Roman"/>
                <w:b/>
                <w:sz w:val="24"/>
                <w:szCs w:val="24"/>
              </w:rPr>
              <w:t>Основні поняття алгебри</w:t>
            </w:r>
          </w:p>
        </w:tc>
      </w:tr>
      <w:tr w:rsidR="00F020E0" w:rsidRPr="00F020E0" w:rsidTr="00F8342F">
        <w:tc>
          <w:tcPr>
            <w:tcW w:w="709" w:type="dxa"/>
            <w:shd w:val="clear" w:color="auto" w:fill="auto"/>
            <w:vAlign w:val="center"/>
          </w:tcPr>
          <w:p w:rsidR="00F020E0" w:rsidRPr="00F020E0" w:rsidRDefault="00F020E0" w:rsidP="00F020E0">
            <w:pPr>
              <w:numPr>
                <w:ilvl w:val="0"/>
                <w:numId w:val="17"/>
              </w:numPr>
              <w:spacing w:after="0" w:line="240" w:lineRule="auto"/>
              <w:jc w:val="center"/>
              <w:rPr>
                <w:rFonts w:ascii="Times New Roman" w:hAnsi="Times New Roman" w:cs="Times New Roman"/>
                <w:sz w:val="24"/>
                <w:szCs w:val="24"/>
              </w:rPr>
            </w:pPr>
          </w:p>
        </w:tc>
        <w:tc>
          <w:tcPr>
            <w:tcW w:w="9072" w:type="dxa"/>
            <w:shd w:val="clear" w:color="auto" w:fill="auto"/>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 xml:space="preserve">Обчислення визначників другого і третього порядків. Властивості визначників. Розв’язування рівнянь і </w:t>
            </w:r>
            <w:proofErr w:type="spellStart"/>
            <w:r w:rsidRPr="00F020E0">
              <w:rPr>
                <w:rFonts w:ascii="Times New Roman" w:hAnsi="Times New Roman" w:cs="Times New Roman"/>
                <w:sz w:val="24"/>
                <w:szCs w:val="24"/>
              </w:rPr>
              <w:t>нерівностей</w:t>
            </w:r>
            <w:proofErr w:type="spellEnd"/>
            <w:r w:rsidRPr="00F020E0">
              <w:rPr>
                <w:rFonts w:ascii="Times New Roman" w:hAnsi="Times New Roman" w:cs="Times New Roman"/>
                <w:sz w:val="24"/>
                <w:szCs w:val="24"/>
              </w:rPr>
              <w:t>.</w:t>
            </w:r>
          </w:p>
        </w:tc>
      </w:tr>
      <w:tr w:rsidR="00F020E0" w:rsidRPr="00F020E0" w:rsidTr="00F8342F">
        <w:tc>
          <w:tcPr>
            <w:tcW w:w="709" w:type="dxa"/>
            <w:shd w:val="clear" w:color="auto" w:fill="auto"/>
            <w:vAlign w:val="center"/>
          </w:tcPr>
          <w:p w:rsidR="00F020E0" w:rsidRPr="00F020E0" w:rsidRDefault="00F020E0" w:rsidP="00F020E0">
            <w:pPr>
              <w:numPr>
                <w:ilvl w:val="0"/>
                <w:numId w:val="17"/>
              </w:numPr>
              <w:spacing w:after="0" w:line="240" w:lineRule="auto"/>
              <w:jc w:val="center"/>
              <w:rPr>
                <w:rFonts w:ascii="Times New Roman" w:hAnsi="Times New Roman" w:cs="Times New Roman"/>
                <w:sz w:val="24"/>
                <w:szCs w:val="24"/>
              </w:rPr>
            </w:pPr>
          </w:p>
        </w:tc>
        <w:tc>
          <w:tcPr>
            <w:tcW w:w="9072" w:type="dxa"/>
            <w:shd w:val="clear" w:color="auto" w:fill="auto"/>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Обчис</w:t>
            </w:r>
            <w:r w:rsidRPr="00F020E0">
              <w:rPr>
                <w:rFonts w:ascii="Times New Roman" w:hAnsi="Times New Roman" w:cs="Times New Roman"/>
                <w:sz w:val="24"/>
                <w:szCs w:val="24"/>
              </w:rPr>
              <w:softHyphen/>
              <w:t>ле</w:t>
            </w:r>
            <w:r w:rsidRPr="00F020E0">
              <w:rPr>
                <w:rFonts w:ascii="Times New Roman" w:hAnsi="Times New Roman" w:cs="Times New Roman"/>
                <w:sz w:val="24"/>
                <w:szCs w:val="24"/>
              </w:rPr>
              <w:softHyphen/>
              <w:t xml:space="preserve">ння визначників </w:t>
            </w:r>
            <w:r w:rsidRPr="00F020E0">
              <w:rPr>
                <w:rFonts w:ascii="Times New Roman" w:hAnsi="Times New Roman" w:cs="Times New Roman"/>
                <w:i/>
                <w:sz w:val="24"/>
                <w:szCs w:val="24"/>
              </w:rPr>
              <w:t>п</w:t>
            </w:r>
            <w:r w:rsidRPr="00F020E0">
              <w:rPr>
                <w:rFonts w:ascii="Times New Roman" w:hAnsi="Times New Roman" w:cs="Times New Roman"/>
                <w:sz w:val="24"/>
                <w:szCs w:val="24"/>
              </w:rPr>
              <w:t xml:space="preserve">-го порядку методами: зведення до трикутної форми, рекурентних співвідношень, лінійних множників. Визначники </w:t>
            </w:r>
            <w:proofErr w:type="spellStart"/>
            <w:r w:rsidRPr="00F020E0">
              <w:rPr>
                <w:rFonts w:ascii="Times New Roman" w:hAnsi="Times New Roman" w:cs="Times New Roman"/>
                <w:sz w:val="24"/>
                <w:szCs w:val="24"/>
              </w:rPr>
              <w:t>Вандермонда</w:t>
            </w:r>
            <w:proofErr w:type="spellEnd"/>
            <w:r w:rsidRPr="00F020E0">
              <w:rPr>
                <w:rFonts w:ascii="Times New Roman" w:hAnsi="Times New Roman" w:cs="Times New Roman"/>
                <w:sz w:val="24"/>
                <w:szCs w:val="24"/>
              </w:rPr>
              <w:t>. Кососиметричні визначники. Програмування одного з методів.</w:t>
            </w:r>
          </w:p>
        </w:tc>
      </w:tr>
      <w:tr w:rsidR="00F020E0" w:rsidRPr="00F020E0" w:rsidTr="00F8342F">
        <w:tc>
          <w:tcPr>
            <w:tcW w:w="709" w:type="dxa"/>
            <w:shd w:val="clear" w:color="auto" w:fill="auto"/>
            <w:vAlign w:val="center"/>
          </w:tcPr>
          <w:p w:rsidR="00F020E0" w:rsidRPr="00F020E0" w:rsidRDefault="00F020E0" w:rsidP="00F020E0">
            <w:pPr>
              <w:numPr>
                <w:ilvl w:val="0"/>
                <w:numId w:val="17"/>
              </w:numPr>
              <w:spacing w:after="0" w:line="240" w:lineRule="auto"/>
              <w:jc w:val="center"/>
              <w:rPr>
                <w:rFonts w:ascii="Times New Roman" w:hAnsi="Times New Roman" w:cs="Times New Roman"/>
                <w:sz w:val="24"/>
                <w:szCs w:val="24"/>
              </w:rPr>
            </w:pPr>
          </w:p>
        </w:tc>
        <w:tc>
          <w:tcPr>
            <w:tcW w:w="9072" w:type="dxa"/>
            <w:shd w:val="clear" w:color="auto" w:fill="auto"/>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Розклад визначника за елементами фіксованого рядка або стовпця. Теорема Лапласа.</w:t>
            </w:r>
          </w:p>
        </w:tc>
      </w:tr>
      <w:tr w:rsidR="00F020E0" w:rsidRPr="00F020E0" w:rsidTr="00F8342F">
        <w:tc>
          <w:tcPr>
            <w:tcW w:w="709" w:type="dxa"/>
            <w:shd w:val="clear" w:color="auto" w:fill="auto"/>
            <w:vAlign w:val="center"/>
          </w:tcPr>
          <w:p w:rsidR="00F020E0" w:rsidRPr="00F020E0" w:rsidRDefault="00F020E0" w:rsidP="00F020E0">
            <w:pPr>
              <w:numPr>
                <w:ilvl w:val="0"/>
                <w:numId w:val="17"/>
              </w:numPr>
              <w:spacing w:after="0" w:line="240" w:lineRule="auto"/>
              <w:jc w:val="center"/>
              <w:rPr>
                <w:rFonts w:ascii="Times New Roman" w:hAnsi="Times New Roman" w:cs="Times New Roman"/>
                <w:sz w:val="24"/>
                <w:szCs w:val="24"/>
              </w:rPr>
            </w:pPr>
          </w:p>
        </w:tc>
        <w:tc>
          <w:tcPr>
            <w:tcW w:w="9072" w:type="dxa"/>
            <w:shd w:val="clear" w:color="auto" w:fill="auto"/>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Матриці та дії над матрицями.</w:t>
            </w:r>
          </w:p>
        </w:tc>
      </w:tr>
      <w:tr w:rsidR="00F020E0" w:rsidRPr="00F020E0" w:rsidTr="00F8342F">
        <w:tc>
          <w:tcPr>
            <w:tcW w:w="709" w:type="dxa"/>
            <w:shd w:val="clear" w:color="auto" w:fill="auto"/>
            <w:vAlign w:val="center"/>
          </w:tcPr>
          <w:p w:rsidR="00F020E0" w:rsidRPr="00F020E0" w:rsidRDefault="00F020E0" w:rsidP="00F020E0">
            <w:pPr>
              <w:numPr>
                <w:ilvl w:val="0"/>
                <w:numId w:val="17"/>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spacing w:after="0" w:line="240" w:lineRule="auto"/>
              <w:ind w:right="72"/>
              <w:jc w:val="both"/>
              <w:rPr>
                <w:rFonts w:ascii="Times New Roman" w:hAnsi="Times New Roman" w:cs="Times New Roman"/>
                <w:sz w:val="24"/>
                <w:szCs w:val="24"/>
              </w:rPr>
            </w:pPr>
            <w:r w:rsidRPr="00F020E0">
              <w:rPr>
                <w:rFonts w:ascii="Times New Roman" w:hAnsi="Times New Roman" w:cs="Times New Roman"/>
                <w:sz w:val="24"/>
                <w:szCs w:val="24"/>
              </w:rPr>
              <w:t>Обернена матриця та методи її знаходження. Матричні рівняння. Ранг матриці та способи його обчислення.</w:t>
            </w:r>
          </w:p>
        </w:tc>
      </w:tr>
      <w:tr w:rsidR="00F020E0" w:rsidRPr="00F020E0" w:rsidTr="00F8342F">
        <w:tc>
          <w:tcPr>
            <w:tcW w:w="709" w:type="dxa"/>
            <w:shd w:val="clear" w:color="auto" w:fill="auto"/>
            <w:vAlign w:val="center"/>
          </w:tcPr>
          <w:p w:rsidR="00F020E0" w:rsidRPr="00F020E0" w:rsidRDefault="00F020E0" w:rsidP="00F020E0">
            <w:pPr>
              <w:numPr>
                <w:ilvl w:val="0"/>
                <w:numId w:val="17"/>
              </w:numPr>
              <w:spacing w:after="0" w:line="240" w:lineRule="auto"/>
              <w:jc w:val="center"/>
              <w:rPr>
                <w:rFonts w:ascii="Times New Roman" w:hAnsi="Times New Roman" w:cs="Times New Roman"/>
                <w:sz w:val="24"/>
                <w:szCs w:val="24"/>
              </w:rPr>
            </w:pPr>
          </w:p>
        </w:tc>
        <w:tc>
          <w:tcPr>
            <w:tcW w:w="9072" w:type="dxa"/>
            <w:shd w:val="clear" w:color="auto" w:fill="auto"/>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Розв’язування СЛАР  методом  Гауса, матричним методом та формулами Крамера.  Програмування одного з методів</w:t>
            </w:r>
          </w:p>
        </w:tc>
      </w:tr>
      <w:tr w:rsidR="00F020E0" w:rsidRPr="00F020E0" w:rsidTr="00F8342F">
        <w:tc>
          <w:tcPr>
            <w:tcW w:w="709" w:type="dxa"/>
            <w:shd w:val="clear" w:color="auto" w:fill="auto"/>
            <w:vAlign w:val="center"/>
          </w:tcPr>
          <w:p w:rsidR="00F020E0" w:rsidRPr="00F020E0" w:rsidRDefault="00F020E0" w:rsidP="00F020E0">
            <w:pPr>
              <w:numPr>
                <w:ilvl w:val="0"/>
                <w:numId w:val="17"/>
              </w:numPr>
              <w:spacing w:after="0" w:line="240" w:lineRule="auto"/>
              <w:jc w:val="center"/>
              <w:rPr>
                <w:rFonts w:ascii="Times New Roman" w:hAnsi="Times New Roman" w:cs="Times New Roman"/>
                <w:sz w:val="24"/>
                <w:szCs w:val="24"/>
              </w:rPr>
            </w:pPr>
          </w:p>
        </w:tc>
        <w:tc>
          <w:tcPr>
            <w:tcW w:w="9072" w:type="dxa"/>
            <w:shd w:val="clear" w:color="auto" w:fill="auto"/>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 xml:space="preserve">Дослідження СЛАР за допомогою теореми </w:t>
            </w:r>
            <w:proofErr w:type="spellStart"/>
            <w:r w:rsidRPr="00F020E0">
              <w:rPr>
                <w:rFonts w:ascii="Times New Roman" w:hAnsi="Times New Roman" w:cs="Times New Roman"/>
                <w:sz w:val="24"/>
                <w:szCs w:val="24"/>
              </w:rPr>
              <w:t>Кронекера</w:t>
            </w:r>
            <w:proofErr w:type="spellEnd"/>
            <w:r w:rsidRPr="00F020E0">
              <w:rPr>
                <w:rFonts w:ascii="Times New Roman" w:hAnsi="Times New Roman" w:cs="Times New Roman"/>
                <w:sz w:val="24"/>
                <w:szCs w:val="24"/>
              </w:rPr>
              <w:t>-Капеллі. СЛОР та їх дослідження.  Побудова ФСР.</w:t>
            </w:r>
          </w:p>
        </w:tc>
      </w:tr>
      <w:tr w:rsidR="00F020E0" w:rsidRPr="00F020E0" w:rsidTr="00F8342F">
        <w:tc>
          <w:tcPr>
            <w:tcW w:w="9781" w:type="dxa"/>
            <w:gridSpan w:val="2"/>
            <w:shd w:val="clear" w:color="auto" w:fill="auto"/>
            <w:vAlign w:val="center"/>
          </w:tcPr>
          <w:p w:rsidR="00F020E0" w:rsidRPr="00F020E0" w:rsidRDefault="00F020E0" w:rsidP="00F020E0">
            <w:pPr>
              <w:spacing w:after="0" w:line="240" w:lineRule="auto"/>
              <w:rPr>
                <w:rFonts w:ascii="Times New Roman" w:hAnsi="Times New Roman" w:cs="Times New Roman"/>
                <w:b/>
                <w:sz w:val="24"/>
                <w:szCs w:val="24"/>
              </w:rPr>
            </w:pPr>
            <w:r w:rsidRPr="00F020E0">
              <w:rPr>
                <w:rFonts w:ascii="Times New Roman" w:hAnsi="Times New Roman" w:cs="Times New Roman"/>
                <w:b/>
                <w:bCs/>
                <w:sz w:val="24"/>
                <w:szCs w:val="24"/>
              </w:rPr>
              <w:t>Змістовий модуль 2</w:t>
            </w:r>
            <w:r w:rsidRPr="00F020E0">
              <w:rPr>
                <w:rFonts w:ascii="Times New Roman" w:hAnsi="Times New Roman" w:cs="Times New Roman"/>
                <w:sz w:val="24"/>
                <w:szCs w:val="24"/>
              </w:rPr>
              <w:t xml:space="preserve">. </w:t>
            </w:r>
            <w:r w:rsidRPr="00F020E0">
              <w:rPr>
                <w:rFonts w:ascii="Times New Roman" w:hAnsi="Times New Roman" w:cs="Times New Roman"/>
                <w:b/>
                <w:sz w:val="24"/>
                <w:szCs w:val="24"/>
              </w:rPr>
              <w:t xml:space="preserve">Вектори </w:t>
            </w:r>
          </w:p>
        </w:tc>
      </w:tr>
      <w:tr w:rsidR="00F020E0" w:rsidRPr="00F020E0" w:rsidTr="00F8342F">
        <w:tc>
          <w:tcPr>
            <w:tcW w:w="709" w:type="dxa"/>
            <w:shd w:val="clear" w:color="auto" w:fill="auto"/>
            <w:vAlign w:val="center"/>
          </w:tcPr>
          <w:p w:rsidR="00F020E0" w:rsidRPr="00F020E0" w:rsidRDefault="00F020E0" w:rsidP="00F020E0">
            <w:pPr>
              <w:numPr>
                <w:ilvl w:val="0"/>
                <w:numId w:val="37"/>
              </w:numPr>
              <w:spacing w:after="0" w:line="240" w:lineRule="auto"/>
              <w:jc w:val="center"/>
              <w:rPr>
                <w:rFonts w:ascii="Times New Roman" w:hAnsi="Times New Roman" w:cs="Times New Roman"/>
                <w:sz w:val="24"/>
                <w:szCs w:val="24"/>
              </w:rPr>
            </w:pPr>
          </w:p>
        </w:tc>
        <w:tc>
          <w:tcPr>
            <w:tcW w:w="9072" w:type="dxa"/>
            <w:shd w:val="clear" w:color="auto" w:fill="auto"/>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Вектори, лінійні дії над векторами. Декартові системи координат  на прямій, площині та у просторі. Полярна, циліндрична та сферична системи координат.</w:t>
            </w:r>
          </w:p>
        </w:tc>
      </w:tr>
      <w:tr w:rsidR="00F020E0" w:rsidRPr="00F020E0" w:rsidTr="00F8342F">
        <w:tc>
          <w:tcPr>
            <w:tcW w:w="709" w:type="dxa"/>
            <w:shd w:val="clear" w:color="auto" w:fill="auto"/>
            <w:vAlign w:val="center"/>
          </w:tcPr>
          <w:p w:rsidR="00F020E0" w:rsidRPr="00F020E0" w:rsidRDefault="00F020E0" w:rsidP="00F020E0">
            <w:pPr>
              <w:numPr>
                <w:ilvl w:val="0"/>
                <w:numId w:val="37"/>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Розв’язування задач на знаходження та застосування скалярного, векторного, подвоєного векторного та мішаного добутків векторів.</w:t>
            </w:r>
          </w:p>
        </w:tc>
      </w:tr>
      <w:tr w:rsidR="00F020E0" w:rsidRPr="00F020E0" w:rsidTr="00F8342F">
        <w:tc>
          <w:tcPr>
            <w:tcW w:w="9781" w:type="dxa"/>
            <w:gridSpan w:val="2"/>
            <w:shd w:val="clear" w:color="auto" w:fill="auto"/>
            <w:vAlign w:val="center"/>
          </w:tcPr>
          <w:p w:rsidR="00F020E0" w:rsidRPr="00F020E0" w:rsidRDefault="00F020E0" w:rsidP="00F020E0">
            <w:pPr>
              <w:spacing w:after="0" w:line="240" w:lineRule="auto"/>
              <w:rPr>
                <w:rFonts w:ascii="Times New Roman" w:hAnsi="Times New Roman" w:cs="Times New Roman"/>
                <w:b/>
                <w:sz w:val="24"/>
                <w:szCs w:val="24"/>
              </w:rPr>
            </w:pPr>
            <w:r w:rsidRPr="00F020E0">
              <w:rPr>
                <w:rFonts w:ascii="Times New Roman" w:hAnsi="Times New Roman" w:cs="Times New Roman"/>
                <w:b/>
                <w:bCs/>
                <w:sz w:val="24"/>
                <w:szCs w:val="24"/>
              </w:rPr>
              <w:t>Змістовий модуль 3</w:t>
            </w:r>
            <w:r w:rsidRPr="00F020E0">
              <w:rPr>
                <w:rFonts w:ascii="Times New Roman" w:hAnsi="Times New Roman" w:cs="Times New Roman"/>
                <w:sz w:val="24"/>
                <w:szCs w:val="24"/>
              </w:rPr>
              <w:t xml:space="preserve">. </w:t>
            </w:r>
            <w:r w:rsidRPr="00F020E0">
              <w:rPr>
                <w:rFonts w:ascii="Times New Roman" w:hAnsi="Times New Roman" w:cs="Times New Roman"/>
                <w:b/>
                <w:sz w:val="24"/>
                <w:szCs w:val="24"/>
              </w:rPr>
              <w:t xml:space="preserve">Аналітична геометрія </w:t>
            </w:r>
          </w:p>
        </w:tc>
      </w:tr>
      <w:tr w:rsidR="00F020E0" w:rsidRPr="00F020E0" w:rsidTr="00F8342F">
        <w:tc>
          <w:tcPr>
            <w:tcW w:w="709" w:type="dxa"/>
            <w:shd w:val="clear" w:color="auto" w:fill="auto"/>
            <w:vAlign w:val="center"/>
          </w:tcPr>
          <w:p w:rsidR="00F020E0" w:rsidRPr="00F020E0" w:rsidRDefault="00F020E0" w:rsidP="00F020E0">
            <w:pPr>
              <w:numPr>
                <w:ilvl w:val="0"/>
                <w:numId w:val="38"/>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tabs>
                <w:tab w:val="left" w:pos="931"/>
                <w:tab w:val="left" w:pos="3032"/>
                <w:tab w:val="left" w:pos="3425"/>
              </w:tabs>
              <w:spacing w:after="0" w:line="240" w:lineRule="auto"/>
              <w:ind w:left="80" w:right="63" w:hanging="80"/>
              <w:jc w:val="both"/>
              <w:rPr>
                <w:rFonts w:ascii="Times New Roman" w:hAnsi="Times New Roman" w:cs="Times New Roman"/>
                <w:sz w:val="24"/>
                <w:szCs w:val="24"/>
              </w:rPr>
            </w:pPr>
            <w:r w:rsidRPr="00F020E0">
              <w:rPr>
                <w:rFonts w:ascii="Times New Roman" w:hAnsi="Times New Roman" w:cs="Times New Roman"/>
                <w:sz w:val="24"/>
                <w:szCs w:val="24"/>
              </w:rPr>
              <w:t xml:space="preserve">Пряма лінія на площині.  Її рівняння. Взаємне розміщення прямих. </w:t>
            </w:r>
          </w:p>
        </w:tc>
      </w:tr>
      <w:tr w:rsidR="00F020E0" w:rsidRPr="00F020E0" w:rsidTr="00F8342F">
        <w:tc>
          <w:tcPr>
            <w:tcW w:w="709" w:type="dxa"/>
            <w:shd w:val="clear" w:color="auto" w:fill="auto"/>
            <w:vAlign w:val="center"/>
          </w:tcPr>
          <w:p w:rsidR="00F020E0" w:rsidRPr="00F020E0" w:rsidRDefault="00F020E0" w:rsidP="00F020E0">
            <w:pPr>
              <w:numPr>
                <w:ilvl w:val="0"/>
                <w:numId w:val="38"/>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 xml:space="preserve">Площина у просторі. Її рівняння. Взаємне розміщення </w:t>
            </w:r>
            <w:proofErr w:type="spellStart"/>
            <w:r w:rsidRPr="00F020E0">
              <w:rPr>
                <w:rFonts w:ascii="Times New Roman" w:hAnsi="Times New Roman" w:cs="Times New Roman"/>
                <w:sz w:val="24"/>
                <w:szCs w:val="24"/>
              </w:rPr>
              <w:t>площин</w:t>
            </w:r>
            <w:proofErr w:type="spellEnd"/>
            <w:r w:rsidRPr="00F020E0">
              <w:rPr>
                <w:rFonts w:ascii="Times New Roman" w:hAnsi="Times New Roman" w:cs="Times New Roman"/>
                <w:sz w:val="24"/>
                <w:szCs w:val="24"/>
              </w:rPr>
              <w:t>.</w:t>
            </w:r>
          </w:p>
        </w:tc>
      </w:tr>
      <w:tr w:rsidR="00F020E0" w:rsidRPr="00F020E0" w:rsidTr="00F8342F">
        <w:tc>
          <w:tcPr>
            <w:tcW w:w="709" w:type="dxa"/>
            <w:shd w:val="clear" w:color="auto" w:fill="auto"/>
            <w:vAlign w:val="center"/>
          </w:tcPr>
          <w:p w:rsidR="00F020E0" w:rsidRPr="00F020E0" w:rsidRDefault="00F020E0" w:rsidP="00F020E0">
            <w:pPr>
              <w:numPr>
                <w:ilvl w:val="0"/>
                <w:numId w:val="38"/>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Пряма лінія у просторі.  Її рівняння. Взаємне розміщення прямих та прямої і площини.</w:t>
            </w:r>
          </w:p>
        </w:tc>
      </w:tr>
      <w:tr w:rsidR="00F020E0" w:rsidRPr="00F020E0" w:rsidTr="00F8342F">
        <w:tc>
          <w:tcPr>
            <w:tcW w:w="709" w:type="dxa"/>
            <w:shd w:val="clear" w:color="auto" w:fill="auto"/>
            <w:vAlign w:val="center"/>
          </w:tcPr>
          <w:p w:rsidR="00F020E0" w:rsidRPr="00F020E0" w:rsidRDefault="00F020E0" w:rsidP="00F020E0">
            <w:pPr>
              <w:numPr>
                <w:ilvl w:val="0"/>
                <w:numId w:val="38"/>
              </w:numPr>
              <w:spacing w:after="0" w:line="240" w:lineRule="auto"/>
              <w:jc w:val="center"/>
              <w:rPr>
                <w:rFonts w:ascii="Times New Roman" w:hAnsi="Times New Roman" w:cs="Times New Roman"/>
                <w:sz w:val="24"/>
                <w:szCs w:val="24"/>
              </w:rPr>
            </w:pPr>
          </w:p>
        </w:tc>
        <w:tc>
          <w:tcPr>
            <w:tcW w:w="9072" w:type="dxa"/>
            <w:shd w:val="clear" w:color="auto" w:fill="auto"/>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 xml:space="preserve">Канонічні рівняння ліній другого порядку. </w:t>
            </w:r>
            <w:proofErr w:type="spellStart"/>
            <w:r w:rsidRPr="00F020E0">
              <w:rPr>
                <w:rFonts w:ascii="Times New Roman" w:hAnsi="Times New Roman" w:cs="Times New Roman"/>
                <w:sz w:val="24"/>
                <w:szCs w:val="24"/>
              </w:rPr>
              <w:t>Розв</w:t>
            </w:r>
            <w:proofErr w:type="spellEnd"/>
            <w:r w:rsidRPr="00F020E0">
              <w:rPr>
                <w:rFonts w:ascii="Times New Roman" w:hAnsi="Times New Roman" w:cs="Times New Roman"/>
                <w:sz w:val="24"/>
                <w:szCs w:val="24"/>
                <w:lang w:val="en-US"/>
              </w:rPr>
              <w:t>’</w:t>
            </w:r>
            <w:proofErr w:type="spellStart"/>
            <w:r w:rsidRPr="00F020E0">
              <w:rPr>
                <w:rFonts w:ascii="Times New Roman" w:hAnsi="Times New Roman" w:cs="Times New Roman"/>
                <w:sz w:val="24"/>
                <w:szCs w:val="24"/>
              </w:rPr>
              <w:t>язування</w:t>
            </w:r>
            <w:proofErr w:type="spellEnd"/>
            <w:r w:rsidRPr="00F020E0">
              <w:rPr>
                <w:rFonts w:ascii="Times New Roman" w:hAnsi="Times New Roman" w:cs="Times New Roman"/>
                <w:sz w:val="24"/>
                <w:szCs w:val="24"/>
              </w:rPr>
              <w:t xml:space="preserve"> задач.</w:t>
            </w:r>
          </w:p>
        </w:tc>
      </w:tr>
      <w:tr w:rsidR="00F020E0" w:rsidRPr="00F020E0" w:rsidTr="00F8342F">
        <w:tc>
          <w:tcPr>
            <w:tcW w:w="709" w:type="dxa"/>
            <w:shd w:val="clear" w:color="auto" w:fill="auto"/>
            <w:vAlign w:val="center"/>
          </w:tcPr>
          <w:p w:rsidR="00F020E0" w:rsidRPr="00F020E0" w:rsidRDefault="00F020E0" w:rsidP="00F020E0">
            <w:pPr>
              <w:numPr>
                <w:ilvl w:val="0"/>
                <w:numId w:val="38"/>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Зведення загального рівняння лінії другого порядку до кано</w:t>
            </w:r>
            <w:r w:rsidRPr="00F020E0">
              <w:rPr>
                <w:rFonts w:ascii="Times New Roman" w:hAnsi="Times New Roman" w:cs="Times New Roman"/>
                <w:sz w:val="24"/>
                <w:szCs w:val="24"/>
              </w:rPr>
              <w:softHyphen/>
              <w:t>нічного вигляду за допомогою перетворення системи коорди</w:t>
            </w:r>
            <w:r w:rsidRPr="00F020E0">
              <w:rPr>
                <w:rFonts w:ascii="Times New Roman" w:hAnsi="Times New Roman" w:cs="Times New Roman"/>
                <w:sz w:val="24"/>
                <w:szCs w:val="24"/>
              </w:rPr>
              <w:softHyphen/>
              <w:t>нат. Програмування даного методу.</w:t>
            </w:r>
          </w:p>
        </w:tc>
      </w:tr>
      <w:tr w:rsidR="00F020E0" w:rsidRPr="00F020E0" w:rsidTr="00F8342F">
        <w:tc>
          <w:tcPr>
            <w:tcW w:w="709" w:type="dxa"/>
            <w:shd w:val="clear" w:color="auto" w:fill="auto"/>
            <w:vAlign w:val="center"/>
          </w:tcPr>
          <w:p w:rsidR="00F020E0" w:rsidRPr="00F020E0" w:rsidRDefault="00F020E0" w:rsidP="00F020E0">
            <w:pPr>
              <w:numPr>
                <w:ilvl w:val="0"/>
                <w:numId w:val="38"/>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tabs>
                <w:tab w:val="left" w:pos="931"/>
                <w:tab w:val="left" w:pos="3032"/>
                <w:tab w:val="left" w:pos="3425"/>
              </w:tabs>
              <w:spacing w:after="0" w:line="240" w:lineRule="auto"/>
              <w:ind w:left="80" w:right="63" w:hanging="80"/>
              <w:jc w:val="both"/>
              <w:rPr>
                <w:rFonts w:ascii="Times New Roman" w:hAnsi="Times New Roman" w:cs="Times New Roman"/>
                <w:sz w:val="24"/>
                <w:szCs w:val="24"/>
              </w:rPr>
            </w:pPr>
            <w:r w:rsidRPr="00F020E0">
              <w:rPr>
                <w:rFonts w:ascii="Times New Roman" w:hAnsi="Times New Roman" w:cs="Times New Roman"/>
                <w:sz w:val="24"/>
                <w:szCs w:val="24"/>
              </w:rPr>
              <w:t>Рівняння поверхонь у просторі. Циліндричні та конічні повер</w:t>
            </w:r>
            <w:r w:rsidRPr="00F020E0">
              <w:rPr>
                <w:rFonts w:ascii="Times New Roman" w:hAnsi="Times New Roman" w:cs="Times New Roman"/>
                <w:sz w:val="24"/>
                <w:szCs w:val="24"/>
              </w:rPr>
              <w:softHyphen/>
              <w:t>хні. Поверхні обертання: сфера, еліпсоїд, гіперболоїди та пара</w:t>
            </w:r>
            <w:r w:rsidRPr="00F020E0">
              <w:rPr>
                <w:rFonts w:ascii="Times New Roman" w:hAnsi="Times New Roman" w:cs="Times New Roman"/>
                <w:sz w:val="24"/>
                <w:szCs w:val="24"/>
              </w:rPr>
              <w:softHyphen/>
              <w:t>болоїди.</w:t>
            </w:r>
          </w:p>
        </w:tc>
      </w:tr>
      <w:tr w:rsidR="00F020E0" w:rsidRPr="00F020E0" w:rsidTr="00F8342F">
        <w:tc>
          <w:tcPr>
            <w:tcW w:w="9781" w:type="dxa"/>
            <w:gridSpan w:val="2"/>
            <w:shd w:val="clear" w:color="auto" w:fill="auto"/>
            <w:vAlign w:val="center"/>
          </w:tcPr>
          <w:p w:rsidR="00F020E0" w:rsidRPr="00F020E0" w:rsidRDefault="00F020E0" w:rsidP="00F020E0">
            <w:pPr>
              <w:spacing w:after="0" w:line="240" w:lineRule="auto"/>
              <w:rPr>
                <w:rFonts w:ascii="Times New Roman" w:hAnsi="Times New Roman" w:cs="Times New Roman"/>
                <w:sz w:val="24"/>
                <w:szCs w:val="24"/>
              </w:rPr>
            </w:pPr>
            <w:r w:rsidRPr="00F020E0">
              <w:rPr>
                <w:rFonts w:ascii="Times New Roman" w:hAnsi="Times New Roman" w:cs="Times New Roman"/>
                <w:b/>
                <w:bCs/>
                <w:sz w:val="24"/>
                <w:szCs w:val="24"/>
              </w:rPr>
              <w:t>Змістовий модуль 4</w:t>
            </w:r>
            <w:r w:rsidRPr="00F020E0">
              <w:rPr>
                <w:rFonts w:ascii="Times New Roman" w:hAnsi="Times New Roman" w:cs="Times New Roman"/>
                <w:sz w:val="24"/>
                <w:szCs w:val="24"/>
              </w:rPr>
              <w:t xml:space="preserve">. </w:t>
            </w:r>
            <w:r w:rsidRPr="00F020E0">
              <w:rPr>
                <w:rFonts w:ascii="Times New Roman" w:hAnsi="Times New Roman" w:cs="Times New Roman"/>
                <w:b/>
                <w:sz w:val="24"/>
                <w:szCs w:val="24"/>
              </w:rPr>
              <w:t>Кільце многочленів. Квадратичні форми</w:t>
            </w:r>
          </w:p>
        </w:tc>
      </w:tr>
      <w:tr w:rsidR="00F020E0" w:rsidRPr="00F020E0" w:rsidTr="00F8342F">
        <w:tc>
          <w:tcPr>
            <w:tcW w:w="709" w:type="dxa"/>
            <w:shd w:val="clear" w:color="auto" w:fill="auto"/>
            <w:vAlign w:val="center"/>
          </w:tcPr>
          <w:p w:rsidR="00F020E0" w:rsidRPr="00F020E0" w:rsidRDefault="00F020E0" w:rsidP="00F020E0">
            <w:pPr>
              <w:numPr>
                <w:ilvl w:val="0"/>
                <w:numId w:val="36"/>
              </w:numPr>
              <w:spacing w:after="0" w:line="240" w:lineRule="auto"/>
              <w:jc w:val="center"/>
              <w:rPr>
                <w:rFonts w:ascii="Times New Roman" w:hAnsi="Times New Roman" w:cs="Times New Roman"/>
                <w:sz w:val="24"/>
                <w:szCs w:val="24"/>
              </w:rPr>
            </w:pPr>
          </w:p>
        </w:tc>
        <w:tc>
          <w:tcPr>
            <w:tcW w:w="9072" w:type="dxa"/>
            <w:shd w:val="clear" w:color="auto" w:fill="auto"/>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 xml:space="preserve">Комплексні числа. Форми запису комплексних чисел. Формула </w:t>
            </w:r>
            <w:proofErr w:type="spellStart"/>
            <w:r w:rsidRPr="00F020E0">
              <w:rPr>
                <w:rFonts w:ascii="Times New Roman" w:hAnsi="Times New Roman" w:cs="Times New Roman"/>
                <w:sz w:val="24"/>
                <w:szCs w:val="24"/>
              </w:rPr>
              <w:t>Муавра</w:t>
            </w:r>
            <w:proofErr w:type="spellEnd"/>
            <w:r w:rsidRPr="00F020E0">
              <w:rPr>
                <w:rFonts w:ascii="Times New Roman" w:hAnsi="Times New Roman" w:cs="Times New Roman"/>
                <w:sz w:val="24"/>
                <w:szCs w:val="24"/>
              </w:rPr>
              <w:t>. Застосування комплексних чисел</w:t>
            </w:r>
          </w:p>
        </w:tc>
      </w:tr>
      <w:tr w:rsidR="00F020E0" w:rsidRPr="00F020E0" w:rsidTr="00F8342F">
        <w:tc>
          <w:tcPr>
            <w:tcW w:w="709" w:type="dxa"/>
            <w:shd w:val="clear" w:color="auto" w:fill="auto"/>
            <w:vAlign w:val="center"/>
          </w:tcPr>
          <w:p w:rsidR="00F020E0" w:rsidRPr="00F020E0" w:rsidRDefault="00F020E0" w:rsidP="00F020E0">
            <w:pPr>
              <w:numPr>
                <w:ilvl w:val="0"/>
                <w:numId w:val="36"/>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 xml:space="preserve">Многочлени та дії над ними. Схема </w:t>
            </w:r>
            <w:proofErr w:type="spellStart"/>
            <w:r w:rsidRPr="00F020E0">
              <w:rPr>
                <w:rFonts w:ascii="Times New Roman" w:hAnsi="Times New Roman" w:cs="Times New Roman"/>
                <w:sz w:val="24"/>
                <w:szCs w:val="24"/>
              </w:rPr>
              <w:t>Горнера</w:t>
            </w:r>
            <w:proofErr w:type="spellEnd"/>
            <w:r w:rsidRPr="00F020E0">
              <w:rPr>
                <w:rFonts w:ascii="Times New Roman" w:hAnsi="Times New Roman" w:cs="Times New Roman"/>
                <w:sz w:val="24"/>
                <w:szCs w:val="24"/>
              </w:rPr>
              <w:t xml:space="preserve"> та її застосування. Кратні корені многочлена.</w:t>
            </w:r>
          </w:p>
        </w:tc>
      </w:tr>
      <w:tr w:rsidR="00F020E0" w:rsidRPr="00F020E0" w:rsidTr="00F8342F">
        <w:tc>
          <w:tcPr>
            <w:tcW w:w="709" w:type="dxa"/>
            <w:shd w:val="clear" w:color="auto" w:fill="auto"/>
            <w:vAlign w:val="center"/>
          </w:tcPr>
          <w:p w:rsidR="00F020E0" w:rsidRPr="00F020E0" w:rsidRDefault="00F020E0" w:rsidP="00F020E0">
            <w:pPr>
              <w:numPr>
                <w:ilvl w:val="0"/>
                <w:numId w:val="36"/>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spacing w:after="0" w:line="240" w:lineRule="auto"/>
              <w:ind w:firstLine="5"/>
              <w:jc w:val="both"/>
              <w:rPr>
                <w:rFonts w:ascii="Times New Roman" w:hAnsi="Times New Roman" w:cs="Times New Roman"/>
                <w:sz w:val="24"/>
                <w:szCs w:val="24"/>
              </w:rPr>
            </w:pPr>
            <w:r w:rsidRPr="00F020E0">
              <w:rPr>
                <w:rFonts w:ascii="Times New Roman" w:hAnsi="Times New Roman" w:cs="Times New Roman"/>
                <w:sz w:val="24"/>
                <w:szCs w:val="24"/>
              </w:rPr>
              <w:t xml:space="preserve">Основна теорема алгебри та наслідки з неї. Формули </w:t>
            </w:r>
            <w:proofErr w:type="spellStart"/>
            <w:r w:rsidRPr="00F020E0">
              <w:rPr>
                <w:rFonts w:ascii="Times New Roman" w:hAnsi="Times New Roman" w:cs="Times New Roman"/>
                <w:sz w:val="24"/>
                <w:szCs w:val="24"/>
              </w:rPr>
              <w:t>Вієта</w:t>
            </w:r>
            <w:proofErr w:type="spellEnd"/>
            <w:r w:rsidRPr="00F020E0">
              <w:rPr>
                <w:rFonts w:ascii="Times New Roman" w:hAnsi="Times New Roman" w:cs="Times New Roman"/>
                <w:sz w:val="24"/>
                <w:szCs w:val="24"/>
              </w:rPr>
              <w:t>.</w:t>
            </w:r>
          </w:p>
        </w:tc>
      </w:tr>
      <w:tr w:rsidR="00F020E0" w:rsidRPr="00F020E0" w:rsidTr="00F8342F">
        <w:tc>
          <w:tcPr>
            <w:tcW w:w="709" w:type="dxa"/>
            <w:shd w:val="clear" w:color="auto" w:fill="auto"/>
            <w:vAlign w:val="center"/>
          </w:tcPr>
          <w:p w:rsidR="00F020E0" w:rsidRPr="00F020E0" w:rsidRDefault="00F020E0" w:rsidP="00F020E0">
            <w:pPr>
              <w:numPr>
                <w:ilvl w:val="0"/>
                <w:numId w:val="36"/>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Найбільший спільний дільник многочленів: алгоритми його знаходження, застосування алгоритму Евкліда.</w:t>
            </w:r>
          </w:p>
        </w:tc>
      </w:tr>
      <w:tr w:rsidR="00F020E0" w:rsidRPr="00F020E0" w:rsidTr="00F8342F">
        <w:tc>
          <w:tcPr>
            <w:tcW w:w="709" w:type="dxa"/>
            <w:shd w:val="clear" w:color="auto" w:fill="auto"/>
            <w:vAlign w:val="center"/>
          </w:tcPr>
          <w:p w:rsidR="00F020E0" w:rsidRPr="00F020E0" w:rsidRDefault="00F020E0" w:rsidP="00F020E0">
            <w:pPr>
              <w:numPr>
                <w:ilvl w:val="0"/>
                <w:numId w:val="36"/>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Многочлени з раціо</w:t>
            </w:r>
            <w:r w:rsidRPr="00F020E0">
              <w:rPr>
                <w:rFonts w:ascii="Times New Roman" w:hAnsi="Times New Roman" w:cs="Times New Roman"/>
                <w:sz w:val="24"/>
                <w:szCs w:val="24"/>
              </w:rPr>
              <w:softHyphen/>
              <w:t>на</w:t>
            </w:r>
            <w:r w:rsidRPr="00F020E0">
              <w:rPr>
                <w:rFonts w:ascii="Times New Roman" w:hAnsi="Times New Roman" w:cs="Times New Roman"/>
                <w:sz w:val="24"/>
                <w:szCs w:val="24"/>
              </w:rPr>
              <w:softHyphen/>
              <w:t>льними коефіцієнтами, зна</w:t>
            </w:r>
            <w:r w:rsidRPr="00F020E0">
              <w:rPr>
                <w:rFonts w:ascii="Times New Roman" w:hAnsi="Times New Roman" w:cs="Times New Roman"/>
                <w:sz w:val="24"/>
                <w:szCs w:val="24"/>
              </w:rPr>
              <w:softHyphen/>
              <w:t>хо</w:t>
            </w:r>
            <w:r w:rsidRPr="00F020E0">
              <w:rPr>
                <w:rFonts w:ascii="Times New Roman" w:hAnsi="Times New Roman" w:cs="Times New Roman"/>
                <w:sz w:val="24"/>
                <w:szCs w:val="24"/>
              </w:rPr>
              <w:softHyphen/>
              <w:t>д</w:t>
            </w:r>
            <w:r w:rsidRPr="00F020E0">
              <w:rPr>
                <w:rFonts w:ascii="Times New Roman" w:hAnsi="Times New Roman" w:cs="Times New Roman"/>
                <w:sz w:val="24"/>
                <w:szCs w:val="24"/>
              </w:rPr>
              <w:softHyphen/>
              <w:t>ження їх раціональних коренів.</w:t>
            </w:r>
          </w:p>
        </w:tc>
      </w:tr>
      <w:tr w:rsidR="00F020E0" w:rsidRPr="00F020E0" w:rsidTr="00F8342F">
        <w:tc>
          <w:tcPr>
            <w:tcW w:w="709" w:type="dxa"/>
            <w:shd w:val="clear" w:color="auto" w:fill="auto"/>
            <w:vAlign w:val="center"/>
          </w:tcPr>
          <w:p w:rsidR="00F020E0" w:rsidRPr="00F020E0" w:rsidRDefault="00F020E0" w:rsidP="00F020E0">
            <w:pPr>
              <w:numPr>
                <w:ilvl w:val="0"/>
                <w:numId w:val="36"/>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widowControl w:val="0"/>
              <w:tabs>
                <w:tab w:val="left" w:pos="-460"/>
              </w:tabs>
              <w:suppressAutoHyphens/>
              <w:autoSpaceDE w:val="0"/>
              <w:spacing w:after="0" w:line="240" w:lineRule="auto"/>
              <w:ind w:right="72"/>
              <w:jc w:val="both"/>
              <w:rPr>
                <w:rFonts w:ascii="Times New Roman" w:hAnsi="Times New Roman" w:cs="Times New Roman"/>
                <w:sz w:val="24"/>
                <w:szCs w:val="24"/>
              </w:rPr>
            </w:pPr>
            <w:r w:rsidRPr="00F020E0">
              <w:rPr>
                <w:rFonts w:ascii="Times New Roman" w:hAnsi="Times New Roman" w:cs="Times New Roman"/>
                <w:sz w:val="24"/>
                <w:szCs w:val="24"/>
              </w:rPr>
              <w:t>Межі дійсних коренів много</w:t>
            </w:r>
            <w:r w:rsidRPr="00F020E0">
              <w:rPr>
                <w:rFonts w:ascii="Times New Roman" w:hAnsi="Times New Roman" w:cs="Times New Roman"/>
                <w:sz w:val="24"/>
                <w:szCs w:val="24"/>
              </w:rPr>
              <w:softHyphen/>
              <w:t>члена з дійсними коефіцієн</w:t>
            </w:r>
            <w:r w:rsidRPr="00F020E0">
              <w:rPr>
                <w:rFonts w:ascii="Times New Roman" w:hAnsi="Times New Roman" w:cs="Times New Roman"/>
                <w:sz w:val="24"/>
                <w:szCs w:val="24"/>
              </w:rPr>
              <w:softHyphen/>
              <w:t xml:space="preserve">тами, їх знаходження. Теорема </w:t>
            </w:r>
            <w:proofErr w:type="spellStart"/>
            <w:r w:rsidRPr="00F020E0">
              <w:rPr>
                <w:rFonts w:ascii="Times New Roman" w:hAnsi="Times New Roman" w:cs="Times New Roman"/>
                <w:sz w:val="24"/>
                <w:szCs w:val="24"/>
              </w:rPr>
              <w:t>Штурма</w:t>
            </w:r>
            <w:proofErr w:type="spellEnd"/>
            <w:r w:rsidRPr="00F020E0">
              <w:rPr>
                <w:rFonts w:ascii="Times New Roman" w:hAnsi="Times New Roman" w:cs="Times New Roman"/>
                <w:sz w:val="24"/>
                <w:szCs w:val="24"/>
              </w:rPr>
              <w:t>. Наближене обчислення коренів: метод хорд, метод дотичних.</w:t>
            </w:r>
          </w:p>
        </w:tc>
      </w:tr>
      <w:tr w:rsidR="00F020E0" w:rsidRPr="00F020E0" w:rsidTr="00F8342F">
        <w:tc>
          <w:tcPr>
            <w:tcW w:w="709" w:type="dxa"/>
            <w:shd w:val="clear" w:color="auto" w:fill="auto"/>
            <w:vAlign w:val="center"/>
          </w:tcPr>
          <w:p w:rsidR="00F020E0" w:rsidRPr="00F020E0" w:rsidRDefault="00F020E0" w:rsidP="00F020E0">
            <w:pPr>
              <w:numPr>
                <w:ilvl w:val="0"/>
                <w:numId w:val="36"/>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Зведення квадратичної форми до канонічного  та нормального виглядів.</w:t>
            </w:r>
          </w:p>
        </w:tc>
      </w:tr>
      <w:tr w:rsidR="00F020E0" w:rsidRPr="00F020E0" w:rsidTr="00F8342F">
        <w:tc>
          <w:tcPr>
            <w:tcW w:w="709" w:type="dxa"/>
            <w:shd w:val="clear" w:color="auto" w:fill="auto"/>
            <w:vAlign w:val="center"/>
          </w:tcPr>
          <w:p w:rsidR="00F020E0" w:rsidRPr="00F020E0" w:rsidRDefault="00F020E0" w:rsidP="00F020E0">
            <w:pPr>
              <w:numPr>
                <w:ilvl w:val="0"/>
                <w:numId w:val="36"/>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spacing w:after="0" w:line="240" w:lineRule="auto"/>
              <w:jc w:val="both"/>
              <w:rPr>
                <w:rFonts w:ascii="Times New Roman" w:hAnsi="Times New Roman" w:cs="Times New Roman"/>
                <w:sz w:val="24"/>
                <w:szCs w:val="24"/>
              </w:rPr>
            </w:pPr>
            <w:r w:rsidRPr="00F020E0">
              <w:rPr>
                <w:rFonts w:ascii="Times New Roman" w:hAnsi="Times New Roman" w:cs="Times New Roman"/>
                <w:sz w:val="24"/>
                <w:szCs w:val="24"/>
              </w:rPr>
              <w:t xml:space="preserve">Еквівалентність квадратичних форм. Розпадання квадратичних форм у добуток лінійних форм. </w:t>
            </w:r>
            <w:proofErr w:type="spellStart"/>
            <w:r w:rsidRPr="00F020E0">
              <w:rPr>
                <w:rFonts w:ascii="Times New Roman" w:hAnsi="Times New Roman" w:cs="Times New Roman"/>
                <w:sz w:val="24"/>
                <w:szCs w:val="24"/>
              </w:rPr>
              <w:t>Додатно</w:t>
            </w:r>
            <w:proofErr w:type="spellEnd"/>
            <w:r w:rsidRPr="00F020E0">
              <w:rPr>
                <w:rFonts w:ascii="Times New Roman" w:hAnsi="Times New Roman" w:cs="Times New Roman"/>
                <w:sz w:val="24"/>
                <w:szCs w:val="24"/>
              </w:rPr>
              <w:t xml:space="preserve"> означені квадратичні форми.</w:t>
            </w:r>
          </w:p>
        </w:tc>
      </w:tr>
      <w:tr w:rsidR="00F020E0" w:rsidRPr="00F020E0" w:rsidTr="00F8342F">
        <w:tc>
          <w:tcPr>
            <w:tcW w:w="9781" w:type="dxa"/>
            <w:gridSpan w:val="2"/>
            <w:shd w:val="clear" w:color="auto" w:fill="auto"/>
            <w:vAlign w:val="center"/>
          </w:tcPr>
          <w:p w:rsidR="00F020E0" w:rsidRPr="00F020E0" w:rsidRDefault="00F020E0" w:rsidP="00F020E0">
            <w:pPr>
              <w:spacing w:after="0" w:line="240" w:lineRule="auto"/>
              <w:rPr>
                <w:rFonts w:ascii="Times New Roman" w:hAnsi="Times New Roman" w:cs="Times New Roman"/>
                <w:b/>
                <w:sz w:val="24"/>
                <w:szCs w:val="24"/>
              </w:rPr>
            </w:pPr>
            <w:r w:rsidRPr="00F020E0">
              <w:rPr>
                <w:rFonts w:ascii="Times New Roman" w:hAnsi="Times New Roman" w:cs="Times New Roman"/>
                <w:b/>
                <w:bCs/>
                <w:sz w:val="24"/>
                <w:szCs w:val="24"/>
              </w:rPr>
              <w:t>Змістовий модуль 5.</w:t>
            </w:r>
            <w:r w:rsidRPr="00F020E0">
              <w:rPr>
                <w:rFonts w:ascii="Times New Roman" w:hAnsi="Times New Roman" w:cs="Times New Roman"/>
                <w:sz w:val="24"/>
                <w:szCs w:val="24"/>
              </w:rPr>
              <w:t xml:space="preserve"> </w:t>
            </w:r>
            <w:r w:rsidRPr="00F020E0">
              <w:rPr>
                <w:rFonts w:ascii="Times New Roman" w:hAnsi="Times New Roman" w:cs="Times New Roman"/>
                <w:b/>
                <w:sz w:val="24"/>
                <w:szCs w:val="24"/>
              </w:rPr>
              <w:t xml:space="preserve">Лінійні простори. Лінійні оператори. Многочленні матриці </w:t>
            </w:r>
          </w:p>
        </w:tc>
      </w:tr>
      <w:tr w:rsidR="00F020E0" w:rsidRPr="00F020E0" w:rsidTr="00F8342F">
        <w:tc>
          <w:tcPr>
            <w:tcW w:w="709" w:type="dxa"/>
            <w:shd w:val="clear" w:color="auto" w:fill="auto"/>
            <w:vAlign w:val="center"/>
          </w:tcPr>
          <w:p w:rsidR="00F020E0" w:rsidRPr="00F020E0" w:rsidRDefault="00F020E0" w:rsidP="00F020E0">
            <w:pPr>
              <w:numPr>
                <w:ilvl w:val="0"/>
                <w:numId w:val="40"/>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widowControl w:val="0"/>
              <w:tabs>
                <w:tab w:val="left" w:pos="-22"/>
                <w:tab w:val="left" w:pos="288"/>
              </w:tabs>
              <w:suppressAutoHyphens/>
              <w:autoSpaceDE w:val="0"/>
              <w:spacing w:after="0" w:line="240" w:lineRule="auto"/>
              <w:ind w:left="5" w:right="72"/>
              <w:jc w:val="both"/>
              <w:rPr>
                <w:rFonts w:ascii="Times New Roman" w:hAnsi="Times New Roman" w:cs="Times New Roman"/>
                <w:sz w:val="24"/>
                <w:szCs w:val="24"/>
              </w:rPr>
            </w:pPr>
            <w:r w:rsidRPr="00F020E0">
              <w:rPr>
                <w:rFonts w:ascii="Times New Roman" w:hAnsi="Times New Roman" w:cs="Times New Roman"/>
                <w:sz w:val="24"/>
                <w:szCs w:val="24"/>
              </w:rPr>
              <w:t>Лінійні простори. Зв’язок між базисами лінійного простору.</w:t>
            </w:r>
          </w:p>
        </w:tc>
      </w:tr>
      <w:tr w:rsidR="00F020E0" w:rsidRPr="00F020E0" w:rsidTr="00F8342F">
        <w:tc>
          <w:tcPr>
            <w:tcW w:w="709" w:type="dxa"/>
            <w:shd w:val="clear" w:color="auto" w:fill="auto"/>
            <w:vAlign w:val="center"/>
          </w:tcPr>
          <w:p w:rsidR="00F020E0" w:rsidRPr="00F020E0" w:rsidRDefault="00F020E0" w:rsidP="00F020E0">
            <w:pPr>
              <w:numPr>
                <w:ilvl w:val="0"/>
                <w:numId w:val="40"/>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widowControl w:val="0"/>
              <w:tabs>
                <w:tab w:val="left" w:pos="-22"/>
                <w:tab w:val="left" w:pos="288"/>
              </w:tabs>
              <w:suppressAutoHyphens/>
              <w:autoSpaceDE w:val="0"/>
              <w:spacing w:after="0" w:line="240" w:lineRule="auto"/>
              <w:ind w:left="5" w:right="72"/>
              <w:jc w:val="both"/>
              <w:rPr>
                <w:rFonts w:ascii="Times New Roman" w:hAnsi="Times New Roman" w:cs="Times New Roman"/>
                <w:sz w:val="24"/>
                <w:szCs w:val="24"/>
              </w:rPr>
            </w:pPr>
            <w:r w:rsidRPr="00F020E0">
              <w:rPr>
                <w:rFonts w:ascii="Times New Roman" w:hAnsi="Times New Roman" w:cs="Times New Roman"/>
                <w:sz w:val="24"/>
                <w:szCs w:val="24"/>
              </w:rPr>
              <w:t>Лінійні оператори у лінійних просторах. Власні вектори та власні значення ЛО.</w:t>
            </w:r>
          </w:p>
        </w:tc>
      </w:tr>
      <w:tr w:rsidR="00F020E0" w:rsidRPr="00F020E0" w:rsidTr="00F8342F">
        <w:tc>
          <w:tcPr>
            <w:tcW w:w="709" w:type="dxa"/>
            <w:shd w:val="clear" w:color="auto" w:fill="auto"/>
            <w:vAlign w:val="center"/>
          </w:tcPr>
          <w:p w:rsidR="00F020E0" w:rsidRPr="00F020E0" w:rsidRDefault="00F020E0" w:rsidP="00F020E0">
            <w:pPr>
              <w:numPr>
                <w:ilvl w:val="0"/>
                <w:numId w:val="40"/>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widowControl w:val="0"/>
              <w:tabs>
                <w:tab w:val="left" w:pos="-22"/>
                <w:tab w:val="left" w:pos="288"/>
              </w:tabs>
              <w:suppressAutoHyphens/>
              <w:autoSpaceDE w:val="0"/>
              <w:spacing w:after="0" w:line="240" w:lineRule="auto"/>
              <w:ind w:right="72"/>
              <w:jc w:val="both"/>
              <w:rPr>
                <w:rFonts w:ascii="Times New Roman" w:hAnsi="Times New Roman" w:cs="Times New Roman"/>
                <w:sz w:val="24"/>
                <w:szCs w:val="24"/>
              </w:rPr>
            </w:pPr>
            <w:r w:rsidRPr="00F020E0">
              <w:rPr>
                <w:rFonts w:ascii="Times New Roman" w:hAnsi="Times New Roman" w:cs="Times New Roman"/>
                <w:sz w:val="24"/>
                <w:szCs w:val="24"/>
              </w:rPr>
              <w:t>Евклідові простори. Процес ортогоналізації.</w:t>
            </w:r>
          </w:p>
        </w:tc>
      </w:tr>
      <w:tr w:rsidR="00F020E0" w:rsidRPr="00F020E0" w:rsidTr="00F8342F">
        <w:tc>
          <w:tcPr>
            <w:tcW w:w="709" w:type="dxa"/>
            <w:shd w:val="clear" w:color="auto" w:fill="auto"/>
            <w:vAlign w:val="center"/>
          </w:tcPr>
          <w:p w:rsidR="00F020E0" w:rsidRPr="00F020E0" w:rsidRDefault="00F020E0" w:rsidP="00F020E0">
            <w:pPr>
              <w:numPr>
                <w:ilvl w:val="0"/>
                <w:numId w:val="40"/>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widowControl w:val="0"/>
              <w:tabs>
                <w:tab w:val="left" w:pos="-22"/>
                <w:tab w:val="left" w:pos="288"/>
              </w:tabs>
              <w:suppressAutoHyphens/>
              <w:autoSpaceDE w:val="0"/>
              <w:spacing w:after="0" w:line="240" w:lineRule="auto"/>
              <w:ind w:left="5" w:right="72"/>
              <w:jc w:val="both"/>
              <w:rPr>
                <w:rFonts w:ascii="Times New Roman" w:hAnsi="Times New Roman" w:cs="Times New Roman"/>
                <w:sz w:val="24"/>
                <w:szCs w:val="24"/>
              </w:rPr>
            </w:pPr>
            <w:r w:rsidRPr="00F020E0">
              <w:rPr>
                <w:rFonts w:ascii="Times New Roman" w:hAnsi="Times New Roman" w:cs="Times New Roman"/>
                <w:sz w:val="24"/>
                <w:szCs w:val="24"/>
              </w:rPr>
              <w:t>Ортогональні оператори у евклідових просторах, їх власти</w:t>
            </w:r>
            <w:r w:rsidRPr="00F020E0">
              <w:rPr>
                <w:rFonts w:ascii="Times New Roman" w:hAnsi="Times New Roman" w:cs="Times New Roman"/>
                <w:sz w:val="24"/>
                <w:szCs w:val="24"/>
              </w:rPr>
              <w:softHyphen/>
              <w:t>во</w:t>
            </w:r>
            <w:r w:rsidRPr="00F020E0">
              <w:rPr>
                <w:rFonts w:ascii="Times New Roman" w:hAnsi="Times New Roman" w:cs="Times New Roman"/>
                <w:sz w:val="24"/>
                <w:szCs w:val="24"/>
              </w:rPr>
              <w:softHyphen/>
            </w:r>
            <w:r w:rsidRPr="00F020E0">
              <w:rPr>
                <w:rFonts w:ascii="Times New Roman" w:hAnsi="Times New Roman" w:cs="Times New Roman"/>
                <w:sz w:val="24"/>
                <w:szCs w:val="24"/>
              </w:rPr>
              <w:softHyphen/>
              <w:t>с</w:t>
            </w:r>
            <w:r w:rsidRPr="00F020E0">
              <w:rPr>
                <w:rFonts w:ascii="Times New Roman" w:hAnsi="Times New Roman" w:cs="Times New Roman"/>
                <w:sz w:val="24"/>
                <w:szCs w:val="24"/>
              </w:rPr>
              <w:softHyphen/>
              <w:t>ті. Симетричні оператори у евклідових просторах, їх зв’язок з симетричними матрицями. Зведе</w:t>
            </w:r>
            <w:r w:rsidRPr="00F020E0">
              <w:rPr>
                <w:rFonts w:ascii="Times New Roman" w:hAnsi="Times New Roman" w:cs="Times New Roman"/>
                <w:sz w:val="24"/>
                <w:szCs w:val="24"/>
              </w:rPr>
              <w:softHyphen/>
              <w:t>н</w:t>
            </w:r>
            <w:r w:rsidRPr="00F020E0">
              <w:rPr>
                <w:rFonts w:ascii="Times New Roman" w:hAnsi="Times New Roman" w:cs="Times New Roman"/>
                <w:sz w:val="24"/>
                <w:szCs w:val="24"/>
              </w:rPr>
              <w:softHyphen/>
              <w:t>ня квадратичних форм до голо</w:t>
            </w:r>
            <w:r w:rsidRPr="00F020E0">
              <w:rPr>
                <w:rFonts w:ascii="Times New Roman" w:hAnsi="Times New Roman" w:cs="Times New Roman"/>
                <w:sz w:val="24"/>
                <w:szCs w:val="24"/>
              </w:rPr>
              <w:softHyphen/>
              <w:t>вних осей.</w:t>
            </w:r>
          </w:p>
        </w:tc>
      </w:tr>
      <w:tr w:rsidR="00F020E0" w:rsidRPr="00F020E0" w:rsidTr="00F8342F">
        <w:tc>
          <w:tcPr>
            <w:tcW w:w="709" w:type="dxa"/>
            <w:shd w:val="clear" w:color="auto" w:fill="auto"/>
            <w:vAlign w:val="center"/>
          </w:tcPr>
          <w:p w:rsidR="00F020E0" w:rsidRPr="00F020E0" w:rsidRDefault="00F020E0" w:rsidP="00F020E0">
            <w:pPr>
              <w:numPr>
                <w:ilvl w:val="0"/>
                <w:numId w:val="40"/>
              </w:numPr>
              <w:spacing w:after="0" w:line="240" w:lineRule="auto"/>
              <w:jc w:val="center"/>
              <w:rPr>
                <w:rFonts w:ascii="Times New Roman" w:hAnsi="Times New Roman" w:cs="Times New Roman"/>
                <w:sz w:val="24"/>
                <w:szCs w:val="24"/>
              </w:rPr>
            </w:pPr>
          </w:p>
        </w:tc>
        <w:tc>
          <w:tcPr>
            <w:tcW w:w="9072" w:type="dxa"/>
            <w:shd w:val="clear" w:color="auto" w:fill="auto"/>
            <w:vAlign w:val="center"/>
          </w:tcPr>
          <w:p w:rsidR="00F020E0" w:rsidRPr="00F020E0" w:rsidRDefault="00F020E0" w:rsidP="00F020E0">
            <w:pPr>
              <w:widowControl w:val="0"/>
              <w:tabs>
                <w:tab w:val="left" w:pos="-460"/>
              </w:tabs>
              <w:suppressAutoHyphens/>
              <w:autoSpaceDE w:val="0"/>
              <w:spacing w:after="0" w:line="240" w:lineRule="auto"/>
              <w:ind w:right="72"/>
              <w:jc w:val="both"/>
              <w:rPr>
                <w:rFonts w:ascii="Times New Roman" w:hAnsi="Times New Roman" w:cs="Times New Roman"/>
                <w:sz w:val="24"/>
                <w:szCs w:val="24"/>
              </w:rPr>
            </w:pPr>
            <w:r w:rsidRPr="00F020E0">
              <w:rPr>
                <w:rFonts w:ascii="Times New Roman" w:hAnsi="Times New Roman" w:cs="Times New Roman"/>
                <w:sz w:val="24"/>
                <w:szCs w:val="24"/>
              </w:rPr>
              <w:t xml:space="preserve">Зведення Λ-матриці до канонічного вигляду. </w:t>
            </w:r>
            <w:proofErr w:type="spellStart"/>
            <w:r w:rsidRPr="00F020E0">
              <w:rPr>
                <w:rFonts w:ascii="Times New Roman" w:hAnsi="Times New Roman" w:cs="Times New Roman"/>
                <w:sz w:val="24"/>
                <w:szCs w:val="24"/>
              </w:rPr>
              <w:t>Жорданова</w:t>
            </w:r>
            <w:proofErr w:type="spellEnd"/>
            <w:r w:rsidRPr="00F020E0">
              <w:rPr>
                <w:rFonts w:ascii="Times New Roman" w:hAnsi="Times New Roman" w:cs="Times New Roman"/>
                <w:sz w:val="24"/>
                <w:szCs w:val="24"/>
              </w:rPr>
              <w:t xml:space="preserve">  форма матриці. Мінімальний многочлен</w:t>
            </w:r>
          </w:p>
        </w:tc>
      </w:tr>
    </w:tbl>
    <w:p w:rsidR="00F020E0" w:rsidRPr="00F020E0" w:rsidRDefault="00F020E0" w:rsidP="00F020E0">
      <w:pPr>
        <w:spacing w:after="0" w:line="240" w:lineRule="auto"/>
        <w:ind w:firstLine="426"/>
        <w:jc w:val="both"/>
        <w:rPr>
          <w:rFonts w:ascii="Times New Roman" w:hAnsi="Times New Roman" w:cs="Times New Roman"/>
          <w:sz w:val="24"/>
          <w:szCs w:val="24"/>
        </w:rPr>
      </w:pPr>
    </w:p>
    <w:p w:rsidR="00F020E0" w:rsidRPr="00F020E0" w:rsidRDefault="00F020E0" w:rsidP="00F020E0">
      <w:pPr>
        <w:spacing w:after="0" w:line="240" w:lineRule="auto"/>
        <w:ind w:firstLine="426"/>
        <w:jc w:val="both"/>
        <w:rPr>
          <w:rFonts w:ascii="Times New Roman" w:hAnsi="Times New Roman" w:cs="Times New Roman"/>
          <w:sz w:val="24"/>
          <w:szCs w:val="24"/>
        </w:rPr>
      </w:pPr>
      <w:r w:rsidRPr="00F020E0">
        <w:rPr>
          <w:rFonts w:ascii="Times New Roman" w:hAnsi="Times New Roman" w:cs="Times New Roman"/>
          <w:sz w:val="24"/>
          <w:szCs w:val="24"/>
        </w:rPr>
        <w:t>* ІНДЗ – для змістового модуля, або в цілому для навчальної дисципліни за рішенням кафедри (викладача).</w:t>
      </w:r>
    </w:p>
    <w:p w:rsidR="00F020E0" w:rsidRPr="00A1227C" w:rsidRDefault="00F020E0" w:rsidP="00F020E0">
      <w:pPr>
        <w:pStyle w:val="a3"/>
        <w:spacing w:before="0" w:beforeAutospacing="0" w:after="0" w:afterAutospacing="0"/>
        <w:ind w:left="144"/>
        <w:jc w:val="center"/>
        <w:rPr>
          <w:sz w:val="20"/>
        </w:rPr>
      </w:pPr>
      <w:r w:rsidRPr="00A1227C">
        <w:rPr>
          <w:rFonts w:eastAsia="+mn-ea"/>
          <w:b/>
          <w:bCs/>
          <w:color w:val="000000"/>
          <w:kern w:val="24"/>
          <w:szCs w:val="32"/>
        </w:rPr>
        <w:t>4. Система контролю та оцінювання</w:t>
      </w:r>
    </w:p>
    <w:p w:rsidR="00F020E0" w:rsidRPr="00A1227C" w:rsidRDefault="00F020E0" w:rsidP="00F020E0">
      <w:pPr>
        <w:pStyle w:val="a3"/>
        <w:spacing w:before="0" w:beforeAutospacing="0" w:after="0" w:afterAutospacing="0"/>
        <w:ind w:left="144" w:firstLine="562"/>
        <w:rPr>
          <w:sz w:val="20"/>
        </w:rPr>
      </w:pPr>
      <w:r w:rsidRPr="00A1227C">
        <w:rPr>
          <w:rFonts w:eastAsia="+mn-ea"/>
          <w:b/>
          <w:bCs/>
          <w:color w:val="000000"/>
          <w:kern w:val="24"/>
          <w:szCs w:val="32"/>
        </w:rPr>
        <w:t xml:space="preserve">Види та форми контролю </w:t>
      </w:r>
    </w:p>
    <w:p w:rsidR="00F020E0" w:rsidRPr="00E62191" w:rsidRDefault="00F020E0" w:rsidP="00F020E0">
      <w:pPr>
        <w:pStyle w:val="a3"/>
        <w:spacing w:before="0" w:beforeAutospacing="0" w:after="0" w:afterAutospacing="0"/>
        <w:ind w:left="144" w:firstLine="576"/>
        <w:jc w:val="both"/>
      </w:pPr>
      <w:r w:rsidRPr="00E62191">
        <w:rPr>
          <w:rFonts w:eastAsia="+mn-ea"/>
          <w:color w:val="000000"/>
          <w:kern w:val="24"/>
        </w:rPr>
        <w:t xml:space="preserve">Форми поточного контролю: письмові (тестування, самостійні роботи, модульні контрольні роботи) та усні: відповідь студента та ін. </w:t>
      </w:r>
    </w:p>
    <w:p w:rsidR="00F020E0" w:rsidRPr="00E62191" w:rsidRDefault="00F020E0" w:rsidP="00F020E0">
      <w:pPr>
        <w:ind w:firstLine="567"/>
        <w:jc w:val="both"/>
        <w:rPr>
          <w:rFonts w:ascii="Times New Roman" w:hAnsi="Times New Roman" w:cs="Times New Roman"/>
          <w:color w:val="000000"/>
          <w:sz w:val="24"/>
          <w:szCs w:val="24"/>
        </w:rPr>
      </w:pPr>
      <w:r w:rsidRPr="00E62191">
        <w:rPr>
          <w:rFonts w:ascii="Times New Roman" w:hAnsi="Times New Roman" w:cs="Times New Roman"/>
          <w:color w:val="000000"/>
          <w:sz w:val="24"/>
          <w:szCs w:val="24"/>
        </w:rPr>
        <w:t xml:space="preserve">Підсумковий контроль – комплексне оцінювання рівня сформованості дисциплінарних </w:t>
      </w:r>
      <w:proofErr w:type="spellStart"/>
      <w:r w:rsidRPr="00E62191">
        <w:rPr>
          <w:rFonts w:ascii="Times New Roman" w:hAnsi="Times New Roman" w:cs="Times New Roman"/>
          <w:color w:val="000000"/>
          <w:sz w:val="24"/>
          <w:szCs w:val="24"/>
        </w:rPr>
        <w:t>компетентностей</w:t>
      </w:r>
      <w:proofErr w:type="spellEnd"/>
      <w:r w:rsidRPr="00E62191">
        <w:rPr>
          <w:rFonts w:ascii="Times New Roman" w:hAnsi="Times New Roman" w:cs="Times New Roman"/>
          <w:color w:val="000000"/>
          <w:sz w:val="24"/>
          <w:szCs w:val="24"/>
        </w:rPr>
        <w:t xml:space="preserve">. </w:t>
      </w:r>
      <w:r w:rsidRPr="00E62191">
        <w:rPr>
          <w:rFonts w:ascii="Times New Roman" w:hAnsi="Times New Roman" w:cs="Times New Roman"/>
          <w:b/>
          <w:i/>
          <w:color w:val="000000"/>
          <w:sz w:val="24"/>
          <w:szCs w:val="24"/>
        </w:rPr>
        <w:t>Форма підсумкового контролю</w:t>
      </w:r>
      <w:r w:rsidRPr="00E62191">
        <w:rPr>
          <w:rFonts w:ascii="Times New Roman" w:hAnsi="Times New Roman" w:cs="Times New Roman"/>
          <w:color w:val="000000"/>
          <w:sz w:val="24"/>
          <w:szCs w:val="24"/>
        </w:rPr>
        <w:t xml:space="preserve"> з дисципліни – екзамен.</w:t>
      </w:r>
    </w:p>
    <w:p w:rsidR="00F020E0" w:rsidRPr="00A1227C" w:rsidRDefault="00F020E0" w:rsidP="00F020E0">
      <w:pPr>
        <w:pStyle w:val="a3"/>
        <w:spacing w:before="0" w:beforeAutospacing="0" w:after="0" w:afterAutospacing="0"/>
        <w:ind w:left="144" w:firstLine="576"/>
        <w:rPr>
          <w:sz w:val="20"/>
        </w:rPr>
      </w:pPr>
      <w:r w:rsidRPr="00A1227C">
        <w:rPr>
          <w:rFonts w:eastAsia="+mn-ea"/>
          <w:b/>
          <w:bCs/>
          <w:color w:val="000000"/>
          <w:kern w:val="24"/>
          <w:szCs w:val="32"/>
        </w:rPr>
        <w:t>Засоби оцінювання</w:t>
      </w:r>
    </w:p>
    <w:p w:rsidR="00F020E0" w:rsidRPr="00A1227C" w:rsidRDefault="00F020E0" w:rsidP="00F020E0">
      <w:pPr>
        <w:pStyle w:val="a3"/>
        <w:spacing w:before="0" w:beforeAutospacing="0" w:after="0" w:afterAutospacing="0"/>
        <w:ind w:firstLine="706"/>
        <w:jc w:val="both"/>
        <w:rPr>
          <w:sz w:val="20"/>
        </w:rPr>
      </w:pPr>
      <w:r w:rsidRPr="00A1227C">
        <w:rPr>
          <w:rFonts w:eastAsia="+mn-ea"/>
          <w:color w:val="000000"/>
          <w:kern w:val="24"/>
          <w:szCs w:val="32"/>
        </w:rPr>
        <w:t xml:space="preserve">Засобами оцінювання та демонстрування результатів навчання </w:t>
      </w:r>
      <w:r>
        <w:rPr>
          <w:rFonts w:eastAsia="+mn-ea"/>
          <w:color w:val="000000"/>
          <w:kern w:val="24"/>
          <w:szCs w:val="32"/>
        </w:rPr>
        <w:t>є</w:t>
      </w:r>
      <w:r w:rsidRPr="00A1227C">
        <w:rPr>
          <w:rFonts w:eastAsia="+mn-ea"/>
          <w:color w:val="000000"/>
          <w:kern w:val="24"/>
          <w:szCs w:val="32"/>
        </w:rPr>
        <w:t>:</w:t>
      </w:r>
    </w:p>
    <w:p w:rsidR="00F020E0" w:rsidRPr="00AD076C" w:rsidRDefault="00F020E0" w:rsidP="00F020E0">
      <w:pPr>
        <w:pStyle w:val="Style7"/>
        <w:widowControl/>
        <w:numPr>
          <w:ilvl w:val="1"/>
          <w:numId w:val="1"/>
        </w:numPr>
        <w:jc w:val="both"/>
      </w:pPr>
      <w:r w:rsidRPr="00AD076C">
        <w:t>самостійні роботи</w:t>
      </w:r>
    </w:p>
    <w:p w:rsidR="00F020E0" w:rsidRPr="00AD076C" w:rsidRDefault="00F020E0" w:rsidP="00F020E0">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D076C">
        <w:rPr>
          <w:rFonts w:ascii="Times New Roman" w:eastAsia="Times New Roman" w:hAnsi="Times New Roman" w:cs="Times New Roman"/>
          <w:sz w:val="24"/>
          <w:szCs w:val="24"/>
          <w:lang w:eastAsia="uk-UA"/>
        </w:rPr>
        <w:t>модульні контрольні роботи;</w:t>
      </w:r>
    </w:p>
    <w:p w:rsidR="00F020E0" w:rsidRPr="00AD076C" w:rsidRDefault="00F020E0" w:rsidP="00F020E0">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AD076C">
        <w:rPr>
          <w:rFonts w:ascii="Times New Roman" w:eastAsia="Times New Roman" w:hAnsi="Times New Roman" w:cs="Times New Roman"/>
          <w:sz w:val="24"/>
          <w:szCs w:val="24"/>
          <w:lang w:eastAsia="uk-UA"/>
        </w:rPr>
        <w:t>колоквіуми;</w:t>
      </w:r>
    </w:p>
    <w:p w:rsidR="00F020E0" w:rsidRPr="00AD076C" w:rsidRDefault="00F020E0" w:rsidP="00F020E0">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тести.</w:t>
      </w:r>
    </w:p>
    <w:p w:rsidR="00F020E0" w:rsidRPr="00F020E0" w:rsidRDefault="00F020E0" w:rsidP="00F020E0">
      <w:pPr>
        <w:spacing w:after="0" w:line="240" w:lineRule="auto"/>
        <w:ind w:firstLine="284"/>
        <w:jc w:val="center"/>
        <w:rPr>
          <w:rFonts w:ascii="Times New Roman" w:hAnsi="Times New Roman" w:cs="Times New Roman"/>
          <w:b/>
          <w:sz w:val="24"/>
          <w:szCs w:val="24"/>
        </w:rPr>
      </w:pPr>
    </w:p>
    <w:p w:rsidR="00F020E0" w:rsidRPr="00F020E0" w:rsidRDefault="00F020E0" w:rsidP="00F020E0">
      <w:pPr>
        <w:pStyle w:val="Style7"/>
        <w:widowControl/>
        <w:jc w:val="both"/>
      </w:pPr>
      <w:r w:rsidRPr="00F020E0">
        <w:rPr>
          <w:rStyle w:val="FontStyle25"/>
        </w:rPr>
        <w:tab/>
      </w:r>
      <w:r w:rsidRPr="00F020E0">
        <w:t>Оцінювання знань студентів здійснюється на основі результатів поточного</w:t>
      </w:r>
      <w:bookmarkStart w:id="0" w:name="_GoBack"/>
      <w:bookmarkEnd w:id="0"/>
      <w:r w:rsidRPr="00F020E0">
        <w:t xml:space="preserve"> та підсумкового контролю знань. Об’єктом оцінювання знань студентів є програмний матеріал дисципліни, засвоєння якого перевіряється під час даних контролів.</w:t>
      </w:r>
    </w:p>
    <w:p w:rsidR="00F020E0" w:rsidRPr="00F020E0" w:rsidRDefault="00F020E0" w:rsidP="00F020E0">
      <w:pPr>
        <w:widowControl w:val="0"/>
        <w:tabs>
          <w:tab w:val="left" w:pos="900"/>
          <w:tab w:val="left" w:pos="1080"/>
        </w:tabs>
        <w:spacing w:after="0" w:line="240" w:lineRule="auto"/>
        <w:ind w:firstLine="567"/>
        <w:jc w:val="both"/>
        <w:rPr>
          <w:rFonts w:ascii="Times New Roman" w:hAnsi="Times New Roman" w:cs="Times New Roman"/>
          <w:smallCaps/>
          <w:sz w:val="24"/>
          <w:szCs w:val="24"/>
        </w:rPr>
      </w:pPr>
      <w:r w:rsidRPr="00F020E0">
        <w:rPr>
          <w:rFonts w:ascii="Times New Roman" w:hAnsi="Times New Roman" w:cs="Times New Roman"/>
          <w:sz w:val="24"/>
          <w:szCs w:val="24"/>
        </w:rPr>
        <w:t>Поточний контроль здійснюється під час про</w:t>
      </w:r>
      <w:r w:rsidR="00883B5C">
        <w:rPr>
          <w:rFonts w:ascii="Times New Roman" w:hAnsi="Times New Roman" w:cs="Times New Roman"/>
          <w:sz w:val="24"/>
          <w:szCs w:val="24"/>
        </w:rPr>
        <w:t>ведення практичних</w:t>
      </w:r>
      <w:r w:rsidRPr="00F020E0">
        <w:rPr>
          <w:rFonts w:ascii="Times New Roman" w:hAnsi="Times New Roman" w:cs="Times New Roman"/>
          <w:sz w:val="24"/>
          <w:szCs w:val="24"/>
        </w:rPr>
        <w:t xml:space="preserve"> занять, перевірки самостійної роботи студентів та під час написання модульних контрольних робіт. Завданням поточного контролю є перевірка розуміння та засвоєння лекційного матеріалу, набуття практичних навичок для вирішення поставлених завдань, уміння самостійно опрацьовувати теоретичний матеріал, висловлювати власні думки та їх обґрунтовувати, проводити презентацію опрацьованого матеріалу (письмово чи усно). Завданням підсумкового контролю (іспиту) є перевірка розуміння студентом програмного матеріалу в цілому, здатності </w:t>
      </w:r>
      <w:proofErr w:type="spellStart"/>
      <w:r w:rsidRPr="00F020E0">
        <w:rPr>
          <w:rFonts w:ascii="Times New Roman" w:hAnsi="Times New Roman" w:cs="Times New Roman"/>
          <w:sz w:val="24"/>
          <w:szCs w:val="24"/>
        </w:rPr>
        <w:t>логічно</w:t>
      </w:r>
      <w:proofErr w:type="spellEnd"/>
      <w:r w:rsidRPr="00F020E0">
        <w:rPr>
          <w:rFonts w:ascii="Times New Roman" w:hAnsi="Times New Roman" w:cs="Times New Roman"/>
          <w:sz w:val="24"/>
          <w:szCs w:val="24"/>
        </w:rPr>
        <w:t xml:space="preserve"> та послідовно</w:t>
      </w:r>
      <w:r w:rsidRPr="00F020E0">
        <w:rPr>
          <w:rFonts w:ascii="Times New Roman" w:hAnsi="Times New Roman" w:cs="Times New Roman"/>
          <w:color w:val="FF0000"/>
          <w:sz w:val="24"/>
          <w:szCs w:val="24"/>
        </w:rPr>
        <w:t xml:space="preserve"> </w:t>
      </w:r>
      <w:r w:rsidRPr="00F020E0">
        <w:rPr>
          <w:rFonts w:ascii="Times New Roman" w:hAnsi="Times New Roman" w:cs="Times New Roman"/>
          <w:sz w:val="24"/>
          <w:szCs w:val="24"/>
        </w:rPr>
        <w:t xml:space="preserve">розв’язувати практичні задачі, комплексно використовувати отримані знання. </w:t>
      </w:r>
    </w:p>
    <w:p w:rsidR="00F020E0" w:rsidRPr="00F020E0" w:rsidRDefault="00F020E0" w:rsidP="00F020E0">
      <w:pPr>
        <w:spacing w:after="0" w:line="240" w:lineRule="auto"/>
        <w:ind w:firstLine="360"/>
        <w:jc w:val="both"/>
        <w:rPr>
          <w:rFonts w:ascii="Times New Roman" w:hAnsi="Times New Roman" w:cs="Times New Roman"/>
          <w:sz w:val="24"/>
          <w:szCs w:val="24"/>
        </w:rPr>
      </w:pPr>
      <w:r w:rsidRPr="00F020E0">
        <w:rPr>
          <w:rFonts w:ascii="Times New Roman" w:hAnsi="Times New Roman" w:cs="Times New Roman"/>
          <w:sz w:val="24"/>
          <w:szCs w:val="24"/>
        </w:rPr>
        <w:t xml:space="preserve">Оцінювання знань студентів здійснюється за 100-бальною шкалою. Результати роботи студентів, впродовж навчального семестру, оцінюються в ході поточного контролю в діапазоні від 1 до 60 балів, а результати підсумкового контролю (екзамену) оцінюються від 1  до 40 балів. </w:t>
      </w:r>
    </w:p>
    <w:p w:rsidR="00F020E0" w:rsidRPr="00F020E0" w:rsidRDefault="00F020E0" w:rsidP="00F020E0">
      <w:pPr>
        <w:spacing w:after="0" w:line="240" w:lineRule="auto"/>
        <w:ind w:left="142" w:firstLine="425"/>
        <w:jc w:val="center"/>
        <w:rPr>
          <w:rFonts w:ascii="Times New Roman" w:hAnsi="Times New Roman" w:cs="Times New Roman"/>
          <w:b/>
          <w:sz w:val="24"/>
          <w:szCs w:val="24"/>
        </w:rPr>
      </w:pPr>
      <w:r w:rsidRPr="00F020E0">
        <w:rPr>
          <w:rFonts w:ascii="Times New Roman" w:hAnsi="Times New Roman" w:cs="Times New Roman"/>
          <w:b/>
          <w:sz w:val="24"/>
          <w:szCs w:val="24"/>
        </w:rPr>
        <w:br w:type="page"/>
      </w:r>
      <w:r w:rsidRPr="00F020E0">
        <w:rPr>
          <w:rFonts w:ascii="Times New Roman" w:hAnsi="Times New Roman" w:cs="Times New Roman"/>
          <w:b/>
          <w:sz w:val="24"/>
          <w:szCs w:val="24"/>
        </w:rPr>
        <w:lastRenderedPageBreak/>
        <w:t>Розподіл балів, які отримують студенти</w:t>
      </w:r>
    </w:p>
    <w:p w:rsidR="00F020E0" w:rsidRPr="00F020E0" w:rsidRDefault="00F020E0" w:rsidP="00F020E0">
      <w:pPr>
        <w:spacing w:after="0" w:line="240" w:lineRule="auto"/>
        <w:ind w:left="142" w:firstLine="425"/>
        <w:jc w:val="center"/>
        <w:rPr>
          <w:rFonts w:ascii="Times New Roman" w:hAnsi="Times New Roman" w:cs="Times New Roman"/>
          <w:b/>
          <w:sz w:val="24"/>
          <w:szCs w:val="24"/>
        </w:rPr>
      </w:pPr>
      <w:r w:rsidRPr="00F020E0">
        <w:rPr>
          <w:rFonts w:ascii="Times New Roman" w:hAnsi="Times New Roman" w:cs="Times New Roman"/>
          <w:b/>
          <w:sz w:val="24"/>
          <w:szCs w:val="24"/>
        </w:rPr>
        <w:t>1 семестр</w:t>
      </w:r>
    </w:p>
    <w:tbl>
      <w:tblPr>
        <w:tblW w:w="487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456"/>
        <w:gridCol w:w="456"/>
        <w:gridCol w:w="456"/>
        <w:gridCol w:w="456"/>
        <w:gridCol w:w="615"/>
        <w:gridCol w:w="686"/>
        <w:gridCol w:w="718"/>
        <w:gridCol w:w="450"/>
        <w:gridCol w:w="450"/>
        <w:gridCol w:w="450"/>
        <w:gridCol w:w="450"/>
        <w:gridCol w:w="450"/>
        <w:gridCol w:w="460"/>
        <w:gridCol w:w="1702"/>
        <w:gridCol w:w="788"/>
      </w:tblGrid>
      <w:tr w:rsidR="00F020E0" w:rsidRPr="00F020E0" w:rsidTr="00F8342F">
        <w:tblPrEx>
          <w:tblCellMar>
            <w:top w:w="0" w:type="dxa"/>
            <w:bottom w:w="0" w:type="dxa"/>
          </w:tblCellMar>
        </w:tblPrEx>
        <w:trPr>
          <w:cantSplit/>
          <w:trHeight w:val="1063"/>
        </w:trPr>
        <w:tc>
          <w:tcPr>
            <w:tcW w:w="3688" w:type="pct"/>
            <w:gridSpan w:val="14"/>
            <w:tcMar>
              <w:left w:w="57" w:type="dxa"/>
              <w:right w:w="57" w:type="dxa"/>
            </w:tcMar>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 xml:space="preserve">Поточний контроль </w:t>
            </w:r>
          </w:p>
        </w:tc>
        <w:tc>
          <w:tcPr>
            <w:tcW w:w="896" w:type="pct"/>
            <w:tcMar>
              <w:left w:w="57" w:type="dxa"/>
              <w:right w:w="57" w:type="dxa"/>
            </w:tcMar>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 xml:space="preserve"> </w:t>
            </w:r>
            <w:proofErr w:type="spellStart"/>
            <w:r w:rsidRPr="00F020E0">
              <w:rPr>
                <w:rFonts w:ascii="Times New Roman" w:hAnsi="Times New Roman" w:cs="Times New Roman"/>
                <w:sz w:val="24"/>
                <w:szCs w:val="24"/>
              </w:rPr>
              <w:t>Підсумковийконтроль</w:t>
            </w:r>
            <w:proofErr w:type="spellEnd"/>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(екзамен)</w:t>
            </w:r>
          </w:p>
        </w:tc>
        <w:tc>
          <w:tcPr>
            <w:tcW w:w="416" w:type="pct"/>
            <w:tcMar>
              <w:left w:w="57" w:type="dxa"/>
              <w:right w:w="57" w:type="dxa"/>
            </w:tcMar>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 xml:space="preserve">Сумарна </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к-ть балів</w:t>
            </w:r>
          </w:p>
        </w:tc>
      </w:tr>
      <w:tr w:rsidR="00F020E0" w:rsidRPr="00F020E0" w:rsidTr="00F8342F">
        <w:tblPrEx>
          <w:tblCellMar>
            <w:top w:w="0" w:type="dxa"/>
            <w:bottom w:w="0" w:type="dxa"/>
          </w:tblCellMar>
        </w:tblPrEx>
        <w:trPr>
          <w:cantSplit/>
        </w:trPr>
        <w:tc>
          <w:tcPr>
            <w:tcW w:w="1523" w:type="pct"/>
            <w:gridSpan w:val="6"/>
            <w:tcMar>
              <w:left w:w="57" w:type="dxa"/>
              <w:right w:w="57" w:type="dxa"/>
            </w:tcMar>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Змістовий модуль 1</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(20 балів)</w:t>
            </w:r>
          </w:p>
        </w:tc>
        <w:tc>
          <w:tcPr>
            <w:tcW w:w="739" w:type="pct"/>
            <w:gridSpan w:val="2"/>
            <w:tcMar>
              <w:left w:w="57" w:type="dxa"/>
              <w:right w:w="57" w:type="dxa"/>
            </w:tcMar>
            <w:vAlign w:val="center"/>
          </w:tcPr>
          <w:p w:rsidR="00F020E0" w:rsidRPr="00F020E0" w:rsidRDefault="00F020E0" w:rsidP="00F020E0">
            <w:pPr>
              <w:spacing w:after="0" w:line="240" w:lineRule="auto"/>
              <w:jc w:val="center"/>
              <w:rPr>
                <w:rFonts w:ascii="Times New Roman" w:hAnsi="Times New Roman" w:cs="Times New Roman"/>
                <w:sz w:val="24"/>
                <w:szCs w:val="24"/>
              </w:rPr>
            </w:pPr>
            <w:proofErr w:type="spellStart"/>
            <w:r w:rsidRPr="00F020E0">
              <w:rPr>
                <w:rFonts w:ascii="Times New Roman" w:hAnsi="Times New Roman" w:cs="Times New Roman"/>
                <w:sz w:val="24"/>
                <w:szCs w:val="24"/>
              </w:rPr>
              <w:t>Зміс</w:t>
            </w:r>
            <w:r w:rsidRPr="00F020E0">
              <w:rPr>
                <w:rFonts w:ascii="Times New Roman" w:hAnsi="Times New Roman" w:cs="Times New Roman"/>
                <w:sz w:val="24"/>
                <w:szCs w:val="24"/>
              </w:rPr>
              <w:softHyphen/>
              <w:t>то</w:t>
            </w:r>
            <w:proofErr w:type="spellEnd"/>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softHyphen/>
              <w:t xml:space="preserve">вий модуль </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2</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(10 балів)</w:t>
            </w:r>
          </w:p>
        </w:tc>
        <w:tc>
          <w:tcPr>
            <w:tcW w:w="1427" w:type="pct"/>
            <w:gridSpan w:val="6"/>
            <w:tcMar>
              <w:left w:w="57" w:type="dxa"/>
              <w:right w:w="57" w:type="dxa"/>
            </w:tcMar>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Змістовий модуль 3</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(30 балів)</w:t>
            </w:r>
          </w:p>
        </w:tc>
        <w:tc>
          <w:tcPr>
            <w:tcW w:w="896" w:type="pct"/>
            <w:vMerge w:val="restart"/>
            <w:tcMar>
              <w:left w:w="57" w:type="dxa"/>
              <w:right w:w="57" w:type="dxa"/>
            </w:tcMa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40</w:t>
            </w:r>
          </w:p>
        </w:tc>
        <w:tc>
          <w:tcPr>
            <w:tcW w:w="416" w:type="pct"/>
            <w:vMerge w:val="restart"/>
            <w:tcMar>
              <w:left w:w="57" w:type="dxa"/>
              <w:right w:w="57" w:type="dxa"/>
            </w:tcMa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100</w:t>
            </w:r>
          </w:p>
        </w:tc>
      </w:tr>
      <w:tr w:rsidR="00F020E0" w:rsidRPr="00F020E0" w:rsidTr="00F8342F">
        <w:tblPrEx>
          <w:tblCellMar>
            <w:top w:w="0" w:type="dxa"/>
            <w:bottom w:w="0" w:type="dxa"/>
          </w:tblCellMar>
        </w:tblPrEx>
        <w:trPr>
          <w:cantSplit/>
        </w:trPr>
        <w:tc>
          <w:tcPr>
            <w:tcW w:w="239"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Т1</w:t>
            </w:r>
          </w:p>
        </w:tc>
        <w:tc>
          <w:tcPr>
            <w:tcW w:w="240"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Т2</w:t>
            </w:r>
          </w:p>
        </w:tc>
        <w:tc>
          <w:tcPr>
            <w:tcW w:w="240"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Т3</w:t>
            </w:r>
          </w:p>
        </w:tc>
        <w:tc>
          <w:tcPr>
            <w:tcW w:w="240"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Т4</w:t>
            </w:r>
          </w:p>
        </w:tc>
        <w:tc>
          <w:tcPr>
            <w:tcW w:w="240"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Т5</w:t>
            </w:r>
          </w:p>
        </w:tc>
        <w:tc>
          <w:tcPr>
            <w:tcW w:w="324"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Т6</w:t>
            </w:r>
          </w:p>
        </w:tc>
        <w:tc>
          <w:tcPr>
            <w:tcW w:w="361"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Т1</w:t>
            </w:r>
          </w:p>
        </w:tc>
        <w:tc>
          <w:tcPr>
            <w:tcW w:w="37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Т2</w:t>
            </w:r>
          </w:p>
        </w:tc>
        <w:tc>
          <w:tcPr>
            <w:tcW w:w="23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Т1</w:t>
            </w:r>
          </w:p>
        </w:tc>
        <w:tc>
          <w:tcPr>
            <w:tcW w:w="23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Т2</w:t>
            </w:r>
          </w:p>
        </w:tc>
        <w:tc>
          <w:tcPr>
            <w:tcW w:w="23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Т3</w:t>
            </w:r>
          </w:p>
        </w:tc>
        <w:tc>
          <w:tcPr>
            <w:tcW w:w="23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Т4</w:t>
            </w:r>
          </w:p>
        </w:tc>
        <w:tc>
          <w:tcPr>
            <w:tcW w:w="23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Т5</w:t>
            </w:r>
          </w:p>
        </w:tc>
        <w:tc>
          <w:tcPr>
            <w:tcW w:w="241"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Т6</w:t>
            </w:r>
          </w:p>
        </w:tc>
        <w:tc>
          <w:tcPr>
            <w:tcW w:w="896" w:type="pct"/>
            <w:vMerge/>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p>
        </w:tc>
        <w:tc>
          <w:tcPr>
            <w:tcW w:w="416" w:type="pct"/>
            <w:vMerge/>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rPr>
          <w:cantSplit/>
        </w:trPr>
        <w:tc>
          <w:tcPr>
            <w:tcW w:w="239"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2</w:t>
            </w:r>
          </w:p>
        </w:tc>
        <w:tc>
          <w:tcPr>
            <w:tcW w:w="240"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4</w:t>
            </w:r>
          </w:p>
        </w:tc>
        <w:tc>
          <w:tcPr>
            <w:tcW w:w="240"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4</w:t>
            </w:r>
          </w:p>
        </w:tc>
        <w:tc>
          <w:tcPr>
            <w:tcW w:w="240"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2</w:t>
            </w:r>
          </w:p>
        </w:tc>
        <w:tc>
          <w:tcPr>
            <w:tcW w:w="240"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4</w:t>
            </w:r>
          </w:p>
        </w:tc>
        <w:tc>
          <w:tcPr>
            <w:tcW w:w="324"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4</w:t>
            </w:r>
          </w:p>
        </w:tc>
        <w:tc>
          <w:tcPr>
            <w:tcW w:w="361"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5</w:t>
            </w:r>
          </w:p>
        </w:tc>
        <w:tc>
          <w:tcPr>
            <w:tcW w:w="37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5</w:t>
            </w:r>
          </w:p>
        </w:tc>
        <w:tc>
          <w:tcPr>
            <w:tcW w:w="23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5</w:t>
            </w:r>
          </w:p>
        </w:tc>
        <w:tc>
          <w:tcPr>
            <w:tcW w:w="23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5</w:t>
            </w:r>
          </w:p>
        </w:tc>
        <w:tc>
          <w:tcPr>
            <w:tcW w:w="23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5</w:t>
            </w:r>
          </w:p>
        </w:tc>
        <w:tc>
          <w:tcPr>
            <w:tcW w:w="23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5</w:t>
            </w:r>
          </w:p>
        </w:tc>
        <w:tc>
          <w:tcPr>
            <w:tcW w:w="23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5</w:t>
            </w:r>
          </w:p>
        </w:tc>
        <w:tc>
          <w:tcPr>
            <w:tcW w:w="241"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5</w:t>
            </w:r>
          </w:p>
        </w:tc>
        <w:tc>
          <w:tcPr>
            <w:tcW w:w="896" w:type="pct"/>
            <w:vMerge/>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p>
        </w:tc>
        <w:tc>
          <w:tcPr>
            <w:tcW w:w="416" w:type="pct"/>
            <w:vMerge/>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p>
        </w:tc>
      </w:tr>
    </w:tbl>
    <w:p w:rsidR="00F020E0" w:rsidRPr="00F020E0" w:rsidRDefault="00F020E0" w:rsidP="00F020E0">
      <w:pPr>
        <w:spacing w:after="0" w:line="240" w:lineRule="auto"/>
        <w:ind w:firstLine="600"/>
        <w:jc w:val="center"/>
        <w:rPr>
          <w:rFonts w:ascii="Times New Roman" w:hAnsi="Times New Roman" w:cs="Times New Roman"/>
          <w:b/>
          <w:i/>
          <w:sz w:val="24"/>
          <w:szCs w:val="24"/>
        </w:rPr>
      </w:pPr>
    </w:p>
    <w:p w:rsidR="00F020E0" w:rsidRPr="00F020E0" w:rsidRDefault="00F020E0" w:rsidP="00F020E0">
      <w:pPr>
        <w:spacing w:after="0" w:line="240" w:lineRule="auto"/>
        <w:ind w:left="142" w:firstLine="425"/>
        <w:jc w:val="center"/>
        <w:rPr>
          <w:rFonts w:ascii="Times New Roman" w:hAnsi="Times New Roman" w:cs="Times New Roman"/>
          <w:b/>
          <w:sz w:val="24"/>
          <w:szCs w:val="24"/>
        </w:rPr>
      </w:pPr>
      <w:r w:rsidRPr="00F020E0">
        <w:rPr>
          <w:rFonts w:ascii="Times New Roman" w:hAnsi="Times New Roman" w:cs="Times New Roman"/>
          <w:b/>
          <w:sz w:val="24"/>
          <w:szCs w:val="24"/>
        </w:rPr>
        <w:t>2 семестр</w:t>
      </w:r>
    </w:p>
    <w:tbl>
      <w:tblPr>
        <w:tblW w:w="48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566"/>
        <w:gridCol w:w="412"/>
        <w:gridCol w:w="414"/>
        <w:gridCol w:w="381"/>
        <w:gridCol w:w="444"/>
        <w:gridCol w:w="414"/>
        <w:gridCol w:w="414"/>
        <w:gridCol w:w="412"/>
        <w:gridCol w:w="545"/>
        <w:gridCol w:w="524"/>
        <w:gridCol w:w="416"/>
        <w:gridCol w:w="548"/>
        <w:gridCol w:w="412"/>
        <w:gridCol w:w="598"/>
        <w:gridCol w:w="1651"/>
        <w:gridCol w:w="772"/>
      </w:tblGrid>
      <w:tr w:rsidR="00F020E0" w:rsidRPr="00F020E0" w:rsidTr="00F8342F">
        <w:tblPrEx>
          <w:tblCellMar>
            <w:top w:w="0" w:type="dxa"/>
            <w:bottom w:w="0" w:type="dxa"/>
          </w:tblCellMar>
        </w:tblPrEx>
        <w:trPr>
          <w:cantSplit/>
        </w:trPr>
        <w:tc>
          <w:tcPr>
            <w:tcW w:w="3723" w:type="pct"/>
            <w:gridSpan w:val="15"/>
            <w:tcMar>
              <w:left w:w="57" w:type="dxa"/>
              <w:right w:w="57" w:type="dxa"/>
            </w:tcMar>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Поточний контроль</w:t>
            </w:r>
          </w:p>
        </w:tc>
        <w:tc>
          <w:tcPr>
            <w:tcW w:w="870" w:type="pct"/>
            <w:tcMar>
              <w:left w:w="57" w:type="dxa"/>
              <w:right w:w="57" w:type="dxa"/>
            </w:tcMar>
            <w:vAlign w:val="center"/>
          </w:tcPr>
          <w:p w:rsidR="00F020E0" w:rsidRPr="00F020E0" w:rsidRDefault="00F020E0" w:rsidP="00F020E0">
            <w:pPr>
              <w:spacing w:after="0" w:line="240" w:lineRule="auto"/>
              <w:jc w:val="center"/>
              <w:rPr>
                <w:rFonts w:ascii="Times New Roman" w:hAnsi="Times New Roman" w:cs="Times New Roman"/>
                <w:sz w:val="24"/>
                <w:szCs w:val="24"/>
              </w:rPr>
            </w:pPr>
            <w:proofErr w:type="spellStart"/>
            <w:r w:rsidRPr="00F020E0">
              <w:rPr>
                <w:rFonts w:ascii="Times New Roman" w:hAnsi="Times New Roman" w:cs="Times New Roman"/>
                <w:sz w:val="24"/>
                <w:szCs w:val="24"/>
              </w:rPr>
              <w:t>Підсумковийконтроль</w:t>
            </w:r>
            <w:proofErr w:type="spellEnd"/>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(екзамен)</w:t>
            </w:r>
          </w:p>
        </w:tc>
        <w:tc>
          <w:tcPr>
            <w:tcW w:w="407" w:type="pct"/>
            <w:tcMar>
              <w:left w:w="57" w:type="dxa"/>
              <w:right w:w="57" w:type="dxa"/>
            </w:tcMar>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 xml:space="preserve">Сумарна </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к-ть балів</w:t>
            </w:r>
          </w:p>
        </w:tc>
      </w:tr>
      <w:tr w:rsidR="00F020E0" w:rsidRPr="00F020E0" w:rsidTr="00F8342F">
        <w:tblPrEx>
          <w:tblCellMar>
            <w:top w:w="0" w:type="dxa"/>
            <w:bottom w:w="0" w:type="dxa"/>
          </w:tblCellMar>
        </w:tblPrEx>
        <w:trPr>
          <w:cantSplit/>
        </w:trPr>
        <w:tc>
          <w:tcPr>
            <w:tcW w:w="2406" w:type="pct"/>
            <w:gridSpan w:val="10"/>
            <w:tcMar>
              <w:left w:w="57" w:type="dxa"/>
              <w:right w:w="57" w:type="dxa"/>
            </w:tcMar>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Змістовий модуль 4</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(30 балів)</w:t>
            </w:r>
          </w:p>
          <w:p w:rsidR="00F020E0" w:rsidRPr="00F020E0" w:rsidRDefault="00F020E0" w:rsidP="00F020E0">
            <w:pPr>
              <w:spacing w:after="0" w:line="240" w:lineRule="auto"/>
              <w:jc w:val="center"/>
              <w:rPr>
                <w:rFonts w:ascii="Times New Roman" w:hAnsi="Times New Roman" w:cs="Times New Roman"/>
                <w:sz w:val="24"/>
                <w:szCs w:val="24"/>
              </w:rPr>
            </w:pPr>
          </w:p>
        </w:tc>
        <w:tc>
          <w:tcPr>
            <w:tcW w:w="1316" w:type="pct"/>
            <w:gridSpan w:val="5"/>
            <w:tcMar>
              <w:left w:w="57" w:type="dxa"/>
              <w:right w:w="57" w:type="dxa"/>
            </w:tcMar>
            <w:vAlign w:val="cente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Змістовий модуль</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5</w:t>
            </w:r>
          </w:p>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(30 балів)</w:t>
            </w:r>
          </w:p>
        </w:tc>
        <w:tc>
          <w:tcPr>
            <w:tcW w:w="870" w:type="pct"/>
            <w:vMerge w:val="restart"/>
            <w:tcMar>
              <w:left w:w="57" w:type="dxa"/>
              <w:right w:w="57" w:type="dxa"/>
            </w:tcMa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40</w:t>
            </w:r>
          </w:p>
        </w:tc>
        <w:tc>
          <w:tcPr>
            <w:tcW w:w="407" w:type="pct"/>
            <w:vMerge w:val="restart"/>
            <w:tcMar>
              <w:left w:w="57" w:type="dxa"/>
              <w:right w:w="57" w:type="dxa"/>
            </w:tcMar>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100</w:t>
            </w:r>
          </w:p>
        </w:tc>
      </w:tr>
      <w:tr w:rsidR="00F020E0" w:rsidRPr="00F020E0" w:rsidTr="00F8342F">
        <w:tblPrEx>
          <w:tblCellMar>
            <w:top w:w="0" w:type="dxa"/>
            <w:bottom w:w="0" w:type="dxa"/>
          </w:tblCellMar>
        </w:tblPrEx>
        <w:trPr>
          <w:cantSplit/>
          <w:trHeight w:val="339"/>
        </w:trPr>
        <w:tc>
          <w:tcPr>
            <w:tcW w:w="299"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Т1</w:t>
            </w:r>
          </w:p>
        </w:tc>
        <w:tc>
          <w:tcPr>
            <w:tcW w:w="298"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Т2</w:t>
            </w:r>
          </w:p>
        </w:tc>
        <w:tc>
          <w:tcPr>
            <w:tcW w:w="21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Т1</w:t>
            </w:r>
          </w:p>
        </w:tc>
        <w:tc>
          <w:tcPr>
            <w:tcW w:w="218"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Т2</w:t>
            </w:r>
          </w:p>
        </w:tc>
        <w:tc>
          <w:tcPr>
            <w:tcW w:w="201"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Т3</w:t>
            </w:r>
          </w:p>
        </w:tc>
        <w:tc>
          <w:tcPr>
            <w:tcW w:w="234"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Т4</w:t>
            </w:r>
          </w:p>
        </w:tc>
        <w:tc>
          <w:tcPr>
            <w:tcW w:w="218"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Т5</w:t>
            </w:r>
          </w:p>
        </w:tc>
        <w:tc>
          <w:tcPr>
            <w:tcW w:w="218"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Т6</w:t>
            </w:r>
          </w:p>
        </w:tc>
        <w:tc>
          <w:tcPr>
            <w:tcW w:w="21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Т7</w:t>
            </w:r>
          </w:p>
        </w:tc>
        <w:tc>
          <w:tcPr>
            <w:tcW w:w="28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Т8</w:t>
            </w:r>
          </w:p>
        </w:tc>
        <w:tc>
          <w:tcPr>
            <w:tcW w:w="276"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Т1</w:t>
            </w:r>
          </w:p>
        </w:tc>
        <w:tc>
          <w:tcPr>
            <w:tcW w:w="219"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Т2</w:t>
            </w:r>
          </w:p>
        </w:tc>
        <w:tc>
          <w:tcPr>
            <w:tcW w:w="289"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Т3</w:t>
            </w:r>
          </w:p>
        </w:tc>
        <w:tc>
          <w:tcPr>
            <w:tcW w:w="21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Т4</w:t>
            </w:r>
          </w:p>
        </w:tc>
        <w:tc>
          <w:tcPr>
            <w:tcW w:w="315"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Т5</w:t>
            </w:r>
          </w:p>
        </w:tc>
        <w:tc>
          <w:tcPr>
            <w:tcW w:w="870" w:type="pct"/>
            <w:vMerge/>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p>
        </w:tc>
        <w:tc>
          <w:tcPr>
            <w:tcW w:w="407" w:type="pct"/>
            <w:vMerge/>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p>
        </w:tc>
      </w:tr>
      <w:tr w:rsidR="00F020E0" w:rsidRPr="00F020E0" w:rsidTr="00F8342F">
        <w:tblPrEx>
          <w:tblCellMar>
            <w:top w:w="0" w:type="dxa"/>
            <w:bottom w:w="0" w:type="dxa"/>
          </w:tblCellMar>
        </w:tblPrEx>
        <w:trPr>
          <w:cantSplit/>
          <w:trHeight w:val="401"/>
        </w:trPr>
        <w:tc>
          <w:tcPr>
            <w:tcW w:w="299"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3</w:t>
            </w:r>
          </w:p>
        </w:tc>
        <w:tc>
          <w:tcPr>
            <w:tcW w:w="298"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3</w:t>
            </w:r>
          </w:p>
        </w:tc>
        <w:tc>
          <w:tcPr>
            <w:tcW w:w="21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3</w:t>
            </w:r>
          </w:p>
        </w:tc>
        <w:tc>
          <w:tcPr>
            <w:tcW w:w="218"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3</w:t>
            </w:r>
          </w:p>
        </w:tc>
        <w:tc>
          <w:tcPr>
            <w:tcW w:w="201"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3</w:t>
            </w:r>
          </w:p>
        </w:tc>
        <w:tc>
          <w:tcPr>
            <w:tcW w:w="234"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2</w:t>
            </w:r>
          </w:p>
        </w:tc>
        <w:tc>
          <w:tcPr>
            <w:tcW w:w="218"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4</w:t>
            </w:r>
          </w:p>
        </w:tc>
        <w:tc>
          <w:tcPr>
            <w:tcW w:w="218"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3</w:t>
            </w:r>
          </w:p>
        </w:tc>
        <w:tc>
          <w:tcPr>
            <w:tcW w:w="21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3</w:t>
            </w:r>
          </w:p>
        </w:tc>
        <w:tc>
          <w:tcPr>
            <w:tcW w:w="28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3</w:t>
            </w:r>
          </w:p>
        </w:tc>
        <w:tc>
          <w:tcPr>
            <w:tcW w:w="276"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6</w:t>
            </w:r>
          </w:p>
        </w:tc>
        <w:tc>
          <w:tcPr>
            <w:tcW w:w="219"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6</w:t>
            </w:r>
          </w:p>
        </w:tc>
        <w:tc>
          <w:tcPr>
            <w:tcW w:w="289"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6</w:t>
            </w:r>
          </w:p>
        </w:tc>
        <w:tc>
          <w:tcPr>
            <w:tcW w:w="217"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6</w:t>
            </w:r>
          </w:p>
        </w:tc>
        <w:tc>
          <w:tcPr>
            <w:tcW w:w="315" w:type="pct"/>
            <w:tcMar>
              <w:left w:w="57" w:type="dxa"/>
              <w:right w:w="57" w:type="dxa"/>
            </w:tcMa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6</w:t>
            </w:r>
          </w:p>
        </w:tc>
        <w:tc>
          <w:tcPr>
            <w:tcW w:w="870" w:type="pct"/>
            <w:vMerge/>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p>
        </w:tc>
        <w:tc>
          <w:tcPr>
            <w:tcW w:w="407" w:type="pct"/>
            <w:vMerge/>
            <w:tcMar>
              <w:left w:w="57" w:type="dxa"/>
              <w:right w:w="57" w:type="dxa"/>
            </w:tcMar>
          </w:tcPr>
          <w:p w:rsidR="00F020E0" w:rsidRPr="00F020E0" w:rsidRDefault="00F020E0" w:rsidP="00F020E0">
            <w:pPr>
              <w:spacing w:after="0" w:line="240" w:lineRule="auto"/>
              <w:jc w:val="center"/>
              <w:rPr>
                <w:rFonts w:ascii="Times New Roman" w:hAnsi="Times New Roman" w:cs="Times New Roman"/>
                <w:sz w:val="24"/>
                <w:szCs w:val="24"/>
              </w:rPr>
            </w:pPr>
          </w:p>
        </w:tc>
      </w:tr>
    </w:tbl>
    <w:p w:rsidR="00F020E0" w:rsidRPr="00F020E0" w:rsidRDefault="00F020E0" w:rsidP="00F020E0">
      <w:pPr>
        <w:spacing w:after="0" w:line="240" w:lineRule="auto"/>
        <w:ind w:firstLine="600"/>
        <w:jc w:val="center"/>
        <w:rPr>
          <w:rFonts w:ascii="Times New Roman" w:hAnsi="Times New Roman" w:cs="Times New Roman"/>
          <w:i/>
          <w:sz w:val="24"/>
          <w:szCs w:val="24"/>
        </w:rPr>
      </w:pPr>
    </w:p>
    <w:p w:rsidR="00F020E0" w:rsidRPr="00F020E0" w:rsidRDefault="00F020E0" w:rsidP="00F020E0">
      <w:pPr>
        <w:spacing w:after="0" w:line="240" w:lineRule="auto"/>
        <w:ind w:firstLine="360"/>
        <w:jc w:val="both"/>
        <w:rPr>
          <w:rFonts w:ascii="Times New Roman" w:hAnsi="Times New Roman" w:cs="Times New Roman"/>
          <w:sz w:val="24"/>
          <w:szCs w:val="24"/>
        </w:rPr>
      </w:pPr>
    </w:p>
    <w:p w:rsidR="00F020E0" w:rsidRPr="00F020E0" w:rsidRDefault="00F020E0" w:rsidP="00F020E0">
      <w:pPr>
        <w:widowControl w:val="0"/>
        <w:tabs>
          <w:tab w:val="left" w:pos="900"/>
          <w:tab w:val="left" w:pos="1080"/>
        </w:tabs>
        <w:spacing w:after="0" w:line="240" w:lineRule="auto"/>
        <w:ind w:firstLine="567"/>
        <w:jc w:val="both"/>
        <w:rPr>
          <w:rFonts w:ascii="Times New Roman" w:hAnsi="Times New Roman" w:cs="Times New Roman"/>
          <w:smallCaps/>
          <w:sz w:val="24"/>
          <w:szCs w:val="24"/>
        </w:rPr>
      </w:pPr>
      <w:r w:rsidRPr="00F020E0">
        <w:rPr>
          <w:rFonts w:ascii="Times New Roman" w:hAnsi="Times New Roman" w:cs="Times New Roman"/>
          <w:sz w:val="24"/>
          <w:szCs w:val="24"/>
        </w:rPr>
        <w:t>Загальна підсумкова оцінка з навчальної дисципліни враховує результати поточного та підсумкового контролю.</w:t>
      </w:r>
    </w:p>
    <w:p w:rsidR="00F020E0" w:rsidRPr="00F020E0" w:rsidRDefault="00F020E0" w:rsidP="00F020E0">
      <w:pPr>
        <w:widowControl w:val="0"/>
        <w:tabs>
          <w:tab w:val="left" w:pos="900"/>
          <w:tab w:val="left" w:pos="1080"/>
        </w:tabs>
        <w:spacing w:after="0" w:line="240" w:lineRule="auto"/>
        <w:ind w:firstLine="709"/>
        <w:jc w:val="both"/>
        <w:rPr>
          <w:rFonts w:ascii="Times New Roman" w:hAnsi="Times New Roman" w:cs="Times New Roman"/>
          <w:smallCaps/>
          <w:sz w:val="24"/>
          <w:szCs w:val="24"/>
        </w:rPr>
      </w:pPr>
    </w:p>
    <w:p w:rsidR="00F020E0" w:rsidRPr="00F020E0" w:rsidRDefault="00F020E0" w:rsidP="00F020E0">
      <w:pPr>
        <w:widowControl w:val="0"/>
        <w:tabs>
          <w:tab w:val="left" w:pos="900"/>
          <w:tab w:val="left" w:pos="1080"/>
        </w:tabs>
        <w:spacing w:after="0" w:line="240" w:lineRule="auto"/>
        <w:ind w:firstLine="709"/>
        <w:jc w:val="both"/>
        <w:rPr>
          <w:rFonts w:ascii="Times New Roman" w:hAnsi="Times New Roman" w:cs="Times New Roman"/>
          <w:smallCaps/>
          <w:sz w:val="24"/>
          <w:szCs w:val="24"/>
        </w:rPr>
      </w:pPr>
      <w:r w:rsidRPr="00F020E0">
        <w:rPr>
          <w:rFonts w:ascii="Times New Roman" w:hAnsi="Times New Roman" w:cs="Times New Roman"/>
          <w:sz w:val="24"/>
          <w:szCs w:val="24"/>
        </w:rPr>
        <w:t xml:space="preserve">Переведення даних 100-бальної шкали оцінювання в 4-х бальну та шкалу за системою </w:t>
      </w:r>
      <w:r w:rsidRPr="00F020E0">
        <w:rPr>
          <w:rFonts w:ascii="Times New Roman" w:hAnsi="Times New Roman" w:cs="Times New Roman"/>
          <w:sz w:val="24"/>
          <w:szCs w:val="24"/>
          <w:lang w:val="en-US"/>
        </w:rPr>
        <w:t>ECTS</w:t>
      </w:r>
      <w:r w:rsidRPr="00F020E0">
        <w:rPr>
          <w:rFonts w:ascii="Times New Roman" w:hAnsi="Times New Roman" w:cs="Times New Roman"/>
          <w:sz w:val="24"/>
          <w:szCs w:val="24"/>
        </w:rPr>
        <w:t xml:space="preserve"> здійснюється в такому порядку</w:t>
      </w:r>
    </w:p>
    <w:p w:rsidR="00F020E0" w:rsidRPr="00F020E0" w:rsidRDefault="00F020E0" w:rsidP="00F020E0">
      <w:pPr>
        <w:widowControl w:val="0"/>
        <w:tabs>
          <w:tab w:val="left" w:pos="900"/>
          <w:tab w:val="left" w:pos="1080"/>
        </w:tabs>
        <w:spacing w:after="0" w:line="240" w:lineRule="auto"/>
        <w:ind w:firstLine="709"/>
        <w:jc w:val="both"/>
        <w:rPr>
          <w:rFonts w:ascii="Times New Roman" w:hAnsi="Times New Roman" w:cs="Times New Roman"/>
          <w:smallCaps/>
          <w:sz w:val="24"/>
          <w:szCs w:val="24"/>
        </w:rPr>
      </w:pPr>
    </w:p>
    <w:p w:rsidR="00F020E0" w:rsidRPr="00F020E0" w:rsidRDefault="00F020E0" w:rsidP="00F020E0">
      <w:pPr>
        <w:spacing w:after="0" w:line="240" w:lineRule="auto"/>
        <w:jc w:val="center"/>
        <w:rPr>
          <w:rFonts w:ascii="Times New Roman" w:hAnsi="Times New Roman" w:cs="Times New Roman"/>
          <w:b/>
          <w:bCs/>
          <w:sz w:val="24"/>
          <w:szCs w:val="24"/>
        </w:rPr>
      </w:pPr>
      <w:r w:rsidRPr="00F020E0">
        <w:rPr>
          <w:rFonts w:ascii="Times New Roman" w:hAnsi="Times New Roman" w:cs="Times New Roman"/>
          <w:b/>
          <w:bCs/>
          <w:sz w:val="24"/>
          <w:szCs w:val="24"/>
        </w:rPr>
        <w:t>Шкала оцінювання: національна та ЄКТС</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2704"/>
        <w:gridCol w:w="3012"/>
      </w:tblGrid>
      <w:tr w:rsidR="00F020E0" w:rsidRPr="00F020E0" w:rsidTr="00F8342F">
        <w:trPr>
          <w:trHeight w:val="238"/>
        </w:trPr>
        <w:tc>
          <w:tcPr>
            <w:tcW w:w="3687" w:type="dxa"/>
            <w:vMerge w:val="restar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Оцінка за національною шкалою</w:t>
            </w:r>
          </w:p>
        </w:tc>
        <w:tc>
          <w:tcPr>
            <w:tcW w:w="5953" w:type="dxa"/>
            <w:gridSpan w:val="2"/>
            <w:shd w:val="clear" w:color="auto" w:fill="auto"/>
            <w:vAlign w:val="center"/>
          </w:tcPr>
          <w:p w:rsidR="00F020E0" w:rsidRPr="00F020E0" w:rsidRDefault="00F020E0" w:rsidP="00F020E0">
            <w:pPr>
              <w:spacing w:after="0" w:line="240" w:lineRule="auto"/>
              <w:jc w:val="center"/>
              <w:rPr>
                <w:rFonts w:ascii="Times New Roman" w:hAnsi="Times New Roman" w:cs="Times New Roman"/>
                <w:bCs/>
                <w:color w:val="800000"/>
                <w:sz w:val="24"/>
                <w:szCs w:val="24"/>
                <w:lang w:eastAsia="uk-UA"/>
              </w:rPr>
            </w:pPr>
            <w:r w:rsidRPr="00F020E0">
              <w:rPr>
                <w:rFonts w:ascii="Times New Roman" w:hAnsi="Times New Roman" w:cs="Times New Roman"/>
                <w:b/>
                <w:sz w:val="24"/>
                <w:szCs w:val="24"/>
              </w:rPr>
              <w:t xml:space="preserve">Оцінка за шкалою </w:t>
            </w:r>
            <w:r w:rsidRPr="00F020E0">
              <w:rPr>
                <w:rFonts w:ascii="Times New Roman" w:hAnsi="Times New Roman" w:cs="Times New Roman"/>
                <w:b/>
                <w:sz w:val="24"/>
                <w:szCs w:val="24"/>
                <w:lang w:val="en-US"/>
              </w:rPr>
              <w:t>ECTS</w:t>
            </w:r>
          </w:p>
        </w:tc>
      </w:tr>
      <w:tr w:rsidR="00F020E0" w:rsidRPr="00F020E0" w:rsidTr="00F8342F">
        <w:trPr>
          <w:trHeight w:val="231"/>
        </w:trPr>
        <w:tc>
          <w:tcPr>
            <w:tcW w:w="3687" w:type="dxa"/>
            <w:vMerge/>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p>
        </w:tc>
        <w:tc>
          <w:tcPr>
            <w:tcW w:w="2835"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Оцінка (бали)</w:t>
            </w:r>
          </w:p>
        </w:tc>
        <w:tc>
          <w:tcPr>
            <w:tcW w:w="3118"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 xml:space="preserve">Пояснення за </w:t>
            </w:r>
          </w:p>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розширеною шкалою</w:t>
            </w:r>
          </w:p>
        </w:tc>
      </w:tr>
      <w:tr w:rsidR="00F020E0" w:rsidRPr="00F020E0" w:rsidTr="00F8342F">
        <w:trPr>
          <w:trHeight w:val="178"/>
        </w:trPr>
        <w:tc>
          <w:tcPr>
            <w:tcW w:w="3687" w:type="dxa"/>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Відмінно</w:t>
            </w:r>
          </w:p>
        </w:tc>
        <w:tc>
          <w:tcPr>
            <w:tcW w:w="2835" w:type="dxa"/>
            <w:shd w:val="clear" w:color="auto" w:fill="auto"/>
            <w:vAlign w:val="center"/>
          </w:tcPr>
          <w:p w:rsidR="00F020E0" w:rsidRPr="00F020E0" w:rsidRDefault="00F020E0" w:rsidP="00F020E0">
            <w:pPr>
              <w:shd w:val="clear" w:color="auto" w:fill="FFFFFF"/>
              <w:spacing w:after="0" w:line="240" w:lineRule="auto"/>
              <w:ind w:hanging="55"/>
              <w:jc w:val="center"/>
              <w:rPr>
                <w:rFonts w:ascii="Times New Roman" w:hAnsi="Times New Roman" w:cs="Times New Roman"/>
                <w:sz w:val="24"/>
                <w:szCs w:val="24"/>
              </w:rPr>
            </w:pPr>
            <w:r w:rsidRPr="00F020E0">
              <w:rPr>
                <w:rFonts w:ascii="Times New Roman" w:hAnsi="Times New Roman" w:cs="Times New Roman"/>
                <w:sz w:val="24"/>
                <w:szCs w:val="24"/>
                <w:lang w:val="en-US"/>
              </w:rPr>
              <w:t>A</w:t>
            </w:r>
            <w:r w:rsidRPr="00F020E0">
              <w:rPr>
                <w:rFonts w:ascii="Times New Roman" w:hAnsi="Times New Roman" w:cs="Times New Roman"/>
                <w:sz w:val="24"/>
                <w:szCs w:val="24"/>
              </w:rPr>
              <w:t xml:space="preserve"> (90-100)</w:t>
            </w:r>
          </w:p>
        </w:tc>
        <w:tc>
          <w:tcPr>
            <w:tcW w:w="3118" w:type="dxa"/>
            <w:shd w:val="clear" w:color="auto" w:fill="auto"/>
          </w:tcPr>
          <w:p w:rsidR="00F020E0" w:rsidRPr="00F020E0" w:rsidRDefault="00F020E0" w:rsidP="00F020E0">
            <w:pPr>
              <w:shd w:val="clear" w:color="auto" w:fill="FFFFFF"/>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відмінно</w:t>
            </w:r>
          </w:p>
        </w:tc>
      </w:tr>
      <w:tr w:rsidR="00F020E0" w:rsidRPr="00F020E0" w:rsidTr="00F8342F">
        <w:trPr>
          <w:trHeight w:val="138"/>
        </w:trPr>
        <w:tc>
          <w:tcPr>
            <w:tcW w:w="3687" w:type="dxa"/>
            <w:vMerge w:val="restar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Добре</w:t>
            </w:r>
          </w:p>
        </w:tc>
        <w:tc>
          <w:tcPr>
            <w:tcW w:w="2835" w:type="dxa"/>
            <w:shd w:val="clear" w:color="auto" w:fill="auto"/>
            <w:vAlign w:val="center"/>
          </w:tcPr>
          <w:p w:rsidR="00F020E0" w:rsidRPr="00F020E0" w:rsidRDefault="00F020E0" w:rsidP="00F020E0">
            <w:pPr>
              <w:shd w:val="clear" w:color="auto" w:fill="FFFFFF"/>
              <w:spacing w:after="0" w:line="240" w:lineRule="auto"/>
              <w:ind w:hanging="55"/>
              <w:jc w:val="center"/>
              <w:rPr>
                <w:rFonts w:ascii="Times New Roman" w:hAnsi="Times New Roman" w:cs="Times New Roman"/>
                <w:sz w:val="24"/>
                <w:szCs w:val="24"/>
              </w:rPr>
            </w:pPr>
            <w:r w:rsidRPr="00F020E0">
              <w:rPr>
                <w:rFonts w:ascii="Times New Roman" w:hAnsi="Times New Roman" w:cs="Times New Roman"/>
                <w:sz w:val="24"/>
                <w:szCs w:val="24"/>
                <w:lang w:val="en-US"/>
              </w:rPr>
              <w:t>B</w:t>
            </w:r>
            <w:r w:rsidRPr="00F020E0">
              <w:rPr>
                <w:rFonts w:ascii="Times New Roman" w:hAnsi="Times New Roman" w:cs="Times New Roman"/>
                <w:sz w:val="24"/>
                <w:szCs w:val="24"/>
              </w:rPr>
              <w:t xml:space="preserve"> (80-89)</w:t>
            </w:r>
          </w:p>
        </w:tc>
        <w:tc>
          <w:tcPr>
            <w:tcW w:w="3118" w:type="dxa"/>
            <w:shd w:val="clear" w:color="auto" w:fill="auto"/>
          </w:tcPr>
          <w:p w:rsidR="00F020E0" w:rsidRPr="00F020E0" w:rsidRDefault="00F020E0" w:rsidP="00F020E0">
            <w:pPr>
              <w:shd w:val="clear" w:color="auto" w:fill="FFFFFF"/>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дуже добре</w:t>
            </w:r>
          </w:p>
        </w:tc>
      </w:tr>
      <w:tr w:rsidR="00F020E0" w:rsidRPr="00F020E0" w:rsidTr="00F8342F">
        <w:trPr>
          <w:trHeight w:val="100"/>
        </w:trPr>
        <w:tc>
          <w:tcPr>
            <w:tcW w:w="3687" w:type="dxa"/>
            <w:vMerge/>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p>
        </w:tc>
        <w:tc>
          <w:tcPr>
            <w:tcW w:w="2835" w:type="dxa"/>
            <w:shd w:val="clear" w:color="auto" w:fill="auto"/>
            <w:vAlign w:val="center"/>
          </w:tcPr>
          <w:p w:rsidR="00F020E0" w:rsidRPr="00F020E0" w:rsidRDefault="00F020E0" w:rsidP="00F020E0">
            <w:pPr>
              <w:shd w:val="clear" w:color="auto" w:fill="FFFFFF"/>
              <w:spacing w:after="0" w:line="240" w:lineRule="auto"/>
              <w:ind w:left="-18"/>
              <w:jc w:val="center"/>
              <w:rPr>
                <w:rFonts w:ascii="Times New Roman" w:hAnsi="Times New Roman" w:cs="Times New Roman"/>
                <w:sz w:val="24"/>
                <w:szCs w:val="24"/>
              </w:rPr>
            </w:pPr>
            <w:r w:rsidRPr="00F020E0">
              <w:rPr>
                <w:rFonts w:ascii="Times New Roman" w:hAnsi="Times New Roman" w:cs="Times New Roman"/>
                <w:sz w:val="24"/>
                <w:szCs w:val="24"/>
                <w:lang w:val="en-US"/>
              </w:rPr>
              <w:t>C</w:t>
            </w:r>
            <w:r w:rsidRPr="00F020E0">
              <w:rPr>
                <w:rFonts w:ascii="Times New Roman" w:hAnsi="Times New Roman" w:cs="Times New Roman"/>
                <w:sz w:val="24"/>
                <w:szCs w:val="24"/>
              </w:rPr>
              <w:t xml:space="preserve"> (70-79)</w:t>
            </w:r>
          </w:p>
        </w:tc>
        <w:tc>
          <w:tcPr>
            <w:tcW w:w="3118" w:type="dxa"/>
            <w:shd w:val="clear" w:color="auto" w:fill="auto"/>
          </w:tcPr>
          <w:p w:rsidR="00F020E0" w:rsidRPr="00F020E0" w:rsidRDefault="00F020E0" w:rsidP="00F020E0">
            <w:pPr>
              <w:shd w:val="clear" w:color="auto" w:fill="FFFFFF"/>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добре</w:t>
            </w:r>
          </w:p>
        </w:tc>
      </w:tr>
      <w:tr w:rsidR="00F020E0" w:rsidRPr="00F020E0" w:rsidTr="00F8342F">
        <w:trPr>
          <w:trHeight w:val="131"/>
        </w:trPr>
        <w:tc>
          <w:tcPr>
            <w:tcW w:w="3687" w:type="dxa"/>
            <w:vMerge w:val="restar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Задовільно</w:t>
            </w:r>
          </w:p>
        </w:tc>
        <w:tc>
          <w:tcPr>
            <w:tcW w:w="2835" w:type="dxa"/>
            <w:shd w:val="clear" w:color="auto" w:fill="auto"/>
            <w:vAlign w:val="center"/>
          </w:tcPr>
          <w:p w:rsidR="00F020E0" w:rsidRPr="00F020E0" w:rsidRDefault="00F020E0" w:rsidP="00F020E0">
            <w:pPr>
              <w:shd w:val="clear" w:color="auto" w:fill="FFFFFF"/>
              <w:spacing w:after="0" w:line="240" w:lineRule="auto"/>
              <w:ind w:hanging="55"/>
              <w:jc w:val="center"/>
              <w:rPr>
                <w:rFonts w:ascii="Times New Roman" w:hAnsi="Times New Roman" w:cs="Times New Roman"/>
                <w:sz w:val="24"/>
                <w:szCs w:val="24"/>
              </w:rPr>
            </w:pPr>
            <w:r w:rsidRPr="00F020E0">
              <w:rPr>
                <w:rFonts w:ascii="Times New Roman" w:hAnsi="Times New Roman" w:cs="Times New Roman"/>
                <w:sz w:val="24"/>
                <w:szCs w:val="24"/>
                <w:lang w:val="en-US"/>
              </w:rPr>
              <w:t>D</w:t>
            </w:r>
            <w:r w:rsidRPr="00F020E0">
              <w:rPr>
                <w:rFonts w:ascii="Times New Roman" w:hAnsi="Times New Roman" w:cs="Times New Roman"/>
                <w:sz w:val="24"/>
                <w:szCs w:val="24"/>
              </w:rPr>
              <w:t xml:space="preserve"> (60-69)</w:t>
            </w:r>
          </w:p>
        </w:tc>
        <w:tc>
          <w:tcPr>
            <w:tcW w:w="3118" w:type="dxa"/>
            <w:shd w:val="clear" w:color="auto" w:fill="auto"/>
            <w:vAlign w:val="center"/>
          </w:tcPr>
          <w:p w:rsidR="00F020E0" w:rsidRPr="00F020E0" w:rsidRDefault="00F020E0" w:rsidP="00F020E0">
            <w:pPr>
              <w:shd w:val="clear" w:color="auto" w:fill="FFFFFF"/>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задовільно</w:t>
            </w:r>
          </w:p>
        </w:tc>
      </w:tr>
      <w:tr w:rsidR="00F020E0" w:rsidRPr="00F020E0" w:rsidTr="00F8342F">
        <w:trPr>
          <w:trHeight w:val="108"/>
        </w:trPr>
        <w:tc>
          <w:tcPr>
            <w:tcW w:w="3687" w:type="dxa"/>
            <w:vMerge/>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p>
        </w:tc>
        <w:tc>
          <w:tcPr>
            <w:tcW w:w="2835" w:type="dxa"/>
            <w:shd w:val="clear" w:color="auto" w:fill="auto"/>
            <w:vAlign w:val="center"/>
          </w:tcPr>
          <w:p w:rsidR="00F020E0" w:rsidRPr="00F020E0" w:rsidRDefault="00F020E0" w:rsidP="00F020E0">
            <w:pPr>
              <w:shd w:val="clear" w:color="auto" w:fill="FFFFFF"/>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lang w:val="en-US"/>
              </w:rPr>
              <w:t>E</w:t>
            </w:r>
            <w:r w:rsidRPr="00F020E0">
              <w:rPr>
                <w:rFonts w:ascii="Times New Roman" w:hAnsi="Times New Roman" w:cs="Times New Roman"/>
                <w:sz w:val="24"/>
                <w:szCs w:val="24"/>
              </w:rPr>
              <w:t xml:space="preserve"> (50-59)</w:t>
            </w:r>
          </w:p>
        </w:tc>
        <w:tc>
          <w:tcPr>
            <w:tcW w:w="3118" w:type="dxa"/>
            <w:shd w:val="clear" w:color="auto" w:fill="auto"/>
            <w:vAlign w:val="center"/>
          </w:tcPr>
          <w:p w:rsidR="00F020E0" w:rsidRPr="00F020E0" w:rsidRDefault="00F020E0" w:rsidP="00F020E0">
            <w:pPr>
              <w:shd w:val="clear" w:color="auto" w:fill="FFFFFF"/>
              <w:spacing w:after="0" w:line="240" w:lineRule="auto"/>
              <w:jc w:val="center"/>
              <w:rPr>
                <w:rFonts w:ascii="Times New Roman" w:hAnsi="Times New Roman" w:cs="Times New Roman"/>
                <w:sz w:val="24"/>
                <w:szCs w:val="24"/>
              </w:rPr>
            </w:pPr>
            <w:r w:rsidRPr="00F020E0">
              <w:rPr>
                <w:rFonts w:ascii="Times New Roman" w:hAnsi="Times New Roman" w:cs="Times New Roman"/>
                <w:sz w:val="24"/>
                <w:szCs w:val="24"/>
              </w:rPr>
              <w:t>достатньо</w:t>
            </w:r>
          </w:p>
        </w:tc>
      </w:tr>
      <w:tr w:rsidR="00F020E0" w:rsidRPr="00F020E0" w:rsidTr="00F8342F">
        <w:trPr>
          <w:trHeight w:val="138"/>
        </w:trPr>
        <w:tc>
          <w:tcPr>
            <w:tcW w:w="3687" w:type="dxa"/>
            <w:vMerge w:val="restart"/>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r w:rsidRPr="00F020E0">
              <w:rPr>
                <w:rFonts w:ascii="Times New Roman" w:hAnsi="Times New Roman" w:cs="Times New Roman"/>
                <w:b/>
                <w:sz w:val="24"/>
                <w:szCs w:val="24"/>
              </w:rPr>
              <w:t>Незадовільно</w:t>
            </w:r>
          </w:p>
        </w:tc>
        <w:tc>
          <w:tcPr>
            <w:tcW w:w="2835" w:type="dxa"/>
            <w:shd w:val="clear" w:color="auto" w:fill="auto"/>
            <w:vAlign w:val="center"/>
          </w:tcPr>
          <w:p w:rsidR="00F020E0" w:rsidRPr="00F020E0" w:rsidRDefault="00F020E0" w:rsidP="00F020E0">
            <w:pPr>
              <w:shd w:val="clear" w:color="auto" w:fill="FFFFFF"/>
              <w:spacing w:after="0" w:line="240" w:lineRule="auto"/>
              <w:ind w:hanging="55"/>
              <w:jc w:val="center"/>
              <w:rPr>
                <w:rFonts w:ascii="Times New Roman" w:hAnsi="Times New Roman" w:cs="Times New Roman"/>
                <w:sz w:val="24"/>
                <w:szCs w:val="24"/>
              </w:rPr>
            </w:pPr>
            <w:r w:rsidRPr="00F020E0">
              <w:rPr>
                <w:rFonts w:ascii="Times New Roman" w:hAnsi="Times New Roman" w:cs="Times New Roman"/>
                <w:sz w:val="24"/>
                <w:szCs w:val="24"/>
                <w:lang w:val="en-US"/>
              </w:rPr>
              <w:t>FX</w:t>
            </w:r>
            <w:r w:rsidRPr="00F020E0">
              <w:rPr>
                <w:rFonts w:ascii="Times New Roman" w:hAnsi="Times New Roman" w:cs="Times New Roman"/>
                <w:sz w:val="24"/>
                <w:szCs w:val="24"/>
              </w:rPr>
              <w:t xml:space="preserve"> (35-49)</w:t>
            </w:r>
          </w:p>
        </w:tc>
        <w:tc>
          <w:tcPr>
            <w:tcW w:w="3118" w:type="dxa"/>
            <w:shd w:val="clear" w:color="auto" w:fill="auto"/>
            <w:vAlign w:val="center"/>
          </w:tcPr>
          <w:p w:rsidR="00F020E0" w:rsidRPr="00F020E0" w:rsidRDefault="00F020E0" w:rsidP="00F020E0">
            <w:pPr>
              <w:shd w:val="clear" w:color="auto" w:fill="FFFFFF"/>
              <w:spacing w:after="0" w:line="240" w:lineRule="auto"/>
              <w:ind w:hanging="65"/>
              <w:jc w:val="center"/>
              <w:rPr>
                <w:rFonts w:ascii="Times New Roman" w:hAnsi="Times New Roman" w:cs="Times New Roman"/>
                <w:bCs/>
                <w:sz w:val="24"/>
                <w:szCs w:val="24"/>
              </w:rPr>
            </w:pPr>
            <w:r w:rsidRPr="00F020E0">
              <w:rPr>
                <w:rFonts w:ascii="Times New Roman" w:hAnsi="Times New Roman" w:cs="Times New Roman"/>
                <w:bCs/>
                <w:sz w:val="24"/>
                <w:szCs w:val="24"/>
              </w:rPr>
              <w:t xml:space="preserve">(незадовільно) </w:t>
            </w:r>
          </w:p>
          <w:p w:rsidR="00F020E0" w:rsidRPr="00F020E0" w:rsidRDefault="00F020E0" w:rsidP="00F020E0">
            <w:pPr>
              <w:shd w:val="clear" w:color="auto" w:fill="FFFFFF"/>
              <w:spacing w:after="0" w:line="240" w:lineRule="auto"/>
              <w:ind w:hanging="65"/>
              <w:jc w:val="center"/>
              <w:rPr>
                <w:rFonts w:ascii="Times New Roman" w:hAnsi="Times New Roman" w:cs="Times New Roman"/>
                <w:sz w:val="24"/>
                <w:szCs w:val="24"/>
              </w:rPr>
            </w:pPr>
            <w:r w:rsidRPr="00F020E0">
              <w:rPr>
                <w:rFonts w:ascii="Times New Roman" w:hAnsi="Times New Roman" w:cs="Times New Roman"/>
                <w:bCs/>
                <w:sz w:val="24"/>
                <w:szCs w:val="24"/>
              </w:rPr>
              <w:t>з можливістю повторного складання</w:t>
            </w:r>
          </w:p>
        </w:tc>
      </w:tr>
      <w:tr w:rsidR="00F020E0" w:rsidRPr="00F020E0" w:rsidTr="00F8342F">
        <w:trPr>
          <w:trHeight w:val="100"/>
        </w:trPr>
        <w:tc>
          <w:tcPr>
            <w:tcW w:w="3687" w:type="dxa"/>
            <w:vMerge/>
            <w:shd w:val="clear" w:color="auto" w:fill="auto"/>
            <w:vAlign w:val="center"/>
          </w:tcPr>
          <w:p w:rsidR="00F020E0" w:rsidRPr="00F020E0" w:rsidRDefault="00F020E0" w:rsidP="00F020E0">
            <w:pPr>
              <w:spacing w:after="0" w:line="240" w:lineRule="auto"/>
              <w:jc w:val="center"/>
              <w:rPr>
                <w:rFonts w:ascii="Times New Roman" w:hAnsi="Times New Roman" w:cs="Times New Roman"/>
                <w:b/>
                <w:sz w:val="24"/>
                <w:szCs w:val="24"/>
              </w:rPr>
            </w:pPr>
          </w:p>
        </w:tc>
        <w:tc>
          <w:tcPr>
            <w:tcW w:w="2835" w:type="dxa"/>
            <w:shd w:val="clear" w:color="auto" w:fill="auto"/>
            <w:vAlign w:val="center"/>
          </w:tcPr>
          <w:p w:rsidR="00F020E0" w:rsidRPr="00F020E0" w:rsidRDefault="00F020E0" w:rsidP="00F020E0">
            <w:pPr>
              <w:shd w:val="clear" w:color="auto" w:fill="FFFFFF"/>
              <w:spacing w:after="0" w:line="240" w:lineRule="auto"/>
              <w:ind w:hanging="55"/>
              <w:jc w:val="center"/>
              <w:rPr>
                <w:rFonts w:ascii="Times New Roman" w:hAnsi="Times New Roman" w:cs="Times New Roman"/>
                <w:sz w:val="24"/>
                <w:szCs w:val="24"/>
              </w:rPr>
            </w:pPr>
            <w:r w:rsidRPr="00F020E0">
              <w:rPr>
                <w:rFonts w:ascii="Times New Roman" w:hAnsi="Times New Roman" w:cs="Times New Roman"/>
                <w:sz w:val="24"/>
                <w:szCs w:val="24"/>
                <w:lang w:val="en-US"/>
              </w:rPr>
              <w:t>F</w:t>
            </w:r>
            <w:r w:rsidRPr="00F020E0">
              <w:rPr>
                <w:rFonts w:ascii="Times New Roman" w:hAnsi="Times New Roman" w:cs="Times New Roman"/>
                <w:sz w:val="24"/>
                <w:szCs w:val="24"/>
              </w:rPr>
              <w:t xml:space="preserve"> (1-34)</w:t>
            </w:r>
          </w:p>
        </w:tc>
        <w:tc>
          <w:tcPr>
            <w:tcW w:w="3118" w:type="dxa"/>
            <w:shd w:val="clear" w:color="auto" w:fill="auto"/>
            <w:vAlign w:val="center"/>
          </w:tcPr>
          <w:p w:rsidR="00F020E0" w:rsidRPr="00F020E0" w:rsidRDefault="00F020E0" w:rsidP="00F020E0">
            <w:pPr>
              <w:shd w:val="clear" w:color="auto" w:fill="FFFFFF"/>
              <w:spacing w:after="0" w:line="240" w:lineRule="auto"/>
              <w:ind w:hanging="65"/>
              <w:jc w:val="center"/>
              <w:rPr>
                <w:rFonts w:ascii="Times New Roman" w:hAnsi="Times New Roman" w:cs="Times New Roman"/>
                <w:bCs/>
                <w:sz w:val="24"/>
                <w:szCs w:val="24"/>
              </w:rPr>
            </w:pPr>
            <w:r w:rsidRPr="00F020E0">
              <w:rPr>
                <w:rFonts w:ascii="Times New Roman" w:hAnsi="Times New Roman" w:cs="Times New Roman"/>
                <w:bCs/>
                <w:sz w:val="24"/>
                <w:szCs w:val="24"/>
              </w:rPr>
              <w:t xml:space="preserve">(незадовільно) </w:t>
            </w:r>
          </w:p>
          <w:p w:rsidR="00F020E0" w:rsidRPr="00F020E0" w:rsidRDefault="00F020E0" w:rsidP="00F020E0">
            <w:pPr>
              <w:shd w:val="clear" w:color="auto" w:fill="FFFFFF"/>
              <w:spacing w:after="0" w:line="240" w:lineRule="auto"/>
              <w:ind w:hanging="65"/>
              <w:jc w:val="center"/>
              <w:rPr>
                <w:rFonts w:ascii="Times New Roman" w:hAnsi="Times New Roman" w:cs="Times New Roman"/>
                <w:sz w:val="24"/>
                <w:szCs w:val="24"/>
              </w:rPr>
            </w:pPr>
            <w:r w:rsidRPr="00F020E0">
              <w:rPr>
                <w:rFonts w:ascii="Times New Roman" w:hAnsi="Times New Roman" w:cs="Times New Roman"/>
                <w:bCs/>
                <w:sz w:val="24"/>
                <w:szCs w:val="24"/>
              </w:rPr>
              <w:t>з обов'язковим повторним курсом</w:t>
            </w:r>
          </w:p>
        </w:tc>
      </w:tr>
    </w:tbl>
    <w:p w:rsidR="00F020E0" w:rsidRPr="00F020E0" w:rsidRDefault="00F020E0" w:rsidP="00F020E0">
      <w:pPr>
        <w:widowControl w:val="0"/>
        <w:shd w:val="clear" w:color="auto" w:fill="FFFFFF"/>
        <w:tabs>
          <w:tab w:val="left" w:pos="365"/>
        </w:tabs>
        <w:autoSpaceDE w:val="0"/>
        <w:autoSpaceDN w:val="0"/>
        <w:adjustRightInd w:val="0"/>
        <w:spacing w:after="0" w:line="240" w:lineRule="auto"/>
        <w:ind w:firstLine="709"/>
        <w:rPr>
          <w:rFonts w:ascii="Times New Roman" w:hAnsi="Times New Roman" w:cs="Times New Roman"/>
          <w:i/>
          <w:sz w:val="24"/>
          <w:szCs w:val="24"/>
        </w:rPr>
      </w:pPr>
    </w:p>
    <w:p w:rsidR="00F020E0" w:rsidRPr="00F020E0" w:rsidRDefault="00F020E0" w:rsidP="00F020E0">
      <w:pPr>
        <w:pStyle w:val="Style7"/>
        <w:widowControl/>
        <w:jc w:val="both"/>
        <w:rPr>
          <w:rStyle w:val="FontStyle25"/>
          <w:b/>
          <w:i/>
        </w:rPr>
      </w:pPr>
    </w:p>
    <w:p w:rsidR="00F020E0" w:rsidRPr="00F020E0" w:rsidRDefault="00F020E0" w:rsidP="00F020E0">
      <w:pPr>
        <w:spacing w:after="0" w:line="240" w:lineRule="auto"/>
        <w:ind w:firstLine="567"/>
        <w:jc w:val="both"/>
        <w:rPr>
          <w:rFonts w:ascii="Times New Roman" w:hAnsi="Times New Roman" w:cs="Times New Roman"/>
          <w:sz w:val="24"/>
          <w:szCs w:val="24"/>
        </w:rPr>
      </w:pPr>
    </w:p>
    <w:p w:rsidR="00F020E0" w:rsidRPr="00F020E0" w:rsidRDefault="00F020E0" w:rsidP="00F020E0">
      <w:pPr>
        <w:spacing w:after="0" w:line="240" w:lineRule="auto"/>
        <w:ind w:left="142" w:firstLine="567"/>
        <w:rPr>
          <w:rFonts w:ascii="Times New Roman" w:hAnsi="Times New Roman" w:cs="Times New Roman"/>
          <w:sz w:val="24"/>
          <w:szCs w:val="24"/>
        </w:rPr>
      </w:pPr>
    </w:p>
    <w:p w:rsidR="00F020E0" w:rsidRPr="00F020E0" w:rsidRDefault="00883B5C" w:rsidP="00F020E0">
      <w:pPr>
        <w:shd w:val="clear" w:color="auto" w:fill="FFFFFF"/>
        <w:spacing w:after="0" w:line="240" w:lineRule="auto"/>
        <w:jc w:val="center"/>
        <w:rPr>
          <w:rFonts w:ascii="Times New Roman" w:hAnsi="Times New Roman" w:cs="Times New Roman"/>
          <w:b/>
          <w:bCs/>
          <w:spacing w:val="-6"/>
          <w:sz w:val="24"/>
          <w:szCs w:val="24"/>
        </w:rPr>
      </w:pPr>
      <w:r>
        <w:rPr>
          <w:rFonts w:ascii="Times New Roman" w:hAnsi="Times New Roman" w:cs="Times New Roman"/>
          <w:b/>
          <w:sz w:val="24"/>
          <w:szCs w:val="24"/>
        </w:rPr>
        <w:t>5</w:t>
      </w:r>
      <w:r w:rsidR="00F020E0" w:rsidRPr="00F020E0">
        <w:rPr>
          <w:rFonts w:ascii="Times New Roman" w:hAnsi="Times New Roman" w:cs="Times New Roman"/>
          <w:b/>
          <w:sz w:val="24"/>
          <w:szCs w:val="24"/>
        </w:rPr>
        <w:t>. Рекомендована література</w:t>
      </w:r>
    </w:p>
    <w:p w:rsidR="00F020E0" w:rsidRPr="00F020E0" w:rsidRDefault="00883B5C" w:rsidP="00F020E0">
      <w:pPr>
        <w:shd w:val="clear" w:color="auto" w:fill="FFFFFF"/>
        <w:spacing w:after="0" w:line="240" w:lineRule="auto"/>
        <w:jc w:val="center"/>
        <w:rPr>
          <w:rFonts w:ascii="Times New Roman" w:hAnsi="Times New Roman" w:cs="Times New Roman"/>
          <w:b/>
          <w:bCs/>
          <w:spacing w:val="-6"/>
          <w:sz w:val="24"/>
          <w:szCs w:val="24"/>
        </w:rPr>
      </w:pPr>
      <w:r>
        <w:rPr>
          <w:rFonts w:ascii="Times New Roman" w:hAnsi="Times New Roman" w:cs="Times New Roman"/>
          <w:b/>
          <w:bCs/>
          <w:spacing w:val="-6"/>
          <w:sz w:val="24"/>
          <w:szCs w:val="24"/>
        </w:rPr>
        <w:t>5</w:t>
      </w:r>
      <w:r w:rsidR="00F020E0" w:rsidRPr="00F020E0">
        <w:rPr>
          <w:rFonts w:ascii="Times New Roman" w:hAnsi="Times New Roman" w:cs="Times New Roman"/>
          <w:b/>
          <w:bCs/>
          <w:spacing w:val="-6"/>
          <w:sz w:val="24"/>
          <w:szCs w:val="24"/>
        </w:rPr>
        <w:t>.1. Базова (основна)</w:t>
      </w:r>
    </w:p>
    <w:p w:rsidR="00F020E0" w:rsidRPr="00F020E0" w:rsidRDefault="00F020E0" w:rsidP="00F020E0">
      <w:pPr>
        <w:pStyle w:val="af"/>
        <w:numPr>
          <w:ilvl w:val="0"/>
          <w:numId w:val="34"/>
        </w:numPr>
        <w:tabs>
          <w:tab w:val="left" w:pos="540"/>
        </w:tabs>
        <w:spacing w:after="0"/>
        <w:ind w:left="540" w:hanging="540"/>
        <w:jc w:val="both"/>
        <w:rPr>
          <w:sz w:val="24"/>
          <w:lang w:val="uk-UA"/>
        </w:rPr>
      </w:pPr>
      <w:r w:rsidRPr="00F020E0">
        <w:rPr>
          <w:sz w:val="24"/>
          <w:lang w:val="uk-UA"/>
        </w:rPr>
        <w:t xml:space="preserve">Городецький В.В., Боднарук С.Б. Алгебра та геометрія в теоремах і задачах: </w:t>
      </w:r>
      <w:proofErr w:type="spellStart"/>
      <w:r w:rsidRPr="00F020E0">
        <w:rPr>
          <w:sz w:val="24"/>
          <w:lang w:val="uk-UA"/>
        </w:rPr>
        <w:t>навч</w:t>
      </w:r>
      <w:proofErr w:type="spellEnd"/>
      <w:r w:rsidRPr="00F020E0">
        <w:rPr>
          <w:sz w:val="24"/>
          <w:lang w:val="uk-UA"/>
        </w:rPr>
        <w:t xml:space="preserve">. Посібник. – </w:t>
      </w:r>
      <w:proofErr w:type="spellStart"/>
      <w:r w:rsidRPr="00F020E0">
        <w:rPr>
          <w:sz w:val="24"/>
          <w:lang w:val="uk-UA"/>
        </w:rPr>
        <w:t>Част</w:t>
      </w:r>
      <w:proofErr w:type="spellEnd"/>
      <w:r w:rsidRPr="00F020E0">
        <w:rPr>
          <w:sz w:val="24"/>
          <w:lang w:val="uk-UA"/>
        </w:rPr>
        <w:t xml:space="preserve">. І. – Чернівці: Чернівецький </w:t>
      </w:r>
      <w:proofErr w:type="spellStart"/>
      <w:r w:rsidRPr="00F020E0">
        <w:rPr>
          <w:sz w:val="24"/>
          <w:lang w:val="uk-UA"/>
        </w:rPr>
        <w:t>нац</w:t>
      </w:r>
      <w:proofErr w:type="spellEnd"/>
      <w:r w:rsidRPr="00F020E0">
        <w:rPr>
          <w:sz w:val="24"/>
          <w:lang w:val="uk-UA"/>
        </w:rPr>
        <w:t>. ун-т, 2009. – 336с.</w:t>
      </w:r>
    </w:p>
    <w:p w:rsidR="00F020E0" w:rsidRPr="00F020E0" w:rsidRDefault="00F020E0" w:rsidP="00F020E0">
      <w:pPr>
        <w:pStyle w:val="af"/>
        <w:numPr>
          <w:ilvl w:val="0"/>
          <w:numId w:val="34"/>
        </w:numPr>
        <w:tabs>
          <w:tab w:val="left" w:pos="540"/>
        </w:tabs>
        <w:spacing w:after="0"/>
        <w:ind w:left="540" w:hanging="540"/>
        <w:jc w:val="both"/>
        <w:rPr>
          <w:sz w:val="24"/>
          <w:lang w:val="uk-UA"/>
        </w:rPr>
      </w:pPr>
      <w:proofErr w:type="spellStart"/>
      <w:r w:rsidRPr="00F020E0">
        <w:rPr>
          <w:sz w:val="24"/>
          <w:lang w:val="uk-UA"/>
        </w:rPr>
        <w:t>Курош</w:t>
      </w:r>
      <w:proofErr w:type="spellEnd"/>
      <w:r w:rsidRPr="00F020E0">
        <w:rPr>
          <w:sz w:val="24"/>
          <w:lang w:val="uk-UA"/>
        </w:rPr>
        <w:t xml:space="preserve"> А.Г. Курс </w:t>
      </w:r>
      <w:proofErr w:type="spellStart"/>
      <w:r w:rsidRPr="00F020E0">
        <w:rPr>
          <w:sz w:val="24"/>
          <w:lang w:val="uk-UA"/>
        </w:rPr>
        <w:t>высшей</w:t>
      </w:r>
      <w:proofErr w:type="spellEnd"/>
      <w:r w:rsidRPr="00F020E0">
        <w:rPr>
          <w:sz w:val="24"/>
          <w:lang w:val="uk-UA"/>
        </w:rPr>
        <w:t xml:space="preserve"> </w:t>
      </w:r>
      <w:proofErr w:type="spellStart"/>
      <w:r w:rsidRPr="00F020E0">
        <w:rPr>
          <w:sz w:val="24"/>
          <w:lang w:val="uk-UA"/>
        </w:rPr>
        <w:t>алгебры</w:t>
      </w:r>
      <w:proofErr w:type="spellEnd"/>
      <w:r w:rsidRPr="00F020E0">
        <w:rPr>
          <w:sz w:val="24"/>
          <w:lang w:val="uk-UA"/>
        </w:rPr>
        <w:t xml:space="preserve">. 7-е – 12-е </w:t>
      </w:r>
      <w:proofErr w:type="spellStart"/>
      <w:r w:rsidRPr="00F020E0">
        <w:rPr>
          <w:sz w:val="24"/>
          <w:lang w:val="uk-UA"/>
        </w:rPr>
        <w:t>изд</w:t>
      </w:r>
      <w:proofErr w:type="spellEnd"/>
      <w:r w:rsidRPr="00F020E0">
        <w:rPr>
          <w:sz w:val="24"/>
          <w:lang w:val="uk-UA"/>
        </w:rPr>
        <w:t>.–– М.: Наука.–– 431с.</w:t>
      </w:r>
    </w:p>
    <w:p w:rsidR="00F020E0" w:rsidRPr="00F020E0" w:rsidRDefault="00F020E0" w:rsidP="00F020E0">
      <w:pPr>
        <w:numPr>
          <w:ilvl w:val="0"/>
          <w:numId w:val="34"/>
        </w:numPr>
        <w:tabs>
          <w:tab w:val="left" w:pos="426"/>
          <w:tab w:val="left" w:pos="540"/>
        </w:tabs>
        <w:spacing w:after="0" w:line="240" w:lineRule="auto"/>
        <w:ind w:left="540" w:hanging="540"/>
        <w:jc w:val="both"/>
        <w:rPr>
          <w:rFonts w:ascii="Times New Roman" w:hAnsi="Times New Roman" w:cs="Times New Roman"/>
          <w:sz w:val="24"/>
          <w:szCs w:val="24"/>
        </w:rPr>
      </w:pPr>
      <w:r w:rsidRPr="00F020E0">
        <w:rPr>
          <w:rFonts w:ascii="Times New Roman" w:hAnsi="Times New Roman" w:cs="Times New Roman"/>
          <w:sz w:val="24"/>
          <w:szCs w:val="24"/>
        </w:rPr>
        <w:t xml:space="preserve">  </w:t>
      </w:r>
      <w:proofErr w:type="spellStart"/>
      <w:r w:rsidRPr="00F020E0">
        <w:rPr>
          <w:rFonts w:ascii="Times New Roman" w:hAnsi="Times New Roman" w:cs="Times New Roman"/>
          <w:sz w:val="24"/>
          <w:szCs w:val="24"/>
        </w:rPr>
        <w:t>Костарчук</w:t>
      </w:r>
      <w:proofErr w:type="spellEnd"/>
      <w:r w:rsidRPr="00F020E0">
        <w:rPr>
          <w:rFonts w:ascii="Times New Roman" w:hAnsi="Times New Roman" w:cs="Times New Roman"/>
          <w:sz w:val="24"/>
          <w:szCs w:val="24"/>
        </w:rPr>
        <w:t xml:space="preserve"> В.М., </w:t>
      </w:r>
      <w:proofErr w:type="spellStart"/>
      <w:r w:rsidRPr="00F020E0">
        <w:rPr>
          <w:rFonts w:ascii="Times New Roman" w:hAnsi="Times New Roman" w:cs="Times New Roman"/>
          <w:sz w:val="24"/>
          <w:szCs w:val="24"/>
        </w:rPr>
        <w:t>Хацет</w:t>
      </w:r>
      <w:proofErr w:type="spellEnd"/>
      <w:r w:rsidRPr="00F020E0">
        <w:rPr>
          <w:rFonts w:ascii="Times New Roman" w:hAnsi="Times New Roman" w:cs="Times New Roman"/>
          <w:sz w:val="24"/>
          <w:szCs w:val="24"/>
        </w:rPr>
        <w:t xml:space="preserve"> Б.І. Курс вищої алгебри.–– К.: Рад. </w:t>
      </w:r>
      <w:proofErr w:type="spellStart"/>
      <w:r w:rsidRPr="00F020E0">
        <w:rPr>
          <w:rFonts w:ascii="Times New Roman" w:hAnsi="Times New Roman" w:cs="Times New Roman"/>
          <w:sz w:val="24"/>
          <w:szCs w:val="24"/>
        </w:rPr>
        <w:t>шк</w:t>
      </w:r>
      <w:proofErr w:type="spellEnd"/>
      <w:r w:rsidRPr="00F020E0">
        <w:rPr>
          <w:rFonts w:ascii="Times New Roman" w:hAnsi="Times New Roman" w:cs="Times New Roman"/>
          <w:sz w:val="24"/>
          <w:szCs w:val="24"/>
        </w:rPr>
        <w:t>., 1964.– 511с.</w:t>
      </w:r>
    </w:p>
    <w:p w:rsidR="00F020E0" w:rsidRPr="00F020E0" w:rsidRDefault="00F020E0" w:rsidP="00F020E0">
      <w:pPr>
        <w:numPr>
          <w:ilvl w:val="0"/>
          <w:numId w:val="34"/>
        </w:numPr>
        <w:tabs>
          <w:tab w:val="left" w:pos="540"/>
          <w:tab w:val="left" w:pos="1276"/>
        </w:tabs>
        <w:spacing w:after="0" w:line="240" w:lineRule="auto"/>
        <w:ind w:left="540" w:hanging="540"/>
        <w:jc w:val="both"/>
        <w:rPr>
          <w:rFonts w:ascii="Times New Roman" w:hAnsi="Times New Roman" w:cs="Times New Roman"/>
          <w:color w:val="000000"/>
          <w:sz w:val="24"/>
          <w:szCs w:val="24"/>
        </w:rPr>
      </w:pPr>
      <w:proofErr w:type="spellStart"/>
      <w:r w:rsidRPr="00F020E0">
        <w:rPr>
          <w:rFonts w:ascii="Times New Roman" w:hAnsi="Times New Roman" w:cs="Times New Roman"/>
          <w:color w:val="000000"/>
          <w:sz w:val="24"/>
          <w:szCs w:val="24"/>
        </w:rPr>
        <w:t>Проскуряков</w:t>
      </w:r>
      <w:proofErr w:type="spellEnd"/>
      <w:r w:rsidRPr="00F020E0">
        <w:rPr>
          <w:rFonts w:ascii="Times New Roman" w:hAnsi="Times New Roman" w:cs="Times New Roman"/>
          <w:color w:val="000000"/>
          <w:sz w:val="24"/>
          <w:szCs w:val="24"/>
        </w:rPr>
        <w:t xml:space="preserve"> И.В. </w:t>
      </w:r>
      <w:proofErr w:type="spellStart"/>
      <w:r w:rsidRPr="00F020E0">
        <w:rPr>
          <w:rFonts w:ascii="Times New Roman" w:hAnsi="Times New Roman" w:cs="Times New Roman"/>
          <w:color w:val="000000"/>
          <w:sz w:val="24"/>
          <w:szCs w:val="24"/>
        </w:rPr>
        <w:t>Сборник</w:t>
      </w:r>
      <w:proofErr w:type="spellEnd"/>
      <w:r w:rsidRPr="00F020E0">
        <w:rPr>
          <w:rFonts w:ascii="Times New Roman" w:hAnsi="Times New Roman" w:cs="Times New Roman"/>
          <w:color w:val="000000"/>
          <w:sz w:val="24"/>
          <w:szCs w:val="24"/>
        </w:rPr>
        <w:t xml:space="preserve"> задач по </w:t>
      </w:r>
      <w:proofErr w:type="spellStart"/>
      <w:r w:rsidRPr="00F020E0">
        <w:rPr>
          <w:rFonts w:ascii="Times New Roman" w:hAnsi="Times New Roman" w:cs="Times New Roman"/>
          <w:color w:val="000000"/>
          <w:sz w:val="24"/>
          <w:szCs w:val="24"/>
        </w:rPr>
        <w:t>линейной</w:t>
      </w:r>
      <w:proofErr w:type="spellEnd"/>
      <w:r w:rsidRPr="00F020E0">
        <w:rPr>
          <w:rFonts w:ascii="Times New Roman" w:hAnsi="Times New Roman" w:cs="Times New Roman"/>
          <w:color w:val="000000"/>
          <w:sz w:val="24"/>
          <w:szCs w:val="24"/>
        </w:rPr>
        <w:t xml:space="preserve"> </w:t>
      </w:r>
      <w:proofErr w:type="spellStart"/>
      <w:r w:rsidRPr="00F020E0">
        <w:rPr>
          <w:rFonts w:ascii="Times New Roman" w:hAnsi="Times New Roman" w:cs="Times New Roman"/>
          <w:color w:val="000000"/>
          <w:sz w:val="24"/>
          <w:szCs w:val="24"/>
        </w:rPr>
        <w:t>алгебре</w:t>
      </w:r>
      <w:proofErr w:type="spellEnd"/>
      <w:r w:rsidRPr="00F020E0">
        <w:rPr>
          <w:rFonts w:ascii="Times New Roman" w:hAnsi="Times New Roman" w:cs="Times New Roman"/>
          <w:color w:val="000000"/>
          <w:sz w:val="24"/>
          <w:szCs w:val="24"/>
        </w:rPr>
        <w:t>.– М.: Наука, 1974.– 384 с.</w:t>
      </w:r>
    </w:p>
    <w:p w:rsidR="00F020E0" w:rsidRPr="00F020E0" w:rsidRDefault="00F020E0" w:rsidP="00F020E0">
      <w:pPr>
        <w:pStyle w:val="af"/>
        <w:numPr>
          <w:ilvl w:val="0"/>
          <w:numId w:val="34"/>
        </w:numPr>
        <w:tabs>
          <w:tab w:val="left" w:pos="540"/>
        </w:tabs>
        <w:spacing w:after="0"/>
        <w:ind w:left="540" w:hanging="540"/>
        <w:jc w:val="both"/>
        <w:rPr>
          <w:color w:val="000000"/>
          <w:sz w:val="24"/>
        </w:rPr>
      </w:pPr>
      <w:r w:rsidRPr="00F020E0">
        <w:rPr>
          <w:color w:val="000000"/>
          <w:sz w:val="24"/>
        </w:rPr>
        <w:t xml:space="preserve">Фаддеев Д.К. Лекции по </w:t>
      </w:r>
      <w:proofErr w:type="gramStart"/>
      <w:r w:rsidRPr="00F020E0">
        <w:rPr>
          <w:color w:val="000000"/>
          <w:sz w:val="24"/>
        </w:rPr>
        <w:t>алгебре.––</w:t>
      </w:r>
      <w:proofErr w:type="gramEnd"/>
      <w:r w:rsidRPr="00F020E0">
        <w:rPr>
          <w:color w:val="000000"/>
          <w:sz w:val="24"/>
        </w:rPr>
        <w:t xml:space="preserve"> </w:t>
      </w:r>
      <w:r w:rsidRPr="00F020E0">
        <w:rPr>
          <w:color w:val="000000"/>
          <w:sz w:val="24"/>
          <w:lang w:val="uk-UA"/>
        </w:rPr>
        <w:t>М.: Наука, 1984.–– 416 с.</w:t>
      </w:r>
    </w:p>
    <w:p w:rsidR="00F020E0" w:rsidRPr="00F020E0" w:rsidRDefault="00F020E0" w:rsidP="00F020E0">
      <w:pPr>
        <w:pStyle w:val="af"/>
        <w:numPr>
          <w:ilvl w:val="0"/>
          <w:numId w:val="34"/>
        </w:numPr>
        <w:tabs>
          <w:tab w:val="left" w:pos="540"/>
        </w:tabs>
        <w:spacing w:after="0"/>
        <w:ind w:left="540" w:hanging="540"/>
        <w:jc w:val="both"/>
        <w:rPr>
          <w:color w:val="000000"/>
          <w:sz w:val="24"/>
        </w:rPr>
      </w:pPr>
      <w:proofErr w:type="spellStart"/>
      <w:r w:rsidRPr="00F020E0">
        <w:rPr>
          <w:color w:val="000000"/>
          <w:sz w:val="24"/>
          <w:lang w:val="uk-UA"/>
        </w:rPr>
        <w:t>Фаддєєв</w:t>
      </w:r>
      <w:proofErr w:type="spellEnd"/>
      <w:r w:rsidRPr="00F020E0">
        <w:rPr>
          <w:color w:val="000000"/>
          <w:sz w:val="24"/>
          <w:lang w:val="uk-UA"/>
        </w:rPr>
        <w:t xml:space="preserve"> Д.К., </w:t>
      </w:r>
      <w:proofErr w:type="spellStart"/>
      <w:r w:rsidRPr="00F020E0">
        <w:rPr>
          <w:color w:val="000000"/>
          <w:sz w:val="24"/>
          <w:lang w:val="uk-UA"/>
        </w:rPr>
        <w:t>Сомінський</w:t>
      </w:r>
      <w:proofErr w:type="spellEnd"/>
      <w:r w:rsidRPr="00F020E0">
        <w:rPr>
          <w:color w:val="000000"/>
          <w:sz w:val="24"/>
          <w:lang w:val="uk-UA"/>
        </w:rPr>
        <w:t xml:space="preserve"> І.С. Збірник задач з вищої алгебри.–– </w:t>
      </w:r>
      <w:r w:rsidRPr="00F020E0">
        <w:rPr>
          <w:color w:val="000000"/>
          <w:sz w:val="24"/>
        </w:rPr>
        <w:t>К</w:t>
      </w:r>
      <w:r w:rsidRPr="00F020E0">
        <w:rPr>
          <w:color w:val="000000"/>
          <w:sz w:val="24"/>
          <w:lang w:val="uk-UA"/>
        </w:rPr>
        <w:t xml:space="preserve">.: Вища школа, </w:t>
      </w:r>
      <w:proofErr w:type="gramStart"/>
      <w:r w:rsidRPr="00F020E0">
        <w:rPr>
          <w:color w:val="000000"/>
          <w:sz w:val="24"/>
          <w:lang w:val="uk-UA"/>
        </w:rPr>
        <w:t>1971.––</w:t>
      </w:r>
      <w:proofErr w:type="gramEnd"/>
      <w:r w:rsidRPr="00F020E0">
        <w:rPr>
          <w:color w:val="000000"/>
          <w:sz w:val="24"/>
          <w:lang w:val="uk-UA"/>
        </w:rPr>
        <w:t xml:space="preserve"> 316 с.</w:t>
      </w:r>
    </w:p>
    <w:p w:rsidR="00F020E0" w:rsidRPr="00F020E0" w:rsidRDefault="00F020E0" w:rsidP="00F020E0">
      <w:pPr>
        <w:numPr>
          <w:ilvl w:val="0"/>
          <w:numId w:val="34"/>
        </w:numPr>
        <w:tabs>
          <w:tab w:val="left" w:pos="540"/>
          <w:tab w:val="left" w:pos="1276"/>
        </w:tabs>
        <w:spacing w:after="0" w:line="240" w:lineRule="auto"/>
        <w:ind w:left="540" w:hanging="540"/>
        <w:jc w:val="both"/>
        <w:rPr>
          <w:rFonts w:ascii="Times New Roman" w:hAnsi="Times New Roman" w:cs="Times New Roman"/>
          <w:color w:val="000000"/>
          <w:sz w:val="24"/>
          <w:szCs w:val="24"/>
        </w:rPr>
      </w:pPr>
      <w:proofErr w:type="spellStart"/>
      <w:r w:rsidRPr="00F020E0">
        <w:rPr>
          <w:rFonts w:ascii="Times New Roman" w:hAnsi="Times New Roman" w:cs="Times New Roman"/>
          <w:color w:val="000000"/>
          <w:sz w:val="24"/>
          <w:szCs w:val="24"/>
        </w:rPr>
        <w:t>Фаддеев</w:t>
      </w:r>
      <w:proofErr w:type="spellEnd"/>
      <w:r w:rsidRPr="00F020E0">
        <w:rPr>
          <w:rFonts w:ascii="Times New Roman" w:hAnsi="Times New Roman" w:cs="Times New Roman"/>
          <w:color w:val="000000"/>
          <w:sz w:val="24"/>
          <w:szCs w:val="24"/>
        </w:rPr>
        <w:t xml:space="preserve"> Д.К., </w:t>
      </w:r>
      <w:proofErr w:type="spellStart"/>
      <w:r w:rsidRPr="00F020E0">
        <w:rPr>
          <w:rFonts w:ascii="Times New Roman" w:hAnsi="Times New Roman" w:cs="Times New Roman"/>
          <w:color w:val="000000"/>
          <w:sz w:val="24"/>
          <w:szCs w:val="24"/>
        </w:rPr>
        <w:t>Соминский</w:t>
      </w:r>
      <w:proofErr w:type="spellEnd"/>
      <w:r w:rsidRPr="00F020E0">
        <w:rPr>
          <w:rFonts w:ascii="Times New Roman" w:hAnsi="Times New Roman" w:cs="Times New Roman"/>
          <w:color w:val="000000"/>
          <w:sz w:val="24"/>
          <w:szCs w:val="24"/>
        </w:rPr>
        <w:t xml:space="preserve"> И.С. </w:t>
      </w:r>
      <w:proofErr w:type="spellStart"/>
      <w:r w:rsidRPr="00F020E0">
        <w:rPr>
          <w:rFonts w:ascii="Times New Roman" w:hAnsi="Times New Roman" w:cs="Times New Roman"/>
          <w:color w:val="000000"/>
          <w:sz w:val="24"/>
          <w:szCs w:val="24"/>
        </w:rPr>
        <w:t>Сборник</w:t>
      </w:r>
      <w:proofErr w:type="spellEnd"/>
      <w:r w:rsidRPr="00F020E0">
        <w:rPr>
          <w:rFonts w:ascii="Times New Roman" w:hAnsi="Times New Roman" w:cs="Times New Roman"/>
          <w:color w:val="000000"/>
          <w:sz w:val="24"/>
          <w:szCs w:val="24"/>
        </w:rPr>
        <w:t xml:space="preserve"> задач по </w:t>
      </w:r>
      <w:proofErr w:type="spellStart"/>
      <w:r w:rsidRPr="00F020E0">
        <w:rPr>
          <w:rFonts w:ascii="Times New Roman" w:hAnsi="Times New Roman" w:cs="Times New Roman"/>
          <w:color w:val="000000"/>
          <w:sz w:val="24"/>
          <w:szCs w:val="24"/>
        </w:rPr>
        <w:t>высшей</w:t>
      </w:r>
      <w:proofErr w:type="spellEnd"/>
      <w:r w:rsidRPr="00F020E0">
        <w:rPr>
          <w:rFonts w:ascii="Times New Roman" w:hAnsi="Times New Roman" w:cs="Times New Roman"/>
          <w:color w:val="000000"/>
          <w:sz w:val="24"/>
          <w:szCs w:val="24"/>
        </w:rPr>
        <w:t xml:space="preserve"> </w:t>
      </w:r>
      <w:proofErr w:type="spellStart"/>
      <w:r w:rsidRPr="00F020E0">
        <w:rPr>
          <w:rFonts w:ascii="Times New Roman" w:hAnsi="Times New Roman" w:cs="Times New Roman"/>
          <w:color w:val="000000"/>
          <w:sz w:val="24"/>
          <w:szCs w:val="24"/>
        </w:rPr>
        <w:t>алгебре</w:t>
      </w:r>
      <w:proofErr w:type="spellEnd"/>
      <w:r w:rsidRPr="00F020E0">
        <w:rPr>
          <w:rFonts w:ascii="Times New Roman" w:hAnsi="Times New Roman" w:cs="Times New Roman"/>
          <w:color w:val="000000"/>
          <w:sz w:val="24"/>
          <w:szCs w:val="24"/>
        </w:rPr>
        <w:t>.–– М.: Наука, 1977.–– 288 с.</w:t>
      </w:r>
    </w:p>
    <w:p w:rsidR="00F020E0" w:rsidRPr="00F020E0" w:rsidRDefault="00F020E0" w:rsidP="00F020E0">
      <w:pPr>
        <w:numPr>
          <w:ilvl w:val="0"/>
          <w:numId w:val="34"/>
        </w:numPr>
        <w:tabs>
          <w:tab w:val="left" w:pos="540"/>
          <w:tab w:val="left" w:pos="1276"/>
        </w:tabs>
        <w:spacing w:after="0" w:line="240" w:lineRule="auto"/>
        <w:ind w:left="540" w:hanging="540"/>
        <w:jc w:val="both"/>
        <w:rPr>
          <w:rFonts w:ascii="Times New Roman" w:hAnsi="Times New Roman" w:cs="Times New Roman"/>
          <w:color w:val="000000"/>
          <w:sz w:val="24"/>
          <w:szCs w:val="24"/>
        </w:rPr>
      </w:pPr>
      <w:proofErr w:type="spellStart"/>
      <w:r w:rsidRPr="00F020E0">
        <w:rPr>
          <w:rFonts w:ascii="Times New Roman" w:hAnsi="Times New Roman" w:cs="Times New Roman"/>
          <w:color w:val="000000"/>
          <w:sz w:val="24"/>
          <w:szCs w:val="24"/>
        </w:rPr>
        <w:t>Ефимов</w:t>
      </w:r>
      <w:proofErr w:type="spellEnd"/>
      <w:r w:rsidRPr="00F020E0">
        <w:rPr>
          <w:rFonts w:ascii="Times New Roman" w:hAnsi="Times New Roman" w:cs="Times New Roman"/>
          <w:color w:val="000000"/>
          <w:sz w:val="24"/>
          <w:szCs w:val="24"/>
        </w:rPr>
        <w:t xml:space="preserve"> Н.В. </w:t>
      </w:r>
      <w:proofErr w:type="spellStart"/>
      <w:r w:rsidRPr="00F020E0">
        <w:rPr>
          <w:rFonts w:ascii="Times New Roman" w:hAnsi="Times New Roman" w:cs="Times New Roman"/>
          <w:color w:val="000000"/>
          <w:sz w:val="24"/>
          <w:szCs w:val="24"/>
        </w:rPr>
        <w:t>Краткий</w:t>
      </w:r>
      <w:proofErr w:type="spellEnd"/>
      <w:r w:rsidRPr="00F020E0">
        <w:rPr>
          <w:rFonts w:ascii="Times New Roman" w:hAnsi="Times New Roman" w:cs="Times New Roman"/>
          <w:color w:val="000000"/>
          <w:sz w:val="24"/>
          <w:szCs w:val="24"/>
        </w:rPr>
        <w:t xml:space="preserve"> курс </w:t>
      </w:r>
      <w:proofErr w:type="spellStart"/>
      <w:r w:rsidRPr="00F020E0">
        <w:rPr>
          <w:rFonts w:ascii="Times New Roman" w:hAnsi="Times New Roman" w:cs="Times New Roman"/>
          <w:color w:val="000000"/>
          <w:sz w:val="24"/>
          <w:szCs w:val="24"/>
        </w:rPr>
        <w:t>аналитической</w:t>
      </w:r>
      <w:proofErr w:type="spellEnd"/>
      <w:r w:rsidRPr="00F020E0">
        <w:rPr>
          <w:rFonts w:ascii="Times New Roman" w:hAnsi="Times New Roman" w:cs="Times New Roman"/>
          <w:color w:val="000000"/>
          <w:sz w:val="24"/>
          <w:szCs w:val="24"/>
        </w:rPr>
        <w:t xml:space="preserve"> </w:t>
      </w:r>
      <w:proofErr w:type="spellStart"/>
      <w:r w:rsidRPr="00F020E0">
        <w:rPr>
          <w:rFonts w:ascii="Times New Roman" w:hAnsi="Times New Roman" w:cs="Times New Roman"/>
          <w:color w:val="000000"/>
          <w:sz w:val="24"/>
          <w:szCs w:val="24"/>
        </w:rPr>
        <w:t>геометрии</w:t>
      </w:r>
      <w:proofErr w:type="spellEnd"/>
      <w:r w:rsidRPr="00F020E0">
        <w:rPr>
          <w:rFonts w:ascii="Times New Roman" w:hAnsi="Times New Roman" w:cs="Times New Roman"/>
          <w:color w:val="000000"/>
          <w:sz w:val="24"/>
          <w:szCs w:val="24"/>
        </w:rPr>
        <w:t>. – М., 1980. – 228 с.</w:t>
      </w:r>
    </w:p>
    <w:p w:rsidR="00F020E0" w:rsidRPr="00F020E0" w:rsidRDefault="00F020E0" w:rsidP="00F020E0">
      <w:pPr>
        <w:numPr>
          <w:ilvl w:val="0"/>
          <w:numId w:val="34"/>
        </w:numPr>
        <w:tabs>
          <w:tab w:val="left" w:pos="540"/>
          <w:tab w:val="left" w:pos="1276"/>
        </w:tabs>
        <w:spacing w:after="0" w:line="240" w:lineRule="auto"/>
        <w:ind w:left="540" w:hanging="540"/>
        <w:jc w:val="both"/>
        <w:rPr>
          <w:rFonts w:ascii="Times New Roman" w:hAnsi="Times New Roman" w:cs="Times New Roman"/>
          <w:color w:val="000000"/>
          <w:sz w:val="24"/>
          <w:szCs w:val="24"/>
        </w:rPr>
      </w:pPr>
      <w:proofErr w:type="spellStart"/>
      <w:r w:rsidRPr="00F020E0">
        <w:rPr>
          <w:rFonts w:ascii="Times New Roman" w:hAnsi="Times New Roman" w:cs="Times New Roman"/>
          <w:color w:val="000000"/>
          <w:sz w:val="24"/>
          <w:szCs w:val="24"/>
        </w:rPr>
        <w:t>Бахвалов</w:t>
      </w:r>
      <w:proofErr w:type="spellEnd"/>
      <w:r w:rsidRPr="00F020E0">
        <w:rPr>
          <w:rFonts w:ascii="Times New Roman" w:hAnsi="Times New Roman" w:cs="Times New Roman"/>
          <w:color w:val="000000"/>
          <w:sz w:val="24"/>
          <w:szCs w:val="24"/>
        </w:rPr>
        <w:t xml:space="preserve"> С.В., </w:t>
      </w:r>
      <w:proofErr w:type="spellStart"/>
      <w:r w:rsidRPr="00F020E0">
        <w:rPr>
          <w:rFonts w:ascii="Times New Roman" w:hAnsi="Times New Roman" w:cs="Times New Roman"/>
          <w:color w:val="000000"/>
          <w:sz w:val="24"/>
          <w:szCs w:val="24"/>
        </w:rPr>
        <w:t>Моденов</w:t>
      </w:r>
      <w:proofErr w:type="spellEnd"/>
      <w:r w:rsidRPr="00F020E0">
        <w:rPr>
          <w:rFonts w:ascii="Times New Roman" w:hAnsi="Times New Roman" w:cs="Times New Roman"/>
          <w:color w:val="000000"/>
          <w:sz w:val="24"/>
          <w:szCs w:val="24"/>
        </w:rPr>
        <w:t xml:space="preserve"> П.С., Пархоменко </w:t>
      </w:r>
      <w:r w:rsidRPr="00F020E0">
        <w:rPr>
          <w:rFonts w:ascii="Times New Roman" w:hAnsi="Times New Roman" w:cs="Times New Roman"/>
          <w:color w:val="000000"/>
          <w:spacing w:val="-20"/>
          <w:sz w:val="24"/>
          <w:szCs w:val="24"/>
        </w:rPr>
        <w:t xml:space="preserve">А.С. </w:t>
      </w:r>
      <w:proofErr w:type="spellStart"/>
      <w:r w:rsidRPr="00F020E0">
        <w:rPr>
          <w:rFonts w:ascii="Times New Roman" w:hAnsi="Times New Roman" w:cs="Times New Roman"/>
          <w:color w:val="000000"/>
          <w:spacing w:val="-20"/>
          <w:sz w:val="24"/>
          <w:szCs w:val="24"/>
        </w:rPr>
        <w:t>Сбо</w:t>
      </w:r>
      <w:r w:rsidRPr="00F020E0">
        <w:rPr>
          <w:rFonts w:ascii="Times New Roman" w:hAnsi="Times New Roman" w:cs="Times New Roman"/>
          <w:color w:val="000000"/>
          <w:sz w:val="24"/>
          <w:szCs w:val="24"/>
        </w:rPr>
        <w:t>рник</w:t>
      </w:r>
      <w:proofErr w:type="spellEnd"/>
      <w:r w:rsidRPr="00F020E0">
        <w:rPr>
          <w:rFonts w:ascii="Times New Roman" w:hAnsi="Times New Roman" w:cs="Times New Roman"/>
          <w:color w:val="000000"/>
          <w:sz w:val="24"/>
          <w:szCs w:val="24"/>
        </w:rPr>
        <w:t xml:space="preserve"> задач по </w:t>
      </w:r>
      <w:proofErr w:type="spellStart"/>
      <w:r w:rsidRPr="00F020E0">
        <w:rPr>
          <w:rFonts w:ascii="Times New Roman" w:hAnsi="Times New Roman" w:cs="Times New Roman"/>
          <w:color w:val="000000"/>
          <w:sz w:val="24"/>
          <w:szCs w:val="24"/>
        </w:rPr>
        <w:t>аналитической</w:t>
      </w:r>
      <w:proofErr w:type="spellEnd"/>
      <w:r w:rsidRPr="00F020E0">
        <w:rPr>
          <w:rFonts w:ascii="Times New Roman" w:hAnsi="Times New Roman" w:cs="Times New Roman"/>
          <w:color w:val="000000"/>
          <w:sz w:val="24"/>
          <w:szCs w:val="24"/>
        </w:rPr>
        <w:t xml:space="preserve"> </w:t>
      </w:r>
      <w:proofErr w:type="spellStart"/>
      <w:r w:rsidRPr="00F020E0">
        <w:rPr>
          <w:rFonts w:ascii="Times New Roman" w:hAnsi="Times New Roman" w:cs="Times New Roman"/>
          <w:color w:val="000000"/>
          <w:sz w:val="24"/>
          <w:szCs w:val="24"/>
        </w:rPr>
        <w:t>геометрии</w:t>
      </w:r>
      <w:proofErr w:type="spellEnd"/>
      <w:r w:rsidRPr="00F020E0">
        <w:rPr>
          <w:rFonts w:ascii="Times New Roman" w:hAnsi="Times New Roman" w:cs="Times New Roman"/>
          <w:color w:val="000000"/>
          <w:sz w:val="24"/>
          <w:szCs w:val="24"/>
        </w:rPr>
        <w:t>. –</w:t>
      </w:r>
      <w:r w:rsidRPr="00F020E0">
        <w:rPr>
          <w:rFonts w:ascii="Times New Roman" w:hAnsi="Times New Roman" w:cs="Times New Roman"/>
          <w:color w:val="000000"/>
          <w:spacing w:val="-20"/>
          <w:sz w:val="24"/>
          <w:szCs w:val="24"/>
        </w:rPr>
        <w:t xml:space="preserve"> М. : Наука, 1964.</w:t>
      </w:r>
      <w:r w:rsidRPr="00F020E0">
        <w:rPr>
          <w:rFonts w:ascii="Times New Roman" w:hAnsi="Times New Roman" w:cs="Times New Roman"/>
          <w:color w:val="000000"/>
          <w:sz w:val="24"/>
          <w:szCs w:val="24"/>
        </w:rPr>
        <w:t xml:space="preserve"> –</w:t>
      </w:r>
      <w:r w:rsidRPr="00F020E0">
        <w:rPr>
          <w:rFonts w:ascii="Times New Roman" w:hAnsi="Times New Roman" w:cs="Times New Roman"/>
          <w:color w:val="000000"/>
          <w:spacing w:val="-20"/>
          <w:sz w:val="24"/>
          <w:szCs w:val="24"/>
        </w:rPr>
        <w:t xml:space="preserve"> 400 с.</w:t>
      </w:r>
    </w:p>
    <w:p w:rsidR="00F020E0" w:rsidRPr="00F020E0" w:rsidRDefault="00F020E0" w:rsidP="00F020E0">
      <w:pPr>
        <w:numPr>
          <w:ilvl w:val="0"/>
          <w:numId w:val="34"/>
        </w:numPr>
        <w:tabs>
          <w:tab w:val="left" w:pos="540"/>
          <w:tab w:val="left" w:pos="1276"/>
        </w:tabs>
        <w:spacing w:after="0" w:line="240" w:lineRule="auto"/>
        <w:ind w:left="540" w:hanging="540"/>
        <w:jc w:val="both"/>
        <w:rPr>
          <w:rFonts w:ascii="Times New Roman" w:hAnsi="Times New Roman" w:cs="Times New Roman"/>
          <w:color w:val="000000"/>
          <w:sz w:val="24"/>
          <w:szCs w:val="24"/>
        </w:rPr>
      </w:pPr>
      <w:proofErr w:type="spellStart"/>
      <w:r w:rsidRPr="00F020E0">
        <w:rPr>
          <w:rFonts w:ascii="Times New Roman" w:hAnsi="Times New Roman" w:cs="Times New Roman"/>
          <w:color w:val="000000"/>
          <w:sz w:val="24"/>
          <w:szCs w:val="24"/>
        </w:rPr>
        <w:t>Сборник</w:t>
      </w:r>
      <w:proofErr w:type="spellEnd"/>
      <w:r w:rsidRPr="00F020E0">
        <w:rPr>
          <w:rFonts w:ascii="Times New Roman" w:hAnsi="Times New Roman" w:cs="Times New Roman"/>
          <w:color w:val="000000"/>
          <w:sz w:val="24"/>
          <w:szCs w:val="24"/>
        </w:rPr>
        <w:t xml:space="preserve"> задач по </w:t>
      </w:r>
      <w:proofErr w:type="spellStart"/>
      <w:r w:rsidRPr="00F020E0">
        <w:rPr>
          <w:rFonts w:ascii="Times New Roman" w:hAnsi="Times New Roman" w:cs="Times New Roman"/>
          <w:color w:val="000000"/>
          <w:sz w:val="24"/>
          <w:szCs w:val="24"/>
        </w:rPr>
        <w:t>алгебре</w:t>
      </w:r>
      <w:proofErr w:type="spellEnd"/>
      <w:r w:rsidRPr="00F020E0">
        <w:rPr>
          <w:rFonts w:ascii="Times New Roman" w:hAnsi="Times New Roman" w:cs="Times New Roman"/>
          <w:color w:val="000000"/>
          <w:sz w:val="24"/>
          <w:szCs w:val="24"/>
        </w:rPr>
        <w:t xml:space="preserve">. </w:t>
      </w:r>
      <w:proofErr w:type="spellStart"/>
      <w:r w:rsidRPr="00F020E0">
        <w:rPr>
          <w:rFonts w:ascii="Times New Roman" w:hAnsi="Times New Roman" w:cs="Times New Roman"/>
          <w:color w:val="000000"/>
          <w:sz w:val="24"/>
          <w:szCs w:val="24"/>
        </w:rPr>
        <w:t>Учеб</w:t>
      </w:r>
      <w:proofErr w:type="spellEnd"/>
      <w:r w:rsidRPr="00F020E0">
        <w:rPr>
          <w:rFonts w:ascii="Times New Roman" w:hAnsi="Times New Roman" w:cs="Times New Roman"/>
          <w:color w:val="000000"/>
          <w:sz w:val="24"/>
          <w:szCs w:val="24"/>
        </w:rPr>
        <w:t xml:space="preserve">. </w:t>
      </w:r>
      <w:proofErr w:type="spellStart"/>
      <w:r w:rsidRPr="00F020E0">
        <w:rPr>
          <w:rFonts w:ascii="Times New Roman" w:hAnsi="Times New Roman" w:cs="Times New Roman"/>
          <w:color w:val="000000"/>
          <w:sz w:val="24"/>
          <w:szCs w:val="24"/>
        </w:rPr>
        <w:t>пособие</w:t>
      </w:r>
      <w:proofErr w:type="spellEnd"/>
      <w:r w:rsidRPr="00F020E0">
        <w:rPr>
          <w:rFonts w:ascii="Times New Roman" w:hAnsi="Times New Roman" w:cs="Times New Roman"/>
          <w:color w:val="000000"/>
          <w:sz w:val="24"/>
          <w:szCs w:val="24"/>
        </w:rPr>
        <w:t xml:space="preserve"> / </w:t>
      </w:r>
      <w:proofErr w:type="spellStart"/>
      <w:r w:rsidRPr="00F020E0">
        <w:rPr>
          <w:rFonts w:ascii="Times New Roman" w:hAnsi="Times New Roman" w:cs="Times New Roman"/>
          <w:color w:val="000000"/>
          <w:sz w:val="24"/>
          <w:szCs w:val="24"/>
        </w:rPr>
        <w:t>Под</w:t>
      </w:r>
      <w:proofErr w:type="spellEnd"/>
      <w:r w:rsidRPr="00F020E0">
        <w:rPr>
          <w:rFonts w:ascii="Times New Roman" w:hAnsi="Times New Roman" w:cs="Times New Roman"/>
          <w:color w:val="000000"/>
          <w:sz w:val="24"/>
          <w:szCs w:val="24"/>
        </w:rPr>
        <w:t xml:space="preserve"> ред.. А.И. </w:t>
      </w:r>
      <w:proofErr w:type="spellStart"/>
      <w:r w:rsidRPr="00F020E0">
        <w:rPr>
          <w:rFonts w:ascii="Times New Roman" w:hAnsi="Times New Roman" w:cs="Times New Roman"/>
          <w:color w:val="000000"/>
          <w:sz w:val="24"/>
          <w:szCs w:val="24"/>
        </w:rPr>
        <w:t>Кострикина</w:t>
      </w:r>
      <w:proofErr w:type="spellEnd"/>
      <w:r w:rsidRPr="00F020E0">
        <w:rPr>
          <w:rFonts w:ascii="Times New Roman" w:hAnsi="Times New Roman" w:cs="Times New Roman"/>
          <w:color w:val="000000"/>
          <w:sz w:val="24"/>
          <w:szCs w:val="24"/>
        </w:rPr>
        <w:t>. – М.:</w:t>
      </w:r>
      <w:proofErr w:type="spellStart"/>
      <w:r w:rsidRPr="00F020E0">
        <w:rPr>
          <w:rFonts w:ascii="Times New Roman" w:hAnsi="Times New Roman" w:cs="Times New Roman"/>
          <w:color w:val="000000"/>
          <w:sz w:val="24"/>
          <w:szCs w:val="24"/>
        </w:rPr>
        <w:t>Факториал</w:t>
      </w:r>
      <w:proofErr w:type="spellEnd"/>
      <w:r w:rsidRPr="00F020E0">
        <w:rPr>
          <w:rFonts w:ascii="Times New Roman" w:hAnsi="Times New Roman" w:cs="Times New Roman"/>
          <w:color w:val="000000"/>
          <w:sz w:val="24"/>
          <w:szCs w:val="24"/>
        </w:rPr>
        <w:t>, 1995. – 454 с.</w:t>
      </w:r>
    </w:p>
    <w:p w:rsidR="00F020E0" w:rsidRPr="00F020E0" w:rsidRDefault="00F020E0" w:rsidP="00F020E0">
      <w:pPr>
        <w:numPr>
          <w:ilvl w:val="0"/>
          <w:numId w:val="34"/>
        </w:numPr>
        <w:tabs>
          <w:tab w:val="left" w:pos="540"/>
          <w:tab w:val="left" w:pos="1276"/>
        </w:tabs>
        <w:spacing w:after="0" w:line="240" w:lineRule="auto"/>
        <w:ind w:left="540" w:hanging="540"/>
        <w:jc w:val="both"/>
        <w:rPr>
          <w:rFonts w:ascii="Times New Roman" w:hAnsi="Times New Roman" w:cs="Times New Roman"/>
          <w:color w:val="000000"/>
          <w:sz w:val="24"/>
          <w:szCs w:val="24"/>
        </w:rPr>
      </w:pPr>
      <w:proofErr w:type="spellStart"/>
      <w:r w:rsidRPr="00F020E0">
        <w:rPr>
          <w:rFonts w:ascii="Times New Roman" w:hAnsi="Times New Roman" w:cs="Times New Roman"/>
          <w:color w:val="000000"/>
          <w:sz w:val="24"/>
          <w:szCs w:val="24"/>
        </w:rPr>
        <w:t>Чарін</w:t>
      </w:r>
      <w:proofErr w:type="spellEnd"/>
      <w:r w:rsidRPr="00F020E0">
        <w:rPr>
          <w:rFonts w:ascii="Times New Roman" w:hAnsi="Times New Roman" w:cs="Times New Roman"/>
          <w:color w:val="000000"/>
          <w:sz w:val="24"/>
          <w:szCs w:val="24"/>
        </w:rPr>
        <w:t xml:space="preserve"> В.С. Лінійна алгебра. – К. :Техніка,2004. – 416 с.</w:t>
      </w:r>
    </w:p>
    <w:p w:rsidR="00F020E0" w:rsidRPr="00F020E0" w:rsidRDefault="00F020E0" w:rsidP="00F020E0">
      <w:pPr>
        <w:numPr>
          <w:ilvl w:val="0"/>
          <w:numId w:val="34"/>
        </w:numPr>
        <w:tabs>
          <w:tab w:val="left" w:pos="540"/>
          <w:tab w:val="left" w:pos="1276"/>
        </w:tabs>
        <w:spacing w:after="0" w:line="240" w:lineRule="auto"/>
        <w:ind w:left="540" w:hanging="540"/>
        <w:jc w:val="both"/>
        <w:rPr>
          <w:rFonts w:ascii="Times New Roman" w:hAnsi="Times New Roman" w:cs="Times New Roman"/>
          <w:color w:val="000000"/>
          <w:sz w:val="24"/>
          <w:szCs w:val="24"/>
        </w:rPr>
      </w:pPr>
      <w:r w:rsidRPr="00F020E0">
        <w:rPr>
          <w:rFonts w:ascii="Times New Roman" w:hAnsi="Times New Roman" w:cs="Times New Roman"/>
          <w:color w:val="000000"/>
          <w:sz w:val="24"/>
          <w:szCs w:val="24"/>
        </w:rPr>
        <w:t xml:space="preserve">Колісник Р. С., </w:t>
      </w:r>
      <w:proofErr w:type="spellStart"/>
      <w:r w:rsidRPr="00F020E0">
        <w:rPr>
          <w:rFonts w:ascii="Times New Roman" w:hAnsi="Times New Roman" w:cs="Times New Roman"/>
          <w:color w:val="000000"/>
          <w:sz w:val="24"/>
          <w:szCs w:val="24"/>
        </w:rPr>
        <w:t>Сікора</w:t>
      </w:r>
      <w:proofErr w:type="spellEnd"/>
      <w:r w:rsidRPr="00F020E0">
        <w:rPr>
          <w:rFonts w:ascii="Times New Roman" w:hAnsi="Times New Roman" w:cs="Times New Roman"/>
          <w:color w:val="000000"/>
          <w:sz w:val="24"/>
          <w:szCs w:val="24"/>
        </w:rPr>
        <w:t xml:space="preserve"> В. С., Шевчук Н. М. Лінійна алгебра в теоремах і задачах. Частина перша: </w:t>
      </w:r>
      <w:proofErr w:type="spellStart"/>
      <w:r w:rsidRPr="00F020E0">
        <w:rPr>
          <w:rFonts w:ascii="Times New Roman" w:hAnsi="Times New Roman" w:cs="Times New Roman"/>
          <w:color w:val="000000"/>
          <w:sz w:val="24"/>
          <w:szCs w:val="24"/>
        </w:rPr>
        <w:t>Навч</w:t>
      </w:r>
      <w:proofErr w:type="spellEnd"/>
      <w:r w:rsidRPr="00F020E0">
        <w:rPr>
          <w:rFonts w:ascii="Times New Roman" w:hAnsi="Times New Roman" w:cs="Times New Roman"/>
          <w:color w:val="000000"/>
          <w:sz w:val="24"/>
          <w:szCs w:val="24"/>
        </w:rPr>
        <w:t>. посібник.– Чернівці: Книги – ХХІ,2010.–292 с.</w:t>
      </w:r>
    </w:p>
    <w:p w:rsidR="00F020E0" w:rsidRPr="00F020E0" w:rsidRDefault="00F020E0" w:rsidP="00F020E0">
      <w:pPr>
        <w:shd w:val="clear" w:color="auto" w:fill="FFFFFF"/>
        <w:spacing w:after="0" w:line="240" w:lineRule="auto"/>
        <w:jc w:val="both"/>
        <w:rPr>
          <w:rFonts w:ascii="Times New Roman" w:hAnsi="Times New Roman" w:cs="Times New Roman"/>
          <w:bCs/>
          <w:spacing w:val="-6"/>
          <w:sz w:val="24"/>
          <w:szCs w:val="24"/>
        </w:rPr>
      </w:pPr>
    </w:p>
    <w:p w:rsidR="00F020E0" w:rsidRPr="00F020E0" w:rsidRDefault="00883B5C" w:rsidP="00F020E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pacing w:val="-6"/>
          <w:sz w:val="24"/>
          <w:szCs w:val="24"/>
        </w:rPr>
        <w:t>5</w:t>
      </w:r>
      <w:r w:rsidR="00F020E0" w:rsidRPr="00F020E0">
        <w:rPr>
          <w:rFonts w:ascii="Times New Roman" w:hAnsi="Times New Roman" w:cs="Times New Roman"/>
          <w:b/>
          <w:bCs/>
          <w:spacing w:val="-6"/>
          <w:sz w:val="24"/>
          <w:szCs w:val="24"/>
        </w:rPr>
        <w:t>.2. Допоміжна</w:t>
      </w:r>
    </w:p>
    <w:p w:rsidR="00F020E0" w:rsidRPr="00F020E0" w:rsidRDefault="00F020E0" w:rsidP="00F020E0">
      <w:pPr>
        <w:numPr>
          <w:ilvl w:val="0"/>
          <w:numId w:val="33"/>
        </w:numPr>
        <w:tabs>
          <w:tab w:val="clear" w:pos="720"/>
          <w:tab w:val="num" w:pos="567"/>
        </w:tabs>
        <w:spacing w:after="0" w:line="240" w:lineRule="auto"/>
        <w:ind w:left="567" w:hanging="567"/>
        <w:jc w:val="both"/>
        <w:rPr>
          <w:rFonts w:ascii="Times New Roman" w:hAnsi="Times New Roman" w:cs="Times New Roman"/>
          <w:sz w:val="24"/>
          <w:szCs w:val="24"/>
        </w:rPr>
      </w:pPr>
      <w:r w:rsidRPr="00F020E0">
        <w:rPr>
          <w:rFonts w:ascii="Times New Roman" w:hAnsi="Times New Roman" w:cs="Times New Roman"/>
          <w:color w:val="000000"/>
          <w:sz w:val="24"/>
          <w:szCs w:val="24"/>
        </w:rPr>
        <w:t xml:space="preserve">Дубовик В.П., Юрик І.І. Вища математика. </w:t>
      </w:r>
      <w:proofErr w:type="spellStart"/>
      <w:r w:rsidRPr="00F020E0">
        <w:rPr>
          <w:rFonts w:ascii="Times New Roman" w:hAnsi="Times New Roman" w:cs="Times New Roman"/>
          <w:color w:val="000000"/>
          <w:sz w:val="24"/>
          <w:szCs w:val="24"/>
        </w:rPr>
        <w:t>Навч</w:t>
      </w:r>
      <w:proofErr w:type="spellEnd"/>
      <w:r w:rsidRPr="00F020E0">
        <w:rPr>
          <w:rFonts w:ascii="Times New Roman" w:hAnsi="Times New Roman" w:cs="Times New Roman"/>
          <w:color w:val="000000"/>
          <w:sz w:val="24"/>
          <w:szCs w:val="24"/>
        </w:rPr>
        <w:t>. пособник. – К. : А.С.К., 2001</w:t>
      </w:r>
      <w:r w:rsidRPr="00F020E0">
        <w:rPr>
          <w:rFonts w:ascii="Times New Roman" w:hAnsi="Times New Roman" w:cs="Times New Roman"/>
          <w:sz w:val="24"/>
          <w:szCs w:val="24"/>
        </w:rPr>
        <w:t>. – 648с.</w:t>
      </w:r>
    </w:p>
    <w:p w:rsidR="00F020E0" w:rsidRPr="00F020E0" w:rsidRDefault="00F020E0" w:rsidP="00F020E0">
      <w:pPr>
        <w:numPr>
          <w:ilvl w:val="0"/>
          <w:numId w:val="33"/>
        </w:numPr>
        <w:tabs>
          <w:tab w:val="clear" w:pos="720"/>
          <w:tab w:val="num" w:pos="567"/>
        </w:tabs>
        <w:spacing w:after="0" w:line="240" w:lineRule="auto"/>
        <w:ind w:left="567" w:hanging="567"/>
        <w:jc w:val="both"/>
        <w:rPr>
          <w:rFonts w:ascii="Times New Roman" w:hAnsi="Times New Roman" w:cs="Times New Roman"/>
          <w:sz w:val="24"/>
          <w:szCs w:val="24"/>
        </w:rPr>
      </w:pPr>
      <w:r w:rsidRPr="00F020E0">
        <w:rPr>
          <w:rFonts w:ascii="Times New Roman" w:hAnsi="Times New Roman" w:cs="Times New Roman"/>
          <w:sz w:val="24"/>
          <w:szCs w:val="24"/>
        </w:rPr>
        <w:t xml:space="preserve">Завало С.Т., </w:t>
      </w:r>
      <w:proofErr w:type="spellStart"/>
      <w:r w:rsidRPr="00F020E0">
        <w:rPr>
          <w:rFonts w:ascii="Times New Roman" w:hAnsi="Times New Roman" w:cs="Times New Roman"/>
          <w:sz w:val="24"/>
          <w:szCs w:val="24"/>
        </w:rPr>
        <w:t>Левіщенко</w:t>
      </w:r>
      <w:proofErr w:type="spellEnd"/>
      <w:r w:rsidRPr="00F020E0">
        <w:rPr>
          <w:rFonts w:ascii="Times New Roman" w:hAnsi="Times New Roman" w:cs="Times New Roman"/>
          <w:sz w:val="24"/>
          <w:szCs w:val="24"/>
        </w:rPr>
        <w:t xml:space="preserve"> С.С., Пилав В.В., </w:t>
      </w:r>
      <w:proofErr w:type="spellStart"/>
      <w:r w:rsidRPr="00F020E0">
        <w:rPr>
          <w:rFonts w:ascii="Times New Roman" w:hAnsi="Times New Roman" w:cs="Times New Roman"/>
          <w:sz w:val="24"/>
          <w:szCs w:val="24"/>
        </w:rPr>
        <w:t>Рокицький</w:t>
      </w:r>
      <w:proofErr w:type="spellEnd"/>
      <w:r w:rsidRPr="00F020E0">
        <w:rPr>
          <w:rFonts w:ascii="Times New Roman" w:hAnsi="Times New Roman" w:cs="Times New Roman"/>
          <w:sz w:val="24"/>
          <w:szCs w:val="24"/>
        </w:rPr>
        <w:t xml:space="preserve"> І.О. Алгебра і </w:t>
      </w:r>
      <w:proofErr w:type="spellStart"/>
      <w:r w:rsidRPr="00F020E0">
        <w:rPr>
          <w:rFonts w:ascii="Times New Roman" w:hAnsi="Times New Roman" w:cs="Times New Roman"/>
          <w:sz w:val="24"/>
          <w:szCs w:val="24"/>
        </w:rPr>
        <w:t>теория</w:t>
      </w:r>
      <w:proofErr w:type="spellEnd"/>
      <w:r w:rsidRPr="00F020E0">
        <w:rPr>
          <w:rFonts w:ascii="Times New Roman" w:hAnsi="Times New Roman" w:cs="Times New Roman"/>
          <w:sz w:val="24"/>
          <w:szCs w:val="24"/>
        </w:rPr>
        <w:t xml:space="preserve"> чисел. Практикум. Частина 1. </w:t>
      </w:r>
      <w:r w:rsidRPr="00F020E0">
        <w:rPr>
          <w:rFonts w:ascii="Times New Roman" w:hAnsi="Times New Roman" w:cs="Times New Roman"/>
          <w:sz w:val="24"/>
          <w:szCs w:val="24"/>
          <w:lang w:val="en-US"/>
        </w:rPr>
        <w:t>–</w:t>
      </w:r>
      <w:r w:rsidRPr="00F020E0">
        <w:rPr>
          <w:rFonts w:ascii="Times New Roman" w:hAnsi="Times New Roman" w:cs="Times New Roman"/>
          <w:sz w:val="24"/>
          <w:szCs w:val="24"/>
        </w:rPr>
        <w:t xml:space="preserve"> </w:t>
      </w:r>
      <w:proofErr w:type="gramStart"/>
      <w:r w:rsidRPr="00F020E0">
        <w:rPr>
          <w:rFonts w:ascii="Times New Roman" w:hAnsi="Times New Roman" w:cs="Times New Roman"/>
          <w:sz w:val="24"/>
          <w:szCs w:val="24"/>
        </w:rPr>
        <w:t>К. :</w:t>
      </w:r>
      <w:proofErr w:type="gramEnd"/>
      <w:r w:rsidRPr="00F020E0">
        <w:rPr>
          <w:rFonts w:ascii="Times New Roman" w:hAnsi="Times New Roman" w:cs="Times New Roman"/>
          <w:sz w:val="24"/>
          <w:szCs w:val="24"/>
        </w:rPr>
        <w:t xml:space="preserve"> Вища школа, 1983. </w:t>
      </w:r>
      <w:r w:rsidRPr="00F020E0">
        <w:rPr>
          <w:rFonts w:ascii="Times New Roman" w:hAnsi="Times New Roman" w:cs="Times New Roman"/>
          <w:sz w:val="24"/>
          <w:szCs w:val="24"/>
          <w:lang w:val="en-US"/>
        </w:rPr>
        <w:t>–</w:t>
      </w:r>
      <w:r w:rsidRPr="00F020E0">
        <w:rPr>
          <w:rFonts w:ascii="Times New Roman" w:hAnsi="Times New Roman" w:cs="Times New Roman"/>
          <w:sz w:val="24"/>
          <w:szCs w:val="24"/>
        </w:rPr>
        <w:t xml:space="preserve"> 232 с.</w:t>
      </w:r>
    </w:p>
    <w:p w:rsidR="00F020E0" w:rsidRPr="00F020E0" w:rsidRDefault="00F020E0" w:rsidP="00F020E0">
      <w:pPr>
        <w:numPr>
          <w:ilvl w:val="0"/>
          <w:numId w:val="33"/>
        </w:numPr>
        <w:tabs>
          <w:tab w:val="clear" w:pos="720"/>
          <w:tab w:val="num" w:pos="567"/>
        </w:tabs>
        <w:spacing w:after="0" w:line="240" w:lineRule="auto"/>
        <w:ind w:left="567" w:hanging="567"/>
        <w:jc w:val="both"/>
        <w:rPr>
          <w:rFonts w:ascii="Times New Roman" w:hAnsi="Times New Roman" w:cs="Times New Roman"/>
          <w:sz w:val="24"/>
          <w:szCs w:val="24"/>
        </w:rPr>
      </w:pPr>
      <w:r w:rsidRPr="00F020E0">
        <w:rPr>
          <w:rFonts w:ascii="Times New Roman" w:hAnsi="Times New Roman" w:cs="Times New Roman"/>
          <w:sz w:val="24"/>
          <w:szCs w:val="24"/>
        </w:rPr>
        <w:t xml:space="preserve">Завало С.Т., </w:t>
      </w:r>
      <w:proofErr w:type="spellStart"/>
      <w:r w:rsidRPr="00F020E0">
        <w:rPr>
          <w:rFonts w:ascii="Times New Roman" w:hAnsi="Times New Roman" w:cs="Times New Roman"/>
          <w:sz w:val="24"/>
          <w:szCs w:val="24"/>
        </w:rPr>
        <w:t>Левіщенко</w:t>
      </w:r>
      <w:proofErr w:type="spellEnd"/>
      <w:r w:rsidRPr="00F020E0">
        <w:rPr>
          <w:rFonts w:ascii="Times New Roman" w:hAnsi="Times New Roman" w:cs="Times New Roman"/>
          <w:sz w:val="24"/>
          <w:szCs w:val="24"/>
        </w:rPr>
        <w:t xml:space="preserve"> С.С., Пилав В.В., </w:t>
      </w:r>
      <w:proofErr w:type="spellStart"/>
      <w:r w:rsidRPr="00F020E0">
        <w:rPr>
          <w:rFonts w:ascii="Times New Roman" w:hAnsi="Times New Roman" w:cs="Times New Roman"/>
          <w:sz w:val="24"/>
          <w:szCs w:val="24"/>
        </w:rPr>
        <w:t>Рокицький</w:t>
      </w:r>
      <w:proofErr w:type="spellEnd"/>
      <w:r w:rsidRPr="00F020E0">
        <w:rPr>
          <w:rFonts w:ascii="Times New Roman" w:hAnsi="Times New Roman" w:cs="Times New Roman"/>
          <w:sz w:val="24"/>
          <w:szCs w:val="24"/>
        </w:rPr>
        <w:t xml:space="preserve"> І.О. Алгебра і </w:t>
      </w:r>
      <w:proofErr w:type="spellStart"/>
      <w:r w:rsidRPr="00F020E0">
        <w:rPr>
          <w:rFonts w:ascii="Times New Roman" w:hAnsi="Times New Roman" w:cs="Times New Roman"/>
          <w:sz w:val="24"/>
          <w:szCs w:val="24"/>
        </w:rPr>
        <w:t>теория</w:t>
      </w:r>
      <w:proofErr w:type="spellEnd"/>
      <w:r w:rsidRPr="00F020E0">
        <w:rPr>
          <w:rFonts w:ascii="Times New Roman" w:hAnsi="Times New Roman" w:cs="Times New Roman"/>
          <w:sz w:val="24"/>
          <w:szCs w:val="24"/>
        </w:rPr>
        <w:t xml:space="preserve"> чисел. Практикум. Частина 2. </w:t>
      </w:r>
      <w:r w:rsidRPr="00F020E0">
        <w:rPr>
          <w:rFonts w:ascii="Times New Roman" w:hAnsi="Times New Roman" w:cs="Times New Roman"/>
          <w:sz w:val="24"/>
          <w:szCs w:val="24"/>
          <w:lang w:val="en-US"/>
        </w:rPr>
        <w:t>–</w:t>
      </w:r>
      <w:r w:rsidRPr="00F020E0">
        <w:rPr>
          <w:rFonts w:ascii="Times New Roman" w:hAnsi="Times New Roman" w:cs="Times New Roman"/>
          <w:sz w:val="24"/>
          <w:szCs w:val="24"/>
        </w:rPr>
        <w:t xml:space="preserve"> </w:t>
      </w:r>
      <w:proofErr w:type="gramStart"/>
      <w:r w:rsidRPr="00F020E0">
        <w:rPr>
          <w:rFonts w:ascii="Times New Roman" w:hAnsi="Times New Roman" w:cs="Times New Roman"/>
          <w:sz w:val="24"/>
          <w:szCs w:val="24"/>
        </w:rPr>
        <w:t>К. :</w:t>
      </w:r>
      <w:proofErr w:type="gramEnd"/>
      <w:r w:rsidRPr="00F020E0">
        <w:rPr>
          <w:rFonts w:ascii="Times New Roman" w:hAnsi="Times New Roman" w:cs="Times New Roman"/>
          <w:sz w:val="24"/>
          <w:szCs w:val="24"/>
        </w:rPr>
        <w:t xml:space="preserve"> Вища школа, 1986. </w:t>
      </w:r>
      <w:r w:rsidRPr="00F020E0">
        <w:rPr>
          <w:rFonts w:ascii="Times New Roman" w:hAnsi="Times New Roman" w:cs="Times New Roman"/>
          <w:sz w:val="24"/>
          <w:szCs w:val="24"/>
          <w:lang w:val="en-US"/>
        </w:rPr>
        <w:t>–</w:t>
      </w:r>
      <w:r w:rsidRPr="00F020E0">
        <w:rPr>
          <w:rFonts w:ascii="Times New Roman" w:hAnsi="Times New Roman" w:cs="Times New Roman"/>
          <w:sz w:val="24"/>
          <w:szCs w:val="24"/>
        </w:rPr>
        <w:t xml:space="preserve"> 264 с.</w:t>
      </w:r>
    </w:p>
    <w:p w:rsidR="00F020E0" w:rsidRPr="00F020E0" w:rsidRDefault="00F020E0" w:rsidP="00F020E0">
      <w:pPr>
        <w:numPr>
          <w:ilvl w:val="0"/>
          <w:numId w:val="33"/>
        </w:numPr>
        <w:tabs>
          <w:tab w:val="clear" w:pos="720"/>
          <w:tab w:val="num" w:pos="567"/>
        </w:tabs>
        <w:spacing w:after="0" w:line="240" w:lineRule="auto"/>
        <w:ind w:left="567" w:hanging="567"/>
        <w:jc w:val="both"/>
        <w:rPr>
          <w:rFonts w:ascii="Times New Roman" w:hAnsi="Times New Roman" w:cs="Times New Roman"/>
          <w:sz w:val="24"/>
          <w:szCs w:val="24"/>
        </w:rPr>
      </w:pPr>
      <w:r w:rsidRPr="00F020E0">
        <w:rPr>
          <w:rFonts w:ascii="Times New Roman" w:hAnsi="Times New Roman" w:cs="Times New Roman"/>
          <w:sz w:val="24"/>
          <w:szCs w:val="24"/>
        </w:rPr>
        <w:t xml:space="preserve">Вища математика: Збірник задач : </w:t>
      </w:r>
      <w:proofErr w:type="spellStart"/>
      <w:r w:rsidRPr="00F020E0">
        <w:rPr>
          <w:rFonts w:ascii="Times New Roman" w:hAnsi="Times New Roman" w:cs="Times New Roman"/>
          <w:sz w:val="24"/>
          <w:szCs w:val="24"/>
        </w:rPr>
        <w:t>Навч</w:t>
      </w:r>
      <w:proofErr w:type="spellEnd"/>
      <w:r w:rsidRPr="00F020E0">
        <w:rPr>
          <w:rFonts w:ascii="Times New Roman" w:hAnsi="Times New Roman" w:cs="Times New Roman"/>
          <w:sz w:val="24"/>
          <w:szCs w:val="24"/>
        </w:rPr>
        <w:t xml:space="preserve">. посібник /За </w:t>
      </w:r>
      <w:proofErr w:type="spellStart"/>
      <w:r w:rsidRPr="00F020E0">
        <w:rPr>
          <w:rFonts w:ascii="Times New Roman" w:hAnsi="Times New Roman" w:cs="Times New Roman"/>
          <w:sz w:val="24"/>
          <w:szCs w:val="24"/>
        </w:rPr>
        <w:t>ред</w:t>
      </w:r>
      <w:proofErr w:type="spellEnd"/>
      <w:r w:rsidRPr="00F020E0">
        <w:rPr>
          <w:rFonts w:ascii="Times New Roman" w:hAnsi="Times New Roman" w:cs="Times New Roman"/>
          <w:sz w:val="24"/>
          <w:szCs w:val="24"/>
        </w:rPr>
        <w:t xml:space="preserve"> </w:t>
      </w:r>
      <w:proofErr w:type="spellStart"/>
      <w:r w:rsidRPr="00F020E0">
        <w:rPr>
          <w:rFonts w:ascii="Times New Roman" w:hAnsi="Times New Roman" w:cs="Times New Roman"/>
          <w:sz w:val="24"/>
          <w:szCs w:val="24"/>
        </w:rPr>
        <w:t>В.П.Дубовика</w:t>
      </w:r>
      <w:proofErr w:type="spellEnd"/>
      <w:r w:rsidRPr="00F020E0">
        <w:rPr>
          <w:rFonts w:ascii="Times New Roman" w:hAnsi="Times New Roman" w:cs="Times New Roman"/>
          <w:sz w:val="24"/>
          <w:szCs w:val="24"/>
        </w:rPr>
        <w:t xml:space="preserve">, </w:t>
      </w:r>
      <w:proofErr w:type="spellStart"/>
      <w:r w:rsidRPr="00F020E0">
        <w:rPr>
          <w:rFonts w:ascii="Times New Roman" w:hAnsi="Times New Roman" w:cs="Times New Roman"/>
          <w:sz w:val="24"/>
          <w:szCs w:val="24"/>
        </w:rPr>
        <w:t>І.І.Юрика</w:t>
      </w:r>
      <w:proofErr w:type="spellEnd"/>
      <w:r w:rsidRPr="00F020E0">
        <w:rPr>
          <w:rFonts w:ascii="Times New Roman" w:hAnsi="Times New Roman" w:cs="Times New Roman"/>
          <w:sz w:val="24"/>
          <w:szCs w:val="24"/>
        </w:rPr>
        <w:t>. – К.:А.С.К., 2001. – 648 с.</w:t>
      </w:r>
    </w:p>
    <w:p w:rsidR="00F020E0" w:rsidRPr="00F020E0" w:rsidRDefault="00F020E0" w:rsidP="00F020E0">
      <w:pPr>
        <w:numPr>
          <w:ilvl w:val="0"/>
          <w:numId w:val="33"/>
        </w:numPr>
        <w:tabs>
          <w:tab w:val="clear" w:pos="720"/>
          <w:tab w:val="left" w:pos="540"/>
          <w:tab w:val="num" w:pos="567"/>
          <w:tab w:val="left" w:pos="1276"/>
        </w:tabs>
        <w:spacing w:after="0" w:line="240" w:lineRule="auto"/>
        <w:ind w:left="567" w:hanging="567"/>
        <w:jc w:val="both"/>
        <w:rPr>
          <w:rFonts w:ascii="Times New Roman" w:hAnsi="Times New Roman" w:cs="Times New Roman"/>
          <w:color w:val="000000"/>
          <w:sz w:val="24"/>
          <w:szCs w:val="24"/>
        </w:rPr>
      </w:pPr>
      <w:r w:rsidRPr="00F020E0">
        <w:rPr>
          <w:rFonts w:ascii="Times New Roman" w:hAnsi="Times New Roman" w:cs="Times New Roman"/>
          <w:sz w:val="24"/>
          <w:szCs w:val="24"/>
        </w:rPr>
        <w:t xml:space="preserve"> Домбровський Р.Ф., Овчар М.С., Похила М.М, </w:t>
      </w:r>
      <w:proofErr w:type="spellStart"/>
      <w:r w:rsidRPr="00F020E0">
        <w:rPr>
          <w:rFonts w:ascii="Times New Roman" w:hAnsi="Times New Roman" w:cs="Times New Roman"/>
          <w:sz w:val="24"/>
          <w:szCs w:val="24"/>
        </w:rPr>
        <w:t>Шадний</w:t>
      </w:r>
      <w:proofErr w:type="spellEnd"/>
      <w:r w:rsidRPr="00F020E0">
        <w:rPr>
          <w:rFonts w:ascii="Times New Roman" w:hAnsi="Times New Roman" w:cs="Times New Roman"/>
          <w:sz w:val="24"/>
          <w:szCs w:val="24"/>
        </w:rPr>
        <w:t xml:space="preserve"> В.С. Практичні заняття з аналітичної геометрії. Навчальний посібник . – Чернівці:  ЧДУ Рута, 1997. – 98 с.</w:t>
      </w:r>
    </w:p>
    <w:p w:rsidR="00F020E0" w:rsidRPr="00F020E0" w:rsidRDefault="00F020E0" w:rsidP="00F020E0">
      <w:pPr>
        <w:shd w:val="clear" w:color="auto" w:fill="FFFFFF"/>
        <w:tabs>
          <w:tab w:val="left" w:pos="365"/>
        </w:tabs>
        <w:spacing w:after="0" w:line="240" w:lineRule="auto"/>
        <w:jc w:val="center"/>
        <w:rPr>
          <w:rFonts w:ascii="Times New Roman" w:hAnsi="Times New Roman" w:cs="Times New Roman"/>
          <w:b/>
          <w:sz w:val="24"/>
          <w:szCs w:val="24"/>
        </w:rPr>
      </w:pPr>
    </w:p>
    <w:p w:rsidR="00F020E0" w:rsidRPr="00F020E0" w:rsidRDefault="00883B5C" w:rsidP="00F020E0">
      <w:pPr>
        <w:shd w:val="clear" w:color="auto" w:fill="FFFFFF"/>
        <w:tabs>
          <w:tab w:val="left" w:pos="36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F020E0" w:rsidRPr="00F020E0">
        <w:rPr>
          <w:rFonts w:ascii="Times New Roman" w:hAnsi="Times New Roman" w:cs="Times New Roman"/>
          <w:b/>
          <w:sz w:val="24"/>
          <w:szCs w:val="24"/>
        </w:rPr>
        <w:t>. Інформаційні ресурси</w:t>
      </w:r>
    </w:p>
    <w:p w:rsidR="00F020E0" w:rsidRPr="00F020E0" w:rsidRDefault="00F020E0" w:rsidP="00F020E0">
      <w:pPr>
        <w:shd w:val="clear" w:color="auto" w:fill="FFFFFF"/>
        <w:tabs>
          <w:tab w:val="left" w:pos="365"/>
        </w:tabs>
        <w:spacing w:after="0" w:line="240" w:lineRule="auto"/>
        <w:rPr>
          <w:rFonts w:ascii="Times New Roman" w:hAnsi="Times New Roman" w:cs="Times New Roman"/>
          <w:spacing w:val="-20"/>
          <w:sz w:val="24"/>
          <w:szCs w:val="24"/>
        </w:rPr>
      </w:pPr>
    </w:p>
    <w:p w:rsidR="00F020E0" w:rsidRPr="00F020E0" w:rsidRDefault="00F020E0" w:rsidP="00F020E0">
      <w:pPr>
        <w:numPr>
          <w:ilvl w:val="0"/>
          <w:numId w:val="3"/>
        </w:num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 xml:space="preserve">Електронні курси «Алгебра і геометрія (для </w:t>
      </w:r>
      <w:proofErr w:type="spellStart"/>
      <w:r w:rsidRPr="00F020E0">
        <w:rPr>
          <w:rFonts w:ascii="Times New Roman" w:hAnsi="Times New Roman" w:cs="Times New Roman"/>
          <w:sz w:val="24"/>
          <w:szCs w:val="24"/>
        </w:rPr>
        <w:t>інформатиків</w:t>
      </w:r>
      <w:proofErr w:type="spellEnd"/>
      <w:r w:rsidRPr="00F020E0">
        <w:rPr>
          <w:rFonts w:ascii="Times New Roman" w:hAnsi="Times New Roman" w:cs="Times New Roman"/>
          <w:sz w:val="24"/>
          <w:szCs w:val="24"/>
        </w:rPr>
        <w:t xml:space="preserve">) 1 семестр» та «Алгебра і геометрія (для </w:t>
      </w:r>
      <w:proofErr w:type="spellStart"/>
      <w:r w:rsidRPr="00F020E0">
        <w:rPr>
          <w:rFonts w:ascii="Times New Roman" w:hAnsi="Times New Roman" w:cs="Times New Roman"/>
          <w:sz w:val="24"/>
          <w:szCs w:val="24"/>
        </w:rPr>
        <w:t>інформатиків</w:t>
      </w:r>
      <w:proofErr w:type="spellEnd"/>
      <w:r w:rsidRPr="00F020E0">
        <w:rPr>
          <w:rFonts w:ascii="Times New Roman" w:hAnsi="Times New Roman" w:cs="Times New Roman"/>
          <w:sz w:val="24"/>
          <w:szCs w:val="24"/>
        </w:rPr>
        <w:t xml:space="preserve">) 2 семестр», розміщені в університетській мережі </w:t>
      </w:r>
      <w:hyperlink r:id="rId12" w:history="1">
        <w:r w:rsidRPr="00F020E0">
          <w:rPr>
            <w:rStyle w:val="a4"/>
            <w:rFonts w:ascii="Times New Roman" w:hAnsi="Times New Roman" w:cs="Times New Roman"/>
            <w:sz w:val="24"/>
            <w:szCs w:val="24"/>
            <w:lang w:val="en-US"/>
          </w:rPr>
          <w:t>www</w:t>
        </w:r>
        <w:r w:rsidRPr="00F020E0">
          <w:rPr>
            <w:rStyle w:val="a4"/>
            <w:rFonts w:ascii="Times New Roman" w:hAnsi="Times New Roman" w:cs="Times New Roman"/>
            <w:sz w:val="24"/>
            <w:szCs w:val="24"/>
          </w:rPr>
          <w:t>.</w:t>
        </w:r>
        <w:r w:rsidRPr="00F020E0">
          <w:rPr>
            <w:rStyle w:val="a4"/>
            <w:rFonts w:ascii="Times New Roman" w:hAnsi="Times New Roman" w:cs="Times New Roman"/>
            <w:sz w:val="24"/>
            <w:szCs w:val="24"/>
            <w:lang w:val="en-US"/>
          </w:rPr>
          <w:t>e</w:t>
        </w:r>
        <w:r w:rsidRPr="00F020E0">
          <w:rPr>
            <w:rStyle w:val="a4"/>
            <w:rFonts w:ascii="Times New Roman" w:hAnsi="Times New Roman" w:cs="Times New Roman"/>
            <w:sz w:val="24"/>
            <w:szCs w:val="24"/>
          </w:rPr>
          <w:t>-</w:t>
        </w:r>
        <w:r w:rsidRPr="00F020E0">
          <w:rPr>
            <w:rStyle w:val="a4"/>
            <w:rFonts w:ascii="Times New Roman" w:hAnsi="Times New Roman" w:cs="Times New Roman"/>
            <w:sz w:val="24"/>
            <w:szCs w:val="24"/>
            <w:lang w:val="en-US"/>
          </w:rPr>
          <w:t>learning</w:t>
        </w:r>
        <w:r w:rsidRPr="00F020E0">
          <w:rPr>
            <w:rStyle w:val="a4"/>
            <w:rFonts w:ascii="Times New Roman" w:hAnsi="Times New Roman" w:cs="Times New Roman"/>
            <w:sz w:val="24"/>
            <w:szCs w:val="24"/>
          </w:rPr>
          <w:t>.</w:t>
        </w:r>
        <w:proofErr w:type="spellStart"/>
        <w:r w:rsidRPr="00F020E0">
          <w:rPr>
            <w:rStyle w:val="a4"/>
            <w:rFonts w:ascii="Times New Roman" w:hAnsi="Times New Roman" w:cs="Times New Roman"/>
            <w:sz w:val="24"/>
            <w:szCs w:val="24"/>
            <w:lang w:val="en-US"/>
          </w:rPr>
          <w:t>chnu</w:t>
        </w:r>
        <w:proofErr w:type="spellEnd"/>
        <w:r w:rsidRPr="00F020E0">
          <w:rPr>
            <w:rStyle w:val="a4"/>
            <w:rFonts w:ascii="Times New Roman" w:hAnsi="Times New Roman" w:cs="Times New Roman"/>
            <w:sz w:val="24"/>
            <w:szCs w:val="24"/>
          </w:rPr>
          <w:t>.</w:t>
        </w:r>
        <w:proofErr w:type="spellStart"/>
        <w:r w:rsidRPr="00F020E0">
          <w:rPr>
            <w:rStyle w:val="a4"/>
            <w:rFonts w:ascii="Times New Roman" w:hAnsi="Times New Roman" w:cs="Times New Roman"/>
            <w:sz w:val="24"/>
            <w:szCs w:val="24"/>
            <w:lang w:val="en-US"/>
          </w:rPr>
          <w:t>edu</w:t>
        </w:r>
        <w:proofErr w:type="spellEnd"/>
        <w:r w:rsidRPr="00F020E0">
          <w:rPr>
            <w:rStyle w:val="a4"/>
            <w:rFonts w:ascii="Times New Roman" w:hAnsi="Times New Roman" w:cs="Times New Roman"/>
            <w:sz w:val="24"/>
            <w:szCs w:val="24"/>
          </w:rPr>
          <w:t>.</w:t>
        </w:r>
        <w:proofErr w:type="spellStart"/>
        <w:r w:rsidRPr="00F020E0">
          <w:rPr>
            <w:rStyle w:val="a4"/>
            <w:rFonts w:ascii="Times New Roman" w:hAnsi="Times New Roman" w:cs="Times New Roman"/>
            <w:sz w:val="24"/>
            <w:szCs w:val="24"/>
            <w:lang w:val="en-US"/>
          </w:rPr>
          <w:t>ua</w:t>
        </w:r>
        <w:proofErr w:type="spellEnd"/>
      </w:hyperlink>
    </w:p>
    <w:p w:rsidR="00F020E0" w:rsidRPr="00F020E0" w:rsidRDefault="00F020E0" w:rsidP="00F020E0">
      <w:pPr>
        <w:numPr>
          <w:ilvl w:val="0"/>
          <w:numId w:val="3"/>
        </w:num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 xml:space="preserve">Офіційний сайт факультету прикладної математики  Чернівецького національного університету імені Юрія </w:t>
      </w:r>
      <w:proofErr w:type="spellStart"/>
      <w:r w:rsidRPr="00F020E0">
        <w:rPr>
          <w:rFonts w:ascii="Times New Roman" w:hAnsi="Times New Roman" w:cs="Times New Roman"/>
          <w:sz w:val="24"/>
          <w:szCs w:val="24"/>
        </w:rPr>
        <w:t>Федьковича</w:t>
      </w:r>
      <w:proofErr w:type="spellEnd"/>
      <w:r w:rsidRPr="00F020E0">
        <w:rPr>
          <w:rFonts w:ascii="Times New Roman" w:hAnsi="Times New Roman" w:cs="Times New Roman"/>
          <w:sz w:val="24"/>
          <w:szCs w:val="24"/>
        </w:rPr>
        <w:t xml:space="preserve"> </w:t>
      </w:r>
      <w:hyperlink r:id="rId13" w:history="1">
        <w:r w:rsidRPr="00F020E0">
          <w:rPr>
            <w:rStyle w:val="a4"/>
            <w:rFonts w:ascii="Times New Roman" w:hAnsi="Times New Roman" w:cs="Times New Roman"/>
            <w:sz w:val="24"/>
            <w:szCs w:val="24"/>
          </w:rPr>
          <w:t>http://fmi.org.ua/</w:t>
        </w:r>
      </w:hyperlink>
      <w:r w:rsidRPr="00F020E0">
        <w:rPr>
          <w:rFonts w:ascii="Times New Roman" w:hAnsi="Times New Roman" w:cs="Times New Roman"/>
          <w:sz w:val="24"/>
          <w:szCs w:val="24"/>
        </w:rPr>
        <w:t xml:space="preserve"> </w:t>
      </w:r>
    </w:p>
    <w:p w:rsidR="00F020E0" w:rsidRPr="00F020E0" w:rsidRDefault="00F020E0" w:rsidP="00F020E0">
      <w:pPr>
        <w:numPr>
          <w:ilvl w:val="0"/>
          <w:numId w:val="3"/>
        </w:num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 xml:space="preserve">Сайт  наукової бібліотеки Чернівецького національного університету імені Юрія </w:t>
      </w:r>
      <w:proofErr w:type="spellStart"/>
      <w:r w:rsidRPr="00F020E0">
        <w:rPr>
          <w:rFonts w:ascii="Times New Roman" w:hAnsi="Times New Roman" w:cs="Times New Roman"/>
          <w:sz w:val="24"/>
          <w:szCs w:val="24"/>
        </w:rPr>
        <w:t>Федьковича</w:t>
      </w:r>
      <w:proofErr w:type="spellEnd"/>
      <w:r w:rsidRPr="00F020E0">
        <w:rPr>
          <w:rFonts w:ascii="Times New Roman" w:hAnsi="Times New Roman" w:cs="Times New Roman"/>
          <w:sz w:val="24"/>
          <w:szCs w:val="24"/>
        </w:rPr>
        <w:t xml:space="preserve"> </w:t>
      </w:r>
      <w:hyperlink r:id="rId14" w:history="1">
        <w:r w:rsidRPr="00F020E0">
          <w:rPr>
            <w:rStyle w:val="a4"/>
            <w:rFonts w:ascii="Times New Roman" w:hAnsi="Times New Roman" w:cs="Times New Roman"/>
            <w:sz w:val="24"/>
            <w:szCs w:val="24"/>
          </w:rPr>
          <w:t>http://www.library.chnu.edu.ua/</w:t>
        </w:r>
      </w:hyperlink>
    </w:p>
    <w:p w:rsidR="00F020E0" w:rsidRPr="00F020E0" w:rsidRDefault="00F020E0" w:rsidP="00F020E0">
      <w:pPr>
        <w:numPr>
          <w:ilvl w:val="0"/>
          <w:numId w:val="3"/>
        </w:num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 xml:space="preserve">Віртуальна математична бібліотека </w:t>
      </w:r>
      <w:hyperlink r:id="rId15" w:history="1">
        <w:r w:rsidRPr="00F020E0">
          <w:rPr>
            <w:rStyle w:val="a4"/>
            <w:rFonts w:ascii="Times New Roman" w:hAnsi="Times New Roman" w:cs="Times New Roman"/>
            <w:sz w:val="24"/>
            <w:szCs w:val="24"/>
          </w:rPr>
          <w:t>http://euclid.math.fsu.edu/Science/math.html</w:t>
        </w:r>
      </w:hyperlink>
    </w:p>
    <w:p w:rsidR="00F020E0" w:rsidRPr="00F020E0" w:rsidRDefault="00F020E0" w:rsidP="00F020E0">
      <w:pPr>
        <w:numPr>
          <w:ilvl w:val="0"/>
          <w:numId w:val="3"/>
        </w:numPr>
        <w:spacing w:after="0" w:line="240" w:lineRule="auto"/>
        <w:rPr>
          <w:rFonts w:ascii="Times New Roman" w:hAnsi="Times New Roman" w:cs="Times New Roman"/>
          <w:sz w:val="24"/>
          <w:szCs w:val="24"/>
        </w:rPr>
      </w:pPr>
      <w:r w:rsidRPr="00F020E0">
        <w:rPr>
          <w:rFonts w:ascii="Times New Roman" w:hAnsi="Times New Roman" w:cs="Times New Roman"/>
          <w:sz w:val="24"/>
          <w:szCs w:val="24"/>
        </w:rPr>
        <w:t xml:space="preserve">Фізико-математична бібліотека </w:t>
      </w:r>
      <w:hyperlink r:id="rId16" w:history="1">
        <w:r w:rsidRPr="00F020E0">
          <w:rPr>
            <w:rStyle w:val="a4"/>
            <w:rFonts w:ascii="Times New Roman" w:hAnsi="Times New Roman" w:cs="Times New Roman"/>
            <w:sz w:val="24"/>
            <w:szCs w:val="24"/>
          </w:rPr>
          <w:t>http://ftp.kinetics.nsc.ru/chichinin/pmlic.htm</w:t>
        </w:r>
      </w:hyperlink>
    </w:p>
    <w:p w:rsidR="00F020E0" w:rsidRPr="00F020E0" w:rsidRDefault="00F020E0" w:rsidP="00F020E0">
      <w:pPr>
        <w:numPr>
          <w:ilvl w:val="0"/>
          <w:numId w:val="3"/>
        </w:numPr>
        <w:spacing w:after="0" w:line="240" w:lineRule="auto"/>
        <w:rPr>
          <w:rFonts w:ascii="Times New Roman" w:hAnsi="Times New Roman" w:cs="Times New Roman"/>
          <w:sz w:val="24"/>
          <w:szCs w:val="24"/>
        </w:rPr>
      </w:pPr>
      <w:hyperlink r:id="rId17" w:tgtFrame="_blank" w:history="1">
        <w:r w:rsidRPr="00F020E0">
          <w:rPr>
            <w:rFonts w:ascii="Times New Roman" w:hAnsi="Times New Roman" w:cs="Times New Roman"/>
            <w:sz w:val="24"/>
            <w:szCs w:val="24"/>
            <w:lang w:val="en-US"/>
          </w:rPr>
          <w:t>DjVu</w:t>
        </w:r>
        <w:r w:rsidRPr="00F020E0">
          <w:rPr>
            <w:rFonts w:ascii="Times New Roman" w:hAnsi="Times New Roman" w:cs="Times New Roman"/>
            <w:sz w:val="24"/>
            <w:szCs w:val="24"/>
          </w:rPr>
          <w:t xml:space="preserve"> </w:t>
        </w:r>
        <w:r w:rsidRPr="00F020E0">
          <w:rPr>
            <w:rFonts w:ascii="Times New Roman" w:hAnsi="Times New Roman" w:cs="Times New Roman"/>
            <w:sz w:val="24"/>
            <w:szCs w:val="24"/>
            <w:lang w:val="en-US"/>
          </w:rPr>
          <w:t>Library</w:t>
        </w:r>
        <w:r w:rsidRPr="00F020E0">
          <w:rPr>
            <w:rFonts w:ascii="Times New Roman" w:hAnsi="Times New Roman" w:cs="Times New Roman"/>
            <w:sz w:val="24"/>
            <w:szCs w:val="24"/>
          </w:rPr>
          <w:t xml:space="preserve"> Математична бібліотека</w:t>
        </w:r>
      </w:hyperlink>
      <w:r w:rsidRPr="00F020E0">
        <w:rPr>
          <w:rFonts w:ascii="Times New Roman" w:hAnsi="Times New Roman" w:cs="Times New Roman"/>
          <w:sz w:val="24"/>
          <w:szCs w:val="24"/>
        </w:rPr>
        <w:t xml:space="preserve">  </w:t>
      </w:r>
      <w:hyperlink r:id="rId18" w:history="1">
        <w:r w:rsidRPr="00F020E0">
          <w:rPr>
            <w:rStyle w:val="a4"/>
            <w:rFonts w:ascii="Times New Roman" w:hAnsi="Times New Roman" w:cs="Times New Roman"/>
            <w:sz w:val="24"/>
            <w:szCs w:val="24"/>
          </w:rPr>
          <w:t>http://djvu-lib.narod.ru/index-all.html</w:t>
        </w:r>
      </w:hyperlink>
    </w:p>
    <w:p w:rsidR="00AD076C" w:rsidRPr="00AD076C" w:rsidRDefault="00AD076C" w:rsidP="00883B5C">
      <w:pPr>
        <w:shd w:val="clear" w:color="auto" w:fill="FFFFFF"/>
        <w:tabs>
          <w:tab w:val="left" w:pos="567"/>
          <w:tab w:val="left" w:pos="1134"/>
        </w:tabs>
        <w:spacing w:after="0" w:line="240" w:lineRule="auto"/>
        <w:jc w:val="both"/>
        <w:rPr>
          <w:rFonts w:ascii="Times New Roman" w:eastAsia="Times New Roman" w:hAnsi="Times New Roman" w:cs="Times New Roman"/>
          <w:bCs/>
          <w:spacing w:val="-6"/>
          <w:sz w:val="24"/>
          <w:szCs w:val="24"/>
          <w:lang w:eastAsia="ru-RU"/>
        </w:rPr>
      </w:pPr>
    </w:p>
    <w:sectPr w:rsidR="00AD076C" w:rsidRPr="00AD076C" w:rsidSect="0088367F">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74C" w:rsidRDefault="00AC174C" w:rsidP="000446C5">
      <w:pPr>
        <w:spacing w:after="0" w:line="240" w:lineRule="auto"/>
      </w:pPr>
      <w:r>
        <w:separator/>
      </w:r>
    </w:p>
  </w:endnote>
  <w:endnote w:type="continuationSeparator" w:id="0">
    <w:p w:rsidR="00AC174C" w:rsidRDefault="00AC174C" w:rsidP="0004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693752"/>
      <w:docPartObj>
        <w:docPartGallery w:val="Page Numbers (Bottom of Page)"/>
        <w:docPartUnique/>
      </w:docPartObj>
    </w:sdtPr>
    <w:sdtContent>
      <w:p w:rsidR="00E77723" w:rsidRDefault="00E77723">
        <w:pPr>
          <w:pStyle w:val="a9"/>
          <w:jc w:val="right"/>
        </w:pPr>
        <w:r>
          <w:fldChar w:fldCharType="begin"/>
        </w:r>
        <w:r>
          <w:instrText>PAGE   \* MERGEFORMAT</w:instrText>
        </w:r>
        <w:r>
          <w:fldChar w:fldCharType="separate"/>
        </w:r>
        <w:r w:rsidR="00883B5C" w:rsidRPr="00883B5C">
          <w:rPr>
            <w:noProof/>
            <w:lang w:val="ru-RU"/>
          </w:rPr>
          <w:t>13</w:t>
        </w:r>
        <w:r>
          <w:fldChar w:fldCharType="end"/>
        </w:r>
      </w:p>
    </w:sdtContent>
  </w:sdt>
  <w:p w:rsidR="00E77723" w:rsidRDefault="00E7772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74C" w:rsidRDefault="00AC174C" w:rsidP="000446C5">
      <w:pPr>
        <w:spacing w:after="0" w:line="240" w:lineRule="auto"/>
      </w:pPr>
      <w:r>
        <w:separator/>
      </w:r>
    </w:p>
  </w:footnote>
  <w:footnote w:type="continuationSeparator" w:id="0">
    <w:p w:rsidR="00AC174C" w:rsidRDefault="00AC174C" w:rsidP="0004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158"/>
    <w:multiLevelType w:val="hybridMultilevel"/>
    <w:tmpl w:val="A1DAAEF4"/>
    <w:lvl w:ilvl="0" w:tplc="7FA4213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1CA552F"/>
    <w:multiLevelType w:val="hybridMultilevel"/>
    <w:tmpl w:val="73561328"/>
    <w:lvl w:ilvl="0" w:tplc="F9A4A40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AD7564"/>
    <w:multiLevelType w:val="hybridMultilevel"/>
    <w:tmpl w:val="9F1EDF34"/>
    <w:lvl w:ilvl="0" w:tplc="23A4903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90041"/>
    <w:multiLevelType w:val="hybridMultilevel"/>
    <w:tmpl w:val="ED34A754"/>
    <w:lvl w:ilvl="0" w:tplc="6582A2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770B95"/>
    <w:multiLevelType w:val="hybridMultilevel"/>
    <w:tmpl w:val="DCD4476A"/>
    <w:lvl w:ilvl="0" w:tplc="72F6EA02">
      <w:start w:val="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4F2B53"/>
    <w:multiLevelType w:val="multilevel"/>
    <w:tmpl w:val="840C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A751A4"/>
    <w:multiLevelType w:val="multilevel"/>
    <w:tmpl w:val="98B28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E4632F"/>
    <w:multiLevelType w:val="hybridMultilevel"/>
    <w:tmpl w:val="A1140F16"/>
    <w:lvl w:ilvl="0" w:tplc="3D94C81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467F5B"/>
    <w:multiLevelType w:val="hybridMultilevel"/>
    <w:tmpl w:val="5C0CD226"/>
    <w:lvl w:ilvl="0" w:tplc="9872DF0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C05A36"/>
    <w:multiLevelType w:val="hybridMultilevel"/>
    <w:tmpl w:val="11E27D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2" w15:restartNumberingAfterBreak="0">
    <w:nsid w:val="22164DE4"/>
    <w:multiLevelType w:val="hybridMultilevel"/>
    <w:tmpl w:val="C21C4436"/>
    <w:lvl w:ilvl="0" w:tplc="3916881C">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26E1065"/>
    <w:multiLevelType w:val="hybridMultilevel"/>
    <w:tmpl w:val="2FE2516E"/>
    <w:lvl w:ilvl="0" w:tplc="505E95B4">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3716E4C"/>
    <w:multiLevelType w:val="multilevel"/>
    <w:tmpl w:val="7E82A768"/>
    <w:lvl w:ilvl="0">
      <w:start w:val="1"/>
      <w:numFmt w:val="decimal"/>
      <w:lvlText w:val="%1."/>
      <w:lvlJc w:val="left"/>
      <w:pPr>
        <w:ind w:left="1069" w:hanging="360"/>
      </w:pPr>
      <w:rPr>
        <w:rFonts w:hint="default"/>
        <w:i w:val="0"/>
      </w:rPr>
    </w:lvl>
    <w:lvl w:ilvl="1">
      <w:start w:val="2"/>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25DA5636"/>
    <w:multiLevelType w:val="hybridMultilevel"/>
    <w:tmpl w:val="55E0E85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283A7087"/>
    <w:multiLevelType w:val="hybridMultilevel"/>
    <w:tmpl w:val="BD96B040"/>
    <w:lvl w:ilvl="0" w:tplc="3DE83EB0">
      <w:start w:val="1"/>
      <w:numFmt w:val="bullet"/>
      <w:lvlText w:val=""/>
      <w:lvlJc w:val="left"/>
      <w:pPr>
        <w:ind w:left="765" w:hanging="360"/>
      </w:pPr>
      <w:rPr>
        <w:rFonts w:ascii="Symbol" w:hAnsi="Symbol" w:hint="default"/>
        <w:sz w:val="28"/>
        <w:szCs w:val="28"/>
        <w:lang w:val="uk-UA"/>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15:restartNumberingAfterBreak="0">
    <w:nsid w:val="2AF373BD"/>
    <w:multiLevelType w:val="hybridMultilevel"/>
    <w:tmpl w:val="C3669952"/>
    <w:lvl w:ilvl="0" w:tplc="0F50E04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F63562"/>
    <w:multiLevelType w:val="hybridMultilevel"/>
    <w:tmpl w:val="3CCEF8DE"/>
    <w:lvl w:ilvl="0" w:tplc="FE6AED5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8623D4"/>
    <w:multiLevelType w:val="hybridMultilevel"/>
    <w:tmpl w:val="554253C2"/>
    <w:lvl w:ilvl="0" w:tplc="BF2C975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5C68D4"/>
    <w:multiLevelType w:val="hybridMultilevel"/>
    <w:tmpl w:val="AC6E73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60793D"/>
    <w:multiLevelType w:val="hybridMultilevel"/>
    <w:tmpl w:val="22AA3EA2"/>
    <w:lvl w:ilvl="0" w:tplc="3916881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3EB02C0B"/>
    <w:multiLevelType w:val="hybridMultilevel"/>
    <w:tmpl w:val="84FAFF3E"/>
    <w:lvl w:ilvl="0" w:tplc="6568D8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3880B92"/>
    <w:multiLevelType w:val="hybridMultilevel"/>
    <w:tmpl w:val="415A92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B9E1F0F"/>
    <w:multiLevelType w:val="hybridMultilevel"/>
    <w:tmpl w:val="6C9AE296"/>
    <w:lvl w:ilvl="0" w:tplc="6582A2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78530C"/>
    <w:multiLevelType w:val="hybridMultilevel"/>
    <w:tmpl w:val="5C0CD226"/>
    <w:lvl w:ilvl="0" w:tplc="9872DF0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27" w15:restartNumberingAfterBreak="0">
    <w:nsid w:val="559174CA"/>
    <w:multiLevelType w:val="hybridMultilevel"/>
    <w:tmpl w:val="7EE6DAC2"/>
    <w:lvl w:ilvl="0" w:tplc="04190001">
      <w:start w:val="1"/>
      <w:numFmt w:val="bullet"/>
      <w:lvlText w:val=""/>
      <w:lvlJc w:val="left"/>
      <w:pPr>
        <w:ind w:left="1627"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28" w15:restartNumberingAfterBreak="0">
    <w:nsid w:val="5762145A"/>
    <w:multiLevelType w:val="hybridMultilevel"/>
    <w:tmpl w:val="14EA9974"/>
    <w:lvl w:ilvl="0" w:tplc="A1A85850">
      <w:start w:val="1"/>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7A05569"/>
    <w:multiLevelType w:val="hybridMultilevel"/>
    <w:tmpl w:val="D2020E62"/>
    <w:lvl w:ilvl="0" w:tplc="0CAEBCC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220989"/>
    <w:multiLevelType w:val="hybridMultilevel"/>
    <w:tmpl w:val="DB2A5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DE581D"/>
    <w:multiLevelType w:val="hybridMultilevel"/>
    <w:tmpl w:val="496ACFCA"/>
    <w:lvl w:ilvl="0" w:tplc="915E58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B452E"/>
    <w:multiLevelType w:val="hybridMultilevel"/>
    <w:tmpl w:val="6678A5B2"/>
    <w:lvl w:ilvl="0" w:tplc="4D005E70">
      <w:start w:val="1"/>
      <w:numFmt w:val="decimal"/>
      <w:lvlText w:val="%1."/>
      <w:lvlJc w:val="left"/>
      <w:pPr>
        <w:ind w:left="1068" w:hanging="360"/>
      </w:pPr>
      <w:rPr>
        <w:rFonts w:hint="default"/>
        <w:i w:val="0"/>
        <w:u w:val="none"/>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3" w15:restartNumberingAfterBreak="0">
    <w:nsid w:val="68555C51"/>
    <w:multiLevelType w:val="hybridMultilevel"/>
    <w:tmpl w:val="C9B82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AF45828"/>
    <w:multiLevelType w:val="hybridMultilevel"/>
    <w:tmpl w:val="F17E1E6C"/>
    <w:lvl w:ilvl="0" w:tplc="04190001">
      <w:start w:val="1"/>
      <w:numFmt w:val="bullet"/>
      <w:lvlText w:val=""/>
      <w:lvlJc w:val="left"/>
      <w:pPr>
        <w:ind w:left="862" w:hanging="360"/>
      </w:pPr>
      <w:rPr>
        <w:rFonts w:ascii="Symbol" w:hAnsi="Symbol" w:hint="default"/>
      </w:rPr>
    </w:lvl>
    <w:lvl w:ilvl="1" w:tplc="7E5066F6">
      <w:numFmt w:val="bullet"/>
      <w:lvlText w:val="-"/>
      <w:lvlJc w:val="left"/>
      <w:pPr>
        <w:ind w:left="1582" w:hanging="360"/>
      </w:pPr>
      <w:rPr>
        <w:rFonts w:ascii="Times New Roman" w:eastAsia="Times New Roman"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6CC45844"/>
    <w:multiLevelType w:val="hybridMultilevel"/>
    <w:tmpl w:val="4DE253E0"/>
    <w:lvl w:ilvl="0" w:tplc="1922708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20572D8"/>
    <w:multiLevelType w:val="hybridMultilevel"/>
    <w:tmpl w:val="DEA85B02"/>
    <w:lvl w:ilvl="0" w:tplc="BEA4224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4516E3"/>
    <w:multiLevelType w:val="hybridMultilevel"/>
    <w:tmpl w:val="8C88B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3916881C">
      <w:start w:val="2"/>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CE0CB9"/>
    <w:multiLevelType w:val="hybridMultilevel"/>
    <w:tmpl w:val="646AAD50"/>
    <w:lvl w:ilvl="0" w:tplc="4E70B8CE">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762D7081"/>
    <w:multiLevelType w:val="hybridMultilevel"/>
    <w:tmpl w:val="556A5566"/>
    <w:lvl w:ilvl="0" w:tplc="1A5A50EE">
      <w:start w:val="1"/>
      <w:numFmt w:val="decimal"/>
      <w:lvlText w:val="%1."/>
      <w:lvlJc w:val="left"/>
      <w:pPr>
        <w:ind w:left="1068" w:hanging="360"/>
      </w:pPr>
      <w:rPr>
        <w:rFonts w:cs="Arial" w:hint="default"/>
        <w:i w:val="0"/>
        <w:u w:val="none"/>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1" w15:restartNumberingAfterBreak="0">
    <w:nsid w:val="7971381C"/>
    <w:multiLevelType w:val="hybridMultilevel"/>
    <w:tmpl w:val="646AAD50"/>
    <w:lvl w:ilvl="0" w:tplc="4E70B8CE">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15:restartNumberingAfterBreak="0">
    <w:nsid w:val="7B8A2453"/>
    <w:multiLevelType w:val="hybridMultilevel"/>
    <w:tmpl w:val="54DA9DBE"/>
    <w:lvl w:ilvl="0" w:tplc="3B7EA5A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3"/>
  </w:num>
  <w:num w:numId="3">
    <w:abstractNumId w:val="19"/>
  </w:num>
  <w:num w:numId="4">
    <w:abstractNumId w:val="28"/>
  </w:num>
  <w:num w:numId="5">
    <w:abstractNumId w:val="20"/>
  </w:num>
  <w:num w:numId="6">
    <w:abstractNumId w:val="14"/>
  </w:num>
  <w:num w:numId="7">
    <w:abstractNumId w:val="39"/>
  </w:num>
  <w:num w:numId="8">
    <w:abstractNumId w:val="41"/>
  </w:num>
  <w:num w:numId="9">
    <w:abstractNumId w:val="30"/>
  </w:num>
  <w:num w:numId="10">
    <w:abstractNumId w:val="16"/>
  </w:num>
  <w:num w:numId="11">
    <w:abstractNumId w:val="33"/>
  </w:num>
  <w:num w:numId="12">
    <w:abstractNumId w:val="21"/>
  </w:num>
  <w:num w:numId="13">
    <w:abstractNumId w:val="38"/>
  </w:num>
  <w:num w:numId="14">
    <w:abstractNumId w:val="12"/>
  </w:num>
  <w:num w:numId="15">
    <w:abstractNumId w:val="10"/>
  </w:num>
  <w:num w:numId="16">
    <w:abstractNumId w:val="35"/>
  </w:num>
  <w:num w:numId="17">
    <w:abstractNumId w:val="24"/>
  </w:num>
  <w:num w:numId="18">
    <w:abstractNumId w:val="3"/>
  </w:num>
  <w:num w:numId="19">
    <w:abstractNumId w:val="7"/>
  </w:num>
  <w:num w:numId="20">
    <w:abstractNumId w:val="6"/>
  </w:num>
  <w:num w:numId="21">
    <w:abstractNumId w:val="40"/>
  </w:num>
  <w:num w:numId="22">
    <w:abstractNumId w:val="32"/>
  </w:num>
  <w:num w:numId="23">
    <w:abstractNumId w:val="22"/>
  </w:num>
  <w:num w:numId="24">
    <w:abstractNumId w:val="26"/>
  </w:num>
  <w:num w:numId="25">
    <w:abstractNumId w:val="11"/>
  </w:num>
  <w:num w:numId="26">
    <w:abstractNumId w:val="36"/>
  </w:num>
  <w:num w:numId="27">
    <w:abstractNumId w:val="5"/>
  </w:num>
  <w:num w:numId="28">
    <w:abstractNumId w:val="0"/>
  </w:num>
  <w:num w:numId="29">
    <w:abstractNumId w:val="9"/>
  </w:num>
  <w:num w:numId="30">
    <w:abstractNumId w:val="31"/>
  </w:num>
  <w:num w:numId="31">
    <w:abstractNumId w:val="42"/>
  </w:num>
  <w:num w:numId="32">
    <w:abstractNumId w:val="8"/>
  </w:num>
  <w:num w:numId="33">
    <w:abstractNumId w:val="13"/>
  </w:num>
  <w:num w:numId="34">
    <w:abstractNumId w:val="18"/>
  </w:num>
  <w:num w:numId="35">
    <w:abstractNumId w:val="25"/>
  </w:num>
  <w:num w:numId="36">
    <w:abstractNumId w:val="37"/>
  </w:num>
  <w:num w:numId="37">
    <w:abstractNumId w:val="29"/>
  </w:num>
  <w:num w:numId="38">
    <w:abstractNumId w:val="2"/>
  </w:num>
  <w:num w:numId="39">
    <w:abstractNumId w:val="17"/>
  </w:num>
  <w:num w:numId="40">
    <w:abstractNumId w:val="1"/>
  </w:num>
  <w:num w:numId="41">
    <w:abstractNumId w:val="4"/>
  </w:num>
  <w:num w:numId="42">
    <w:abstractNumId w:val="15"/>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75"/>
    <w:rsid w:val="000446C5"/>
    <w:rsid w:val="000454F4"/>
    <w:rsid w:val="00052399"/>
    <w:rsid w:val="00053AB4"/>
    <w:rsid w:val="000721D9"/>
    <w:rsid w:val="00073911"/>
    <w:rsid w:val="000D0725"/>
    <w:rsid w:val="000D55E4"/>
    <w:rsid w:val="00104EFB"/>
    <w:rsid w:val="00105634"/>
    <w:rsid w:val="00105FDE"/>
    <w:rsid w:val="00122AC6"/>
    <w:rsid w:val="001360E2"/>
    <w:rsid w:val="0018534D"/>
    <w:rsid w:val="001A50DA"/>
    <w:rsid w:val="001B7B15"/>
    <w:rsid w:val="001D68D1"/>
    <w:rsid w:val="001E5F58"/>
    <w:rsid w:val="0020429B"/>
    <w:rsid w:val="002E16A5"/>
    <w:rsid w:val="002E38C6"/>
    <w:rsid w:val="00302FAD"/>
    <w:rsid w:val="00303FEA"/>
    <w:rsid w:val="00351858"/>
    <w:rsid w:val="00357D08"/>
    <w:rsid w:val="003859A4"/>
    <w:rsid w:val="003A1C64"/>
    <w:rsid w:val="00434D95"/>
    <w:rsid w:val="004540F4"/>
    <w:rsid w:val="00473812"/>
    <w:rsid w:val="004A4E87"/>
    <w:rsid w:val="00524B98"/>
    <w:rsid w:val="00541ED3"/>
    <w:rsid w:val="00547E31"/>
    <w:rsid w:val="0055634B"/>
    <w:rsid w:val="00562C57"/>
    <w:rsid w:val="00562F86"/>
    <w:rsid w:val="0057456D"/>
    <w:rsid w:val="005E654F"/>
    <w:rsid w:val="00626CB7"/>
    <w:rsid w:val="00653B80"/>
    <w:rsid w:val="006D22E8"/>
    <w:rsid w:val="006E0B00"/>
    <w:rsid w:val="006E4631"/>
    <w:rsid w:val="006E49A9"/>
    <w:rsid w:val="006F4EA9"/>
    <w:rsid w:val="00743086"/>
    <w:rsid w:val="007A7B9A"/>
    <w:rsid w:val="008207F6"/>
    <w:rsid w:val="008550DD"/>
    <w:rsid w:val="00865F76"/>
    <w:rsid w:val="0088367F"/>
    <w:rsid w:val="00883B5C"/>
    <w:rsid w:val="00885036"/>
    <w:rsid w:val="008B0242"/>
    <w:rsid w:val="008C0F2F"/>
    <w:rsid w:val="008D0015"/>
    <w:rsid w:val="008E6E21"/>
    <w:rsid w:val="00953632"/>
    <w:rsid w:val="00991A4F"/>
    <w:rsid w:val="009C28F9"/>
    <w:rsid w:val="009D3D7E"/>
    <w:rsid w:val="00A1227C"/>
    <w:rsid w:val="00A212E4"/>
    <w:rsid w:val="00A531D7"/>
    <w:rsid w:val="00A53E44"/>
    <w:rsid w:val="00A61109"/>
    <w:rsid w:val="00A61445"/>
    <w:rsid w:val="00A669D7"/>
    <w:rsid w:val="00A71CCA"/>
    <w:rsid w:val="00AA6115"/>
    <w:rsid w:val="00AC174C"/>
    <w:rsid w:val="00AC49D3"/>
    <w:rsid w:val="00AD076C"/>
    <w:rsid w:val="00AD6075"/>
    <w:rsid w:val="00AE73B8"/>
    <w:rsid w:val="00B11A68"/>
    <w:rsid w:val="00B27A31"/>
    <w:rsid w:val="00B51762"/>
    <w:rsid w:val="00BC0945"/>
    <w:rsid w:val="00BD4AAB"/>
    <w:rsid w:val="00BF48C5"/>
    <w:rsid w:val="00C22151"/>
    <w:rsid w:val="00C241EE"/>
    <w:rsid w:val="00C36070"/>
    <w:rsid w:val="00C45D11"/>
    <w:rsid w:val="00C71E73"/>
    <w:rsid w:val="00CE4E24"/>
    <w:rsid w:val="00CF7F45"/>
    <w:rsid w:val="00D0122D"/>
    <w:rsid w:val="00D40206"/>
    <w:rsid w:val="00D563B4"/>
    <w:rsid w:val="00D932A4"/>
    <w:rsid w:val="00DC1137"/>
    <w:rsid w:val="00DC3C74"/>
    <w:rsid w:val="00E17335"/>
    <w:rsid w:val="00E30B4C"/>
    <w:rsid w:val="00E62071"/>
    <w:rsid w:val="00E62191"/>
    <w:rsid w:val="00E65BD1"/>
    <w:rsid w:val="00E66367"/>
    <w:rsid w:val="00E77723"/>
    <w:rsid w:val="00EB4C51"/>
    <w:rsid w:val="00EC39B7"/>
    <w:rsid w:val="00F020E0"/>
    <w:rsid w:val="00F03790"/>
    <w:rsid w:val="00F265F0"/>
    <w:rsid w:val="00F5295D"/>
    <w:rsid w:val="00F55E5E"/>
    <w:rsid w:val="00F77798"/>
    <w:rsid w:val="00FA1745"/>
    <w:rsid w:val="00FE40BC"/>
    <w:rsid w:val="00FF06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0A58"/>
  <w15:docId w15:val="{B9B20DDD-F9B6-4C58-9FA0-3E2E0DEB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020E0"/>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F020E0"/>
    <w:pPr>
      <w:keepNext/>
      <w:spacing w:before="240" w:after="60" w:line="240" w:lineRule="auto"/>
      <w:outlineLvl w:val="1"/>
    </w:pPr>
    <w:rPr>
      <w:rFonts w:ascii="Arial" w:eastAsia="Times New Roman" w:hAnsi="Arial" w:cs="Arial"/>
      <w:b/>
      <w:bCs/>
      <w:i/>
      <w:iCs/>
      <w:sz w:val="28"/>
      <w:szCs w:val="28"/>
      <w:lang w:val="ru-RU" w:eastAsia="ru-RU"/>
    </w:rPr>
  </w:style>
  <w:style w:type="paragraph" w:styleId="4">
    <w:name w:val="heading 4"/>
    <w:basedOn w:val="a"/>
    <w:next w:val="a"/>
    <w:link w:val="40"/>
    <w:qFormat/>
    <w:rsid w:val="000446C5"/>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F020E0"/>
    <w:pPr>
      <w:keepNext/>
      <w:spacing w:after="0" w:line="240" w:lineRule="auto"/>
      <w:ind w:firstLine="600"/>
      <w:jc w:val="center"/>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F020E0"/>
    <w:pPr>
      <w:keepNext/>
      <w:spacing w:after="0" w:line="240" w:lineRule="auto"/>
      <w:jc w:val="center"/>
      <w:outlineLvl w:val="7"/>
    </w:pPr>
    <w:rPr>
      <w:rFonts w:ascii="Times New Roman" w:eastAsia="Times New Roman" w:hAnsi="Times New Roman" w:cs="Times New Roman"/>
      <w:caps/>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991A4F"/>
    <w:rPr>
      <w:color w:val="0000FF"/>
      <w:u w:val="single"/>
    </w:rPr>
  </w:style>
  <w:style w:type="paragraph" w:styleId="3">
    <w:name w:val="Body Text Indent 3"/>
    <w:basedOn w:val="a"/>
    <w:link w:val="30"/>
    <w:unhideWhenUsed/>
    <w:rsid w:val="00AD076C"/>
    <w:pPr>
      <w:spacing w:after="120"/>
      <w:ind w:left="283"/>
    </w:pPr>
    <w:rPr>
      <w:sz w:val="16"/>
      <w:szCs w:val="16"/>
    </w:rPr>
  </w:style>
  <w:style w:type="character" w:customStyle="1" w:styleId="30">
    <w:name w:val="Основной текст с отступом 3 Знак"/>
    <w:basedOn w:val="a0"/>
    <w:link w:val="3"/>
    <w:uiPriority w:val="99"/>
    <w:semiHidden/>
    <w:rsid w:val="00AD076C"/>
    <w:rPr>
      <w:sz w:val="16"/>
      <w:szCs w:val="16"/>
    </w:rPr>
  </w:style>
  <w:style w:type="paragraph" w:customStyle="1" w:styleId="Style7">
    <w:name w:val="Style7"/>
    <w:basedOn w:val="a"/>
    <w:rsid w:val="00AD076C"/>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styleId="a5">
    <w:name w:val="Emphasis"/>
    <w:uiPriority w:val="20"/>
    <w:qFormat/>
    <w:rsid w:val="00FF0627"/>
    <w:rPr>
      <w:i/>
      <w:iCs/>
    </w:rPr>
  </w:style>
  <w:style w:type="character" w:customStyle="1" w:styleId="apple-converted-space">
    <w:name w:val="apple-converted-space"/>
    <w:rsid w:val="00FF0627"/>
  </w:style>
  <w:style w:type="paragraph" w:styleId="a6">
    <w:name w:val="List Paragraph"/>
    <w:basedOn w:val="a"/>
    <w:uiPriority w:val="34"/>
    <w:qFormat/>
    <w:rsid w:val="006F4EA9"/>
    <w:pPr>
      <w:ind w:left="720"/>
      <w:contextualSpacing/>
    </w:pPr>
  </w:style>
  <w:style w:type="paragraph" w:customStyle="1" w:styleId="Style15">
    <w:name w:val="Style15"/>
    <w:basedOn w:val="a"/>
    <w:rsid w:val="00104EFB"/>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0446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46C5"/>
  </w:style>
  <w:style w:type="paragraph" w:styleId="a9">
    <w:name w:val="footer"/>
    <w:basedOn w:val="a"/>
    <w:link w:val="aa"/>
    <w:uiPriority w:val="99"/>
    <w:unhideWhenUsed/>
    <w:rsid w:val="000446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46C5"/>
  </w:style>
  <w:style w:type="character" w:customStyle="1" w:styleId="40">
    <w:name w:val="Заголовок 4 Знак"/>
    <w:basedOn w:val="a0"/>
    <w:link w:val="4"/>
    <w:rsid w:val="000446C5"/>
    <w:rPr>
      <w:rFonts w:ascii="Times New Roman" w:eastAsia="Times New Roman" w:hAnsi="Times New Roman" w:cs="Times New Roman"/>
      <w:b/>
      <w:bCs/>
      <w:sz w:val="28"/>
      <w:szCs w:val="24"/>
      <w:lang w:eastAsia="ru-RU"/>
    </w:rPr>
  </w:style>
  <w:style w:type="character" w:styleId="ab">
    <w:name w:val="Strong"/>
    <w:uiPriority w:val="22"/>
    <w:qFormat/>
    <w:rsid w:val="000446C5"/>
    <w:rPr>
      <w:b/>
      <w:bCs/>
    </w:rPr>
  </w:style>
  <w:style w:type="character" w:customStyle="1" w:styleId="FontStyle25">
    <w:name w:val="Font Style25"/>
    <w:rsid w:val="00E62191"/>
    <w:rPr>
      <w:rFonts w:ascii="Times New Roman" w:hAnsi="Times New Roman" w:cs="Times New Roman"/>
      <w:sz w:val="24"/>
      <w:szCs w:val="24"/>
    </w:rPr>
  </w:style>
  <w:style w:type="character" w:styleId="ac">
    <w:name w:val="FollowedHyperlink"/>
    <w:basedOn w:val="a0"/>
    <w:uiPriority w:val="99"/>
    <w:semiHidden/>
    <w:unhideWhenUsed/>
    <w:rsid w:val="00E77723"/>
    <w:rPr>
      <w:color w:val="800080" w:themeColor="followedHyperlink"/>
      <w:u w:val="single"/>
    </w:rPr>
  </w:style>
  <w:style w:type="character" w:customStyle="1" w:styleId="10">
    <w:name w:val="Заголовок 1 Знак"/>
    <w:basedOn w:val="a0"/>
    <w:link w:val="1"/>
    <w:rsid w:val="00F020E0"/>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F020E0"/>
    <w:rPr>
      <w:rFonts w:ascii="Arial" w:eastAsia="Times New Roman" w:hAnsi="Arial" w:cs="Arial"/>
      <w:b/>
      <w:bCs/>
      <w:i/>
      <w:iCs/>
      <w:sz w:val="28"/>
      <w:szCs w:val="28"/>
      <w:lang w:val="ru-RU" w:eastAsia="ru-RU"/>
    </w:rPr>
  </w:style>
  <w:style w:type="character" w:customStyle="1" w:styleId="70">
    <w:name w:val="Заголовок 7 Знак"/>
    <w:basedOn w:val="a0"/>
    <w:link w:val="7"/>
    <w:rsid w:val="00F020E0"/>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F020E0"/>
    <w:rPr>
      <w:rFonts w:ascii="Times New Roman" w:eastAsia="Times New Roman" w:hAnsi="Times New Roman" w:cs="Times New Roman"/>
      <w:caps/>
      <w:sz w:val="40"/>
      <w:szCs w:val="24"/>
      <w:lang w:eastAsia="ru-RU"/>
    </w:rPr>
  </w:style>
  <w:style w:type="character" w:styleId="ad">
    <w:name w:val="page number"/>
    <w:basedOn w:val="a0"/>
    <w:rsid w:val="00F020E0"/>
  </w:style>
  <w:style w:type="table" w:styleId="ae">
    <w:name w:val="Table Grid"/>
    <w:basedOn w:val="a1"/>
    <w:uiPriority w:val="59"/>
    <w:rsid w:val="00F020E0"/>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F020E0"/>
    <w:pPr>
      <w:spacing w:after="120" w:line="240" w:lineRule="auto"/>
    </w:pPr>
    <w:rPr>
      <w:rFonts w:ascii="Times New Roman" w:eastAsia="Times New Roman" w:hAnsi="Times New Roman" w:cs="Times New Roman"/>
      <w:sz w:val="28"/>
      <w:szCs w:val="24"/>
      <w:lang w:val="ru-RU" w:eastAsia="ru-RU"/>
    </w:rPr>
  </w:style>
  <w:style w:type="character" w:customStyle="1" w:styleId="af0">
    <w:name w:val="Основной текст Знак"/>
    <w:basedOn w:val="a0"/>
    <w:link w:val="af"/>
    <w:rsid w:val="00F020E0"/>
    <w:rPr>
      <w:rFonts w:ascii="Times New Roman" w:eastAsia="Times New Roman" w:hAnsi="Times New Roman" w:cs="Times New Roman"/>
      <w:sz w:val="28"/>
      <w:szCs w:val="24"/>
      <w:lang w:val="ru-RU" w:eastAsia="ru-RU"/>
    </w:rPr>
  </w:style>
  <w:style w:type="paragraph" w:customStyle="1" w:styleId="FR2">
    <w:name w:val="FR2"/>
    <w:rsid w:val="00F020E0"/>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31">
    <w:name w:val="Body Text 3"/>
    <w:basedOn w:val="a"/>
    <w:link w:val="32"/>
    <w:rsid w:val="00F020E0"/>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rsid w:val="00F020E0"/>
    <w:rPr>
      <w:rFonts w:ascii="Times New Roman" w:eastAsia="Times New Roman" w:hAnsi="Times New Roman" w:cs="Times New Roman"/>
      <w:sz w:val="16"/>
      <w:szCs w:val="16"/>
      <w:lang w:val="ru-RU" w:eastAsia="ru-RU"/>
    </w:rPr>
  </w:style>
  <w:style w:type="paragraph" w:styleId="af1">
    <w:name w:val="Balloon Text"/>
    <w:basedOn w:val="a"/>
    <w:link w:val="af2"/>
    <w:uiPriority w:val="99"/>
    <w:semiHidden/>
    <w:unhideWhenUsed/>
    <w:rsid w:val="00F020E0"/>
    <w:pPr>
      <w:spacing w:after="0" w:line="240" w:lineRule="auto"/>
    </w:pPr>
    <w:rPr>
      <w:rFonts w:ascii="Tahoma" w:eastAsia="Times New Roman" w:hAnsi="Tahoma" w:cs="Times New Roman"/>
      <w:sz w:val="16"/>
      <w:szCs w:val="16"/>
      <w:lang w:val="x-none" w:eastAsia="x-none"/>
    </w:rPr>
  </w:style>
  <w:style w:type="character" w:customStyle="1" w:styleId="af2">
    <w:name w:val="Текст выноски Знак"/>
    <w:basedOn w:val="a0"/>
    <w:link w:val="af1"/>
    <w:uiPriority w:val="99"/>
    <w:semiHidden/>
    <w:rsid w:val="00F020E0"/>
    <w:rPr>
      <w:rFonts w:ascii="Tahoma" w:eastAsia="Times New Roman" w:hAnsi="Tahoma" w:cs="Times New Roman"/>
      <w:sz w:val="16"/>
      <w:szCs w:val="16"/>
      <w:lang w:val="x-none" w:eastAsia="x-none"/>
    </w:rPr>
  </w:style>
  <w:style w:type="character" w:styleId="af3">
    <w:name w:val="annotation reference"/>
    <w:uiPriority w:val="99"/>
    <w:semiHidden/>
    <w:unhideWhenUsed/>
    <w:rsid w:val="00F020E0"/>
    <w:rPr>
      <w:sz w:val="16"/>
      <w:szCs w:val="16"/>
    </w:rPr>
  </w:style>
  <w:style w:type="paragraph" w:styleId="af4">
    <w:name w:val="annotation text"/>
    <w:basedOn w:val="a"/>
    <w:link w:val="af5"/>
    <w:uiPriority w:val="99"/>
    <w:semiHidden/>
    <w:unhideWhenUsed/>
    <w:rsid w:val="00F020E0"/>
    <w:pPr>
      <w:spacing w:after="0" w:line="240" w:lineRule="auto"/>
    </w:pPr>
    <w:rPr>
      <w:rFonts w:ascii="Times New Roman" w:eastAsia="Times New Roman" w:hAnsi="Times New Roman" w:cs="Times New Roman"/>
      <w:sz w:val="20"/>
      <w:szCs w:val="20"/>
      <w:lang w:val="ru-RU" w:eastAsia="ru-RU"/>
    </w:rPr>
  </w:style>
  <w:style w:type="character" w:customStyle="1" w:styleId="af5">
    <w:name w:val="Текст примечания Знак"/>
    <w:basedOn w:val="a0"/>
    <w:link w:val="af4"/>
    <w:uiPriority w:val="99"/>
    <w:semiHidden/>
    <w:rsid w:val="00F020E0"/>
    <w:rPr>
      <w:rFonts w:ascii="Times New Roman" w:eastAsia="Times New Roman" w:hAnsi="Times New Roman" w:cs="Times New Roman"/>
      <w:sz w:val="20"/>
      <w:szCs w:val="20"/>
      <w:lang w:val="ru-RU" w:eastAsia="ru-RU"/>
    </w:rPr>
  </w:style>
  <w:style w:type="paragraph" w:styleId="af6">
    <w:name w:val="annotation subject"/>
    <w:basedOn w:val="af4"/>
    <w:next w:val="af4"/>
    <w:link w:val="af7"/>
    <w:uiPriority w:val="99"/>
    <w:semiHidden/>
    <w:unhideWhenUsed/>
    <w:rsid w:val="00F020E0"/>
    <w:rPr>
      <w:b/>
      <w:bCs/>
    </w:rPr>
  </w:style>
  <w:style w:type="character" w:customStyle="1" w:styleId="af7">
    <w:name w:val="Тема примечания Знак"/>
    <w:basedOn w:val="af5"/>
    <w:link w:val="af6"/>
    <w:uiPriority w:val="99"/>
    <w:semiHidden/>
    <w:rsid w:val="00F020E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olisnyk@chnu.edu.ua" TargetMode="External"/><Relationship Id="rId13" Type="http://schemas.openxmlformats.org/officeDocument/2006/relationships/hyperlink" Target="http://fmi.org.ua/" TargetMode="External"/><Relationship Id="rId18" Type="http://schemas.openxmlformats.org/officeDocument/2006/relationships/hyperlink" Target="http://djvu-lib.narod.ru/index-all.html" TargetMode="External"/><Relationship Id="rId3" Type="http://schemas.openxmlformats.org/officeDocument/2006/relationships/settings" Target="settings.xml"/><Relationship Id="rId7" Type="http://schemas.openxmlformats.org/officeDocument/2006/relationships/hyperlink" Target="http://algebra.fmi.org.ua/teachers/" TargetMode="External"/><Relationship Id="rId12" Type="http://schemas.openxmlformats.org/officeDocument/2006/relationships/hyperlink" Target="http://www.e-learning.chnu.edu.ua" TargetMode="External"/><Relationship Id="rId17" Type="http://schemas.openxmlformats.org/officeDocument/2006/relationships/hyperlink" Target="http://djvu-lib.narod.ru/index-all.html" TargetMode="External"/><Relationship Id="rId2" Type="http://schemas.openxmlformats.org/officeDocument/2006/relationships/styles" Target="styles.xml"/><Relationship Id="rId16" Type="http://schemas.openxmlformats.org/officeDocument/2006/relationships/hyperlink" Target="http://ftp.kinetics.nsc.ru/chichinin/pmlic.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clid.math.fsu.edu/Science/math.html" TargetMode="External"/><Relationship Id="rId10" Type="http://schemas.openxmlformats.org/officeDocument/2006/relationships/hyperlink" Target="https://moodle.chnu.edu.ua/course/view.php?id=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odle.chnu.edu.ua/course/view.php?id=2371" TargetMode="External"/><Relationship Id="rId14" Type="http://schemas.openxmlformats.org/officeDocument/2006/relationships/hyperlink" Target="http://www.library.ch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3110</Words>
  <Characters>17731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Пользователь Windows</cp:lastModifiedBy>
  <cp:revision>3</cp:revision>
  <dcterms:created xsi:type="dcterms:W3CDTF">2020-09-29T18:32:00Z</dcterms:created>
  <dcterms:modified xsi:type="dcterms:W3CDTF">2020-09-29T19:15:00Z</dcterms:modified>
</cp:coreProperties>
</file>