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75" w:rsidRDefault="00AD6075" w:rsidP="00AD6075">
      <w:pPr>
        <w:spacing w:after="0" w:line="240" w:lineRule="auto"/>
        <w:jc w:val="center"/>
        <w:rPr>
          <w:rFonts w:ascii="Times New Roman" w:hAnsi="Times New Roman" w:cs="Times New Roman"/>
          <w:color w:val="000000" w:themeColor="text1"/>
          <w:kern w:val="24"/>
        </w:rPr>
      </w:pPr>
      <w:r w:rsidRPr="006E0B00">
        <w:rPr>
          <w:rFonts w:ascii="Times New Roman" w:hAnsi="Times New Roman" w:cs="Times New Roman"/>
          <w:color w:val="000000" w:themeColor="text1"/>
          <w:kern w:val="24"/>
          <w:sz w:val="18"/>
          <w:szCs w:val="18"/>
        </w:rPr>
        <w:br/>
      </w:r>
      <w:r w:rsidRPr="00AD6075">
        <w:rPr>
          <w:rFonts w:ascii="Times New Roman" w:hAnsi="Times New Roman" w:cs="Times New Roman"/>
          <w:b/>
          <w:bCs/>
          <w:color w:val="000000" w:themeColor="text1"/>
          <w:kern w:val="24"/>
          <w:sz w:val="28"/>
          <w:szCs w:val="28"/>
        </w:rPr>
        <w:t> </w:t>
      </w:r>
      <w:r w:rsidRPr="006E0B00">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6E0B00">
        <w:rPr>
          <w:rFonts w:ascii="Times New Roman" w:hAnsi="Times New Roman" w:cs="Times New Roman"/>
          <w:b/>
          <w:bCs/>
          <w:color w:val="000000" w:themeColor="text1"/>
          <w:kern w:val="24"/>
          <w:sz w:val="28"/>
          <w:szCs w:val="28"/>
        </w:rPr>
        <w:t>Федькович</w:t>
      </w:r>
      <w:r w:rsidRPr="00AD6075">
        <w:rPr>
          <w:rFonts w:ascii="Times New Roman" w:hAnsi="Times New Roman" w:cs="Times New Roman"/>
          <w:b/>
          <w:bCs/>
          <w:color w:val="000000" w:themeColor="text1"/>
          <w:kern w:val="24"/>
          <w:sz w:val="28"/>
          <w:szCs w:val="28"/>
        </w:rPr>
        <w:t>а</w:t>
      </w:r>
      <w:proofErr w:type="spellEnd"/>
      <w:r w:rsidRPr="006E0B00">
        <w:rPr>
          <w:rFonts w:ascii="Times New Roman" w:hAnsi="Times New Roman" w:cs="Times New Roman"/>
          <w:color w:val="000000" w:themeColor="text1"/>
          <w:kern w:val="24"/>
          <w:sz w:val="28"/>
          <w:szCs w:val="28"/>
        </w:rPr>
        <w:br/>
      </w:r>
      <w:r w:rsidRPr="006E0B00">
        <w:rPr>
          <w:rFonts w:ascii="Times New Roman" w:hAnsi="Times New Roman" w:cs="Times New Roman"/>
          <w:color w:val="000000" w:themeColor="text1"/>
          <w:kern w:val="24"/>
          <w:sz w:val="28"/>
          <w:szCs w:val="28"/>
        </w:rPr>
        <w:br/>
      </w:r>
      <w:r w:rsidRPr="006E0B00">
        <w:rPr>
          <w:rFonts w:ascii="Times New Roman" w:hAnsi="Times New Roman" w:cs="Times New Roman"/>
          <w:b/>
          <w:color w:val="000000" w:themeColor="text1"/>
          <w:kern w:val="24"/>
          <w:sz w:val="28"/>
          <w:szCs w:val="28"/>
        </w:rPr>
        <w:t> </w:t>
      </w:r>
      <w:r w:rsidR="006E0B00" w:rsidRPr="006E0B00">
        <w:rPr>
          <w:rFonts w:ascii="Times New Roman" w:hAnsi="Times New Roman" w:cs="Times New Roman"/>
          <w:b/>
          <w:color w:val="000000" w:themeColor="text1"/>
          <w:kern w:val="24"/>
          <w:sz w:val="28"/>
          <w:szCs w:val="28"/>
        </w:rPr>
        <w:t>факультет математики та інформатики</w:t>
      </w:r>
      <w:r w:rsidRPr="006E0B00">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20429B">
        <w:rPr>
          <w:rFonts w:ascii="Times New Roman" w:hAnsi="Times New Roman" w:cs="Times New Roman"/>
          <w:b/>
          <w:bCs/>
          <w:color w:val="000000" w:themeColor="text1"/>
          <w:kern w:val="24"/>
          <w:sz w:val="28"/>
          <w:szCs w:val="28"/>
        </w:rPr>
        <w:t>Кафедра</w:t>
      </w:r>
      <w:r w:rsidRPr="00AD6075">
        <w:rPr>
          <w:rFonts w:ascii="Times New Roman" w:hAnsi="Times New Roman" w:cs="Times New Roman"/>
          <w:color w:val="000000" w:themeColor="text1"/>
          <w:kern w:val="24"/>
        </w:rPr>
        <w:t xml:space="preserve"> </w:t>
      </w:r>
      <w:r w:rsidR="006E0B00" w:rsidRPr="006E0B00">
        <w:rPr>
          <w:rFonts w:ascii="Times New Roman" w:hAnsi="Times New Roman" w:cs="Times New Roman"/>
          <w:b/>
          <w:color w:val="000000" w:themeColor="text1"/>
          <w:kern w:val="24"/>
          <w:sz w:val="28"/>
          <w:szCs w:val="28"/>
        </w:rPr>
        <w:t>алгебри та інформатики</w:t>
      </w:r>
      <w:r w:rsidRPr="006E0B00">
        <w:rPr>
          <w:rFonts w:ascii="Times New Roman" w:hAnsi="Times New Roman" w:cs="Times New Roman"/>
          <w:color w:val="000000" w:themeColor="text1"/>
          <w:kern w:val="24"/>
          <w:sz w:val="28"/>
          <w:szCs w:val="28"/>
        </w:rPr>
        <w:br/>
      </w:r>
      <w:r w:rsidRPr="006E0B00">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color w:val="000000" w:themeColor="text1"/>
          <w:kern w:val="24"/>
          <w:sz w:val="28"/>
          <w:szCs w:val="28"/>
        </w:rPr>
        <w:t> </w:t>
      </w:r>
      <w:r w:rsidRPr="00AD6075">
        <w:rPr>
          <w:rFonts w:ascii="Times New Roman" w:hAnsi="Times New Roman" w:cs="Times New Roman"/>
          <w:color w:val="000000" w:themeColor="text1"/>
          <w:kern w:val="24"/>
        </w:rPr>
        <w:t xml:space="preserve">        </w:t>
      </w:r>
    </w:p>
    <w:p w:rsidR="00AD6075" w:rsidRDefault="00AD6075" w:rsidP="00AD6075">
      <w:pPr>
        <w:spacing w:after="0" w:line="240" w:lineRule="auto"/>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r w:rsidRPr="00AD6075">
        <w:rPr>
          <w:rFonts w:ascii="Times New Roman" w:hAnsi="Times New Roman" w:cs="Times New Roman"/>
          <w:b/>
          <w:bCs/>
          <w:color w:val="000000" w:themeColor="text1"/>
          <w:kern w:val="24"/>
          <w:sz w:val="28"/>
          <w:szCs w:val="28"/>
        </w:rPr>
        <w:br/>
      </w:r>
      <w:r w:rsidR="006E0B00">
        <w:rPr>
          <w:rFonts w:ascii="Times New Roman" w:hAnsi="Times New Roman" w:cs="Times New Roman"/>
          <w:b/>
          <w:bCs/>
          <w:color w:val="000000" w:themeColor="text1"/>
          <w:kern w:val="24"/>
          <w:sz w:val="28"/>
          <w:szCs w:val="28"/>
        </w:rPr>
        <w:t>Аналітична геометрія</w:t>
      </w:r>
      <w:r w:rsidRPr="00AD6075">
        <w:rPr>
          <w:rFonts w:ascii="Times New Roman" w:hAnsi="Times New Roman" w:cs="Times New Roman"/>
          <w:b/>
          <w:bCs/>
          <w:color w:val="000000" w:themeColor="text1"/>
          <w:kern w:val="24"/>
          <w:sz w:val="28"/>
          <w:szCs w:val="28"/>
        </w:rPr>
        <w:br/>
      </w:r>
      <w:r w:rsidRPr="00AD6075">
        <w:rPr>
          <w:rFonts w:ascii="Times New Roman" w:hAnsi="Times New Roman" w:cs="Times New Roman"/>
          <w:color w:val="000000" w:themeColor="text1"/>
          <w:kern w:val="24"/>
          <w:sz w:val="28"/>
          <w:szCs w:val="28"/>
        </w:rPr>
        <w:br/>
      </w:r>
      <w:r w:rsidR="006E0B00">
        <w:rPr>
          <w:rFonts w:ascii="Times New Roman" w:hAnsi="Times New Roman" w:cs="Times New Roman"/>
          <w:b/>
          <w:bCs/>
          <w:color w:val="000000" w:themeColor="text1"/>
          <w:kern w:val="24"/>
          <w:sz w:val="28"/>
          <w:szCs w:val="28"/>
        </w:rPr>
        <w:t xml:space="preserve">обов’язкова </w:t>
      </w:r>
      <w:r w:rsidRPr="00562C57">
        <w:rPr>
          <w:rFonts w:ascii="Times New Roman" w:hAnsi="Times New Roman" w:cs="Times New Roman"/>
          <w:color w:val="000000" w:themeColor="text1"/>
          <w:kern w:val="24"/>
          <w:sz w:val="28"/>
          <w:szCs w:val="28"/>
        </w:rPr>
        <w:br/>
      </w:r>
      <w:r w:rsidRPr="00AD6075">
        <w:rPr>
          <w:rFonts w:ascii="Times New Roman" w:hAnsi="Times New Roman" w:cs="Times New Roman"/>
          <w:b/>
          <w:bCs/>
          <w:color w:val="000000" w:themeColor="text1"/>
          <w:kern w:val="24"/>
          <w:sz w:val="28"/>
          <w:szCs w:val="28"/>
        </w:rPr>
        <w:t xml:space="preserve">  </w:t>
      </w:r>
    </w:p>
    <w:p w:rsidR="0057456D" w:rsidRDefault="00AD6075" w:rsidP="0020429B">
      <w:pPr>
        <w:rPr>
          <w:rFonts w:ascii="Times New Roman" w:eastAsiaTheme="majorEastAsia" w:hAnsi="Times New Roman" w:cs="Times New Roman"/>
          <w:b/>
          <w:bCs/>
          <w:color w:val="000000" w:themeColor="text1"/>
          <w:kern w:val="24"/>
          <w:sz w:val="24"/>
          <w:szCs w:val="24"/>
        </w:rPr>
      </w:pPr>
      <w:r w:rsidRPr="00105634">
        <w:rPr>
          <w:rFonts w:ascii="Times New Roman" w:eastAsiaTheme="majorEastAsia" w:hAnsi="Times New Roman" w:cs="Times New Roman"/>
          <w:b/>
          <w:bCs/>
          <w:color w:val="000000" w:themeColor="text1"/>
          <w:kern w:val="24"/>
          <w:sz w:val="24"/>
          <w:szCs w:val="24"/>
        </w:rPr>
        <w:t xml:space="preserve">Освітньо-професійна програма </w:t>
      </w:r>
    </w:p>
    <w:p w:rsidR="0057456D" w:rsidRPr="0057456D" w:rsidRDefault="0057456D" w:rsidP="0020429B">
      <w:pPr>
        <w:spacing w:after="0"/>
        <w:ind w:firstLine="709"/>
        <w:rPr>
          <w:rFonts w:ascii="Times New Roman" w:eastAsia="Times New Roman" w:hAnsi="Times New Roman" w:cs="Arial"/>
          <w:b/>
          <w:bCs/>
          <w:i/>
          <w:sz w:val="28"/>
          <w:szCs w:val="28"/>
          <w:lang w:val="ru-RU" w:eastAsia="ru-RU"/>
        </w:rPr>
      </w:pPr>
      <w:proofErr w:type="spellStart"/>
      <w:r w:rsidRPr="0057456D">
        <w:rPr>
          <w:rFonts w:ascii="Times New Roman" w:eastAsia="Times New Roman" w:hAnsi="Times New Roman" w:cs="Arial"/>
          <w:b/>
          <w:bCs/>
          <w:i/>
          <w:sz w:val="28"/>
          <w:szCs w:val="28"/>
          <w:lang w:val="ru-RU" w:eastAsia="ru-RU"/>
        </w:rPr>
        <w:t>Інформатика</w:t>
      </w:r>
      <w:proofErr w:type="spellEnd"/>
      <w:r w:rsidRPr="0057456D">
        <w:rPr>
          <w:rFonts w:ascii="Times New Roman" w:eastAsia="Times New Roman" w:hAnsi="Times New Roman" w:cs="Arial"/>
          <w:b/>
          <w:bCs/>
          <w:i/>
          <w:sz w:val="28"/>
          <w:szCs w:val="28"/>
          <w:lang w:val="ru-RU" w:eastAsia="ru-RU"/>
        </w:rPr>
        <w:t xml:space="preserve"> та математика, </w:t>
      </w:r>
    </w:p>
    <w:p w:rsidR="0057456D" w:rsidRPr="0057456D" w:rsidRDefault="0057456D" w:rsidP="0020429B">
      <w:pPr>
        <w:spacing w:after="0" w:line="240" w:lineRule="auto"/>
        <w:ind w:firstLine="709"/>
        <w:rPr>
          <w:rFonts w:ascii="Times New Roman" w:eastAsia="Times New Roman" w:hAnsi="Times New Roman" w:cs="Arial"/>
          <w:b/>
          <w:bCs/>
          <w:i/>
          <w:sz w:val="28"/>
          <w:szCs w:val="28"/>
          <w:lang w:val="ru-RU" w:eastAsia="ru-RU"/>
        </w:rPr>
      </w:pPr>
      <w:proofErr w:type="spellStart"/>
      <w:r w:rsidRPr="0057456D">
        <w:rPr>
          <w:rFonts w:ascii="Times New Roman" w:eastAsia="Times New Roman" w:hAnsi="Times New Roman" w:cs="Arial"/>
          <w:b/>
          <w:bCs/>
          <w:i/>
          <w:sz w:val="28"/>
          <w:szCs w:val="28"/>
          <w:lang w:val="ru-RU" w:eastAsia="ru-RU"/>
        </w:rPr>
        <w:t>Матеметика</w:t>
      </w:r>
      <w:proofErr w:type="spellEnd"/>
      <w:r w:rsidRPr="0057456D">
        <w:rPr>
          <w:rFonts w:ascii="Times New Roman" w:eastAsia="Times New Roman" w:hAnsi="Times New Roman" w:cs="Arial"/>
          <w:b/>
          <w:bCs/>
          <w:i/>
          <w:sz w:val="28"/>
          <w:szCs w:val="28"/>
          <w:lang w:val="ru-RU" w:eastAsia="ru-RU"/>
        </w:rPr>
        <w:t xml:space="preserve"> та </w:t>
      </w:r>
      <w:proofErr w:type="spellStart"/>
      <w:r w:rsidRPr="0057456D">
        <w:rPr>
          <w:rFonts w:ascii="Times New Roman" w:eastAsia="Times New Roman" w:hAnsi="Times New Roman" w:cs="Arial"/>
          <w:b/>
          <w:bCs/>
          <w:i/>
          <w:sz w:val="28"/>
          <w:szCs w:val="28"/>
          <w:lang w:val="ru-RU" w:eastAsia="ru-RU"/>
        </w:rPr>
        <w:t>інформатика</w:t>
      </w:r>
      <w:proofErr w:type="spellEnd"/>
      <w:r w:rsidRPr="0057456D">
        <w:rPr>
          <w:rFonts w:ascii="Times New Roman" w:eastAsia="Times New Roman" w:hAnsi="Times New Roman" w:cs="Arial"/>
          <w:b/>
          <w:bCs/>
          <w:i/>
          <w:sz w:val="28"/>
          <w:szCs w:val="28"/>
          <w:lang w:val="ru-RU" w:eastAsia="ru-RU"/>
        </w:rPr>
        <w:t xml:space="preserve">, </w:t>
      </w:r>
    </w:p>
    <w:p w:rsidR="0057456D" w:rsidRDefault="0057456D" w:rsidP="0020429B">
      <w:pPr>
        <w:spacing w:after="0" w:line="240" w:lineRule="auto"/>
        <w:ind w:firstLine="709"/>
        <w:rPr>
          <w:rFonts w:ascii="Times New Roman" w:eastAsia="Times New Roman" w:hAnsi="Times New Roman" w:cs="Times New Roman"/>
          <w:sz w:val="28"/>
          <w:szCs w:val="28"/>
          <w:lang w:eastAsia="ru-RU"/>
        </w:rPr>
      </w:pPr>
      <w:r w:rsidRPr="0057456D">
        <w:rPr>
          <w:rFonts w:ascii="Times New Roman" w:eastAsia="Times New Roman" w:hAnsi="Times New Roman" w:cs="Arial"/>
          <w:b/>
          <w:bCs/>
          <w:i/>
          <w:sz w:val="28"/>
          <w:szCs w:val="28"/>
          <w:lang w:val="ru-RU" w:eastAsia="ru-RU"/>
        </w:rPr>
        <w:t>Математика</w:t>
      </w:r>
      <w:r w:rsidRPr="0057456D">
        <w:rPr>
          <w:rFonts w:ascii="Times New Roman" w:eastAsia="Times New Roman" w:hAnsi="Times New Roman" w:cs="Times New Roman"/>
          <w:i/>
          <w:sz w:val="28"/>
          <w:szCs w:val="28"/>
          <w:lang w:eastAsia="ru-RU"/>
        </w:rPr>
        <w:t xml:space="preserve"> </w:t>
      </w:r>
      <w:r w:rsidRPr="0057456D">
        <w:rPr>
          <w:rFonts w:ascii="Times New Roman" w:eastAsia="Times New Roman" w:hAnsi="Times New Roman" w:cs="Times New Roman"/>
          <w:sz w:val="28"/>
          <w:szCs w:val="28"/>
          <w:lang w:eastAsia="ru-RU"/>
        </w:rPr>
        <w:t xml:space="preserve">         </w:t>
      </w:r>
    </w:p>
    <w:p w:rsidR="0020429B" w:rsidRDefault="0020429B" w:rsidP="0020429B">
      <w:pPr>
        <w:spacing w:after="0"/>
        <w:ind w:left="709" w:hanging="142"/>
        <w:rPr>
          <w:rFonts w:ascii="Times New Roman" w:eastAsiaTheme="majorEastAsia" w:hAnsi="Times New Roman" w:cs="Times New Roman"/>
          <w:b/>
          <w:bCs/>
          <w:color w:val="000000" w:themeColor="text1"/>
          <w:kern w:val="24"/>
          <w:sz w:val="24"/>
          <w:szCs w:val="24"/>
        </w:rPr>
      </w:pPr>
      <w:r>
        <w:rPr>
          <w:rFonts w:ascii="Times New Roman" w:eastAsiaTheme="majorEastAsia" w:hAnsi="Times New Roman" w:cs="Times New Roman"/>
          <w:b/>
          <w:bCs/>
          <w:color w:val="000000" w:themeColor="text1"/>
          <w:kern w:val="24"/>
          <w:sz w:val="24"/>
          <w:szCs w:val="24"/>
        </w:rPr>
        <w:t xml:space="preserve">  </w:t>
      </w:r>
    </w:p>
    <w:p w:rsidR="00541ED3" w:rsidRPr="0020429B" w:rsidRDefault="00AD6075" w:rsidP="0020429B">
      <w:pPr>
        <w:spacing w:after="0"/>
        <w:rPr>
          <w:rFonts w:ascii="Times New Roman" w:eastAsia="Times New Roman" w:hAnsi="Times New Roman" w:cs="Arial"/>
          <w:b/>
          <w:bCs/>
          <w:sz w:val="28"/>
          <w:szCs w:val="28"/>
          <w:u w:val="single"/>
          <w:lang w:eastAsia="ru-RU"/>
        </w:rPr>
      </w:pPr>
      <w:r w:rsidRPr="00105634">
        <w:rPr>
          <w:rFonts w:ascii="Times New Roman" w:eastAsiaTheme="majorEastAsia" w:hAnsi="Times New Roman" w:cs="Times New Roman"/>
          <w:b/>
          <w:bCs/>
          <w:color w:val="000000" w:themeColor="text1"/>
          <w:kern w:val="24"/>
          <w:sz w:val="24"/>
          <w:szCs w:val="24"/>
        </w:rPr>
        <w:t>Спеціальність</w:t>
      </w:r>
      <w:r w:rsidRPr="00105634">
        <w:rPr>
          <w:rFonts w:ascii="Times New Roman" w:hAnsi="Times New Roman" w:cs="Times New Roman"/>
          <w:b/>
          <w:bCs/>
          <w:color w:val="000000" w:themeColor="text1"/>
          <w:kern w:val="24"/>
          <w:sz w:val="24"/>
          <w:szCs w:val="24"/>
        </w:rPr>
        <w:t xml:space="preserve"> </w:t>
      </w:r>
      <w:r w:rsidR="0020429B">
        <w:rPr>
          <w:rFonts w:ascii="Times New Roman" w:hAnsi="Times New Roman" w:cs="Times New Roman"/>
          <w:b/>
          <w:bCs/>
          <w:color w:val="000000" w:themeColor="text1"/>
          <w:kern w:val="24"/>
          <w:sz w:val="24"/>
          <w:szCs w:val="24"/>
        </w:rPr>
        <w:t xml:space="preserve">     </w:t>
      </w:r>
      <w:r w:rsidR="00541ED3">
        <w:rPr>
          <w:rFonts w:ascii="Times New Roman" w:hAnsi="Times New Roman" w:cs="Times New Roman"/>
          <w:b/>
          <w:bCs/>
          <w:color w:val="000000" w:themeColor="text1"/>
          <w:kern w:val="24"/>
          <w:sz w:val="24"/>
          <w:szCs w:val="24"/>
        </w:rPr>
        <w:t xml:space="preserve"> </w:t>
      </w:r>
      <w:r w:rsidR="0020429B">
        <w:rPr>
          <w:rFonts w:ascii="Times New Roman" w:hAnsi="Times New Roman" w:cs="Times New Roman"/>
          <w:b/>
          <w:bCs/>
          <w:color w:val="000000" w:themeColor="text1"/>
          <w:kern w:val="24"/>
          <w:sz w:val="24"/>
          <w:szCs w:val="24"/>
        </w:rPr>
        <w:t xml:space="preserve">           </w:t>
      </w:r>
      <w:r w:rsidR="00541ED3" w:rsidRPr="0020429B">
        <w:rPr>
          <w:rFonts w:ascii="Times New Roman" w:eastAsia="Times New Roman" w:hAnsi="Times New Roman" w:cs="Times New Roman"/>
          <w:b/>
          <w:sz w:val="28"/>
          <w:szCs w:val="28"/>
          <w:lang w:eastAsia="ru-RU"/>
        </w:rPr>
        <w:t>014.09</w:t>
      </w:r>
      <w:r w:rsidR="00541ED3" w:rsidRPr="0020429B">
        <w:rPr>
          <w:rFonts w:ascii="Times New Roman" w:eastAsia="Times New Roman" w:hAnsi="Times New Roman" w:cs="Times New Roman"/>
          <w:b/>
          <w:sz w:val="28"/>
          <w:szCs w:val="28"/>
          <w:lang w:val="ru-RU" w:eastAsia="ru-RU"/>
        </w:rPr>
        <w:t xml:space="preserve"> </w:t>
      </w:r>
      <w:r w:rsidR="00541ED3" w:rsidRPr="0020429B">
        <w:rPr>
          <w:rFonts w:ascii="Times New Roman" w:eastAsia="Times New Roman" w:hAnsi="Times New Roman" w:cs="Arial"/>
          <w:b/>
          <w:bCs/>
          <w:sz w:val="28"/>
          <w:szCs w:val="28"/>
          <w:lang w:eastAsia="ru-RU"/>
        </w:rPr>
        <w:t xml:space="preserve">   середня освіта (інформатика),</w:t>
      </w:r>
      <w:r w:rsidR="00541ED3" w:rsidRPr="0020429B">
        <w:rPr>
          <w:rFonts w:ascii="Times New Roman" w:eastAsia="Times New Roman" w:hAnsi="Times New Roman" w:cs="Arial"/>
          <w:b/>
          <w:bCs/>
          <w:sz w:val="28"/>
          <w:szCs w:val="28"/>
          <w:u w:val="single"/>
          <w:lang w:eastAsia="ru-RU"/>
        </w:rPr>
        <w:t xml:space="preserve">  </w:t>
      </w:r>
    </w:p>
    <w:p w:rsidR="00541ED3" w:rsidRPr="00541ED3" w:rsidRDefault="00541ED3" w:rsidP="0020429B">
      <w:pPr>
        <w:spacing w:after="0" w:line="240" w:lineRule="auto"/>
        <w:ind w:left="709" w:hanging="142"/>
        <w:rPr>
          <w:rFonts w:ascii="Times New Roman" w:eastAsia="Times New Roman" w:hAnsi="Times New Roman" w:cs="Arial"/>
          <w:b/>
          <w:bCs/>
          <w:sz w:val="28"/>
          <w:szCs w:val="28"/>
          <w:u w:val="single"/>
          <w:lang w:eastAsia="ru-RU"/>
        </w:rPr>
      </w:pPr>
      <w:r w:rsidRPr="0020429B">
        <w:rPr>
          <w:rFonts w:ascii="Times New Roman" w:eastAsia="Times New Roman" w:hAnsi="Times New Roman" w:cs="Arial"/>
          <w:b/>
          <w:bCs/>
          <w:sz w:val="28"/>
          <w:szCs w:val="28"/>
          <w:lang w:eastAsia="ru-RU"/>
        </w:rPr>
        <w:t xml:space="preserve">                              </w:t>
      </w:r>
      <w:r w:rsidRPr="00541ED3">
        <w:rPr>
          <w:rFonts w:ascii="Times New Roman" w:eastAsia="Times New Roman" w:hAnsi="Times New Roman" w:cs="Times New Roman"/>
          <w:b/>
          <w:sz w:val="28"/>
          <w:szCs w:val="28"/>
          <w:lang w:eastAsia="ru-RU"/>
        </w:rPr>
        <w:t>014.04</w:t>
      </w:r>
      <w:r w:rsidRPr="00541ED3">
        <w:rPr>
          <w:rFonts w:ascii="Times New Roman" w:eastAsia="Times New Roman" w:hAnsi="Times New Roman" w:cs="Times New Roman"/>
          <w:b/>
          <w:sz w:val="28"/>
          <w:szCs w:val="28"/>
          <w:lang w:val="ru-RU" w:eastAsia="ru-RU"/>
        </w:rPr>
        <w:t xml:space="preserve"> </w:t>
      </w:r>
      <w:r w:rsidRPr="00541ED3">
        <w:rPr>
          <w:rFonts w:ascii="Times New Roman" w:eastAsia="Times New Roman" w:hAnsi="Times New Roman" w:cs="Arial"/>
          <w:b/>
          <w:bCs/>
          <w:sz w:val="28"/>
          <w:szCs w:val="28"/>
          <w:lang w:eastAsia="ru-RU"/>
        </w:rPr>
        <w:t xml:space="preserve">   середня освіта (математика)</w:t>
      </w:r>
      <w:r w:rsidRPr="00541ED3">
        <w:rPr>
          <w:rFonts w:ascii="Times New Roman" w:eastAsia="Times New Roman" w:hAnsi="Times New Roman" w:cs="Arial"/>
          <w:b/>
          <w:bCs/>
          <w:sz w:val="28"/>
          <w:szCs w:val="28"/>
          <w:u w:val="single"/>
          <w:lang w:eastAsia="ru-RU"/>
        </w:rPr>
        <w:t xml:space="preserve">         </w:t>
      </w:r>
    </w:p>
    <w:p w:rsidR="00541ED3" w:rsidRPr="00541ED3" w:rsidRDefault="00541ED3" w:rsidP="00541ED3">
      <w:pPr>
        <w:spacing w:after="0" w:line="240" w:lineRule="auto"/>
        <w:ind w:left="709" w:firstLine="1418"/>
        <w:rPr>
          <w:rFonts w:ascii="Times New Roman" w:eastAsia="Times New Roman" w:hAnsi="Times New Roman" w:cs="Arial"/>
          <w:b/>
          <w:bCs/>
          <w:color w:val="FF0000"/>
          <w:sz w:val="28"/>
          <w:szCs w:val="28"/>
          <w:lang w:eastAsia="ru-RU"/>
        </w:rPr>
      </w:pPr>
      <w:r w:rsidRPr="00541ED3">
        <w:rPr>
          <w:rFonts w:ascii="Times New Roman" w:eastAsia="Times New Roman" w:hAnsi="Times New Roman" w:cs="Times New Roman"/>
          <w:b/>
          <w:sz w:val="24"/>
          <w:szCs w:val="24"/>
          <w:lang w:eastAsia="ru-RU"/>
        </w:rPr>
        <w:t xml:space="preserve"> </w:t>
      </w:r>
      <w:r w:rsidRPr="0020429B">
        <w:rPr>
          <w:rFonts w:ascii="Times New Roman" w:eastAsia="Times New Roman" w:hAnsi="Times New Roman" w:cs="Times New Roman"/>
          <w:b/>
          <w:sz w:val="24"/>
          <w:szCs w:val="24"/>
          <w:lang w:eastAsia="ru-RU"/>
        </w:rPr>
        <w:t xml:space="preserve">        </w:t>
      </w:r>
      <w:r w:rsidRPr="00541ED3">
        <w:rPr>
          <w:rFonts w:ascii="Times New Roman" w:eastAsia="Times New Roman" w:hAnsi="Times New Roman" w:cs="Times New Roman"/>
          <w:b/>
          <w:sz w:val="24"/>
          <w:szCs w:val="24"/>
          <w:lang w:eastAsia="ru-RU"/>
        </w:rPr>
        <w:t xml:space="preserve">111        </w:t>
      </w:r>
      <w:r w:rsidRPr="0020429B">
        <w:rPr>
          <w:rFonts w:ascii="Times New Roman" w:eastAsia="Times New Roman" w:hAnsi="Times New Roman" w:cs="Times New Roman"/>
          <w:b/>
          <w:sz w:val="24"/>
          <w:szCs w:val="24"/>
          <w:lang w:eastAsia="ru-RU"/>
        </w:rPr>
        <w:t xml:space="preserve">  </w:t>
      </w:r>
      <w:r w:rsidRPr="00541ED3">
        <w:rPr>
          <w:rFonts w:ascii="Times New Roman" w:eastAsia="Times New Roman" w:hAnsi="Times New Roman" w:cs="Times New Roman"/>
          <w:b/>
          <w:sz w:val="24"/>
          <w:szCs w:val="24"/>
          <w:lang w:eastAsia="ru-RU"/>
        </w:rPr>
        <w:t xml:space="preserve">  </w:t>
      </w:r>
      <w:r w:rsidRPr="00541ED3">
        <w:rPr>
          <w:rFonts w:ascii="Times New Roman" w:eastAsia="Times New Roman" w:hAnsi="Times New Roman" w:cs="Arial"/>
          <w:b/>
          <w:bCs/>
          <w:sz w:val="28"/>
          <w:szCs w:val="28"/>
          <w:lang w:eastAsia="ru-RU"/>
        </w:rPr>
        <w:t xml:space="preserve">математика </w:t>
      </w:r>
    </w:p>
    <w:p w:rsidR="0020429B" w:rsidRDefault="0020429B" w:rsidP="0020429B">
      <w:pPr>
        <w:spacing w:after="0"/>
        <w:rPr>
          <w:rFonts w:ascii="Times New Roman" w:eastAsiaTheme="majorEastAsia" w:hAnsi="Times New Roman" w:cs="Times New Roman"/>
          <w:b/>
          <w:bCs/>
          <w:color w:val="000000" w:themeColor="text1"/>
          <w:kern w:val="24"/>
          <w:sz w:val="24"/>
          <w:szCs w:val="24"/>
        </w:rPr>
      </w:pPr>
    </w:p>
    <w:p w:rsidR="0020429B" w:rsidRPr="0020429B" w:rsidRDefault="00AD6075" w:rsidP="0020429B">
      <w:pPr>
        <w:spacing w:after="0"/>
        <w:rPr>
          <w:rFonts w:ascii="Times New Roman" w:eastAsia="Times New Roman" w:hAnsi="Times New Roman" w:cs="Arial"/>
          <w:b/>
          <w:bCs/>
          <w:sz w:val="28"/>
          <w:szCs w:val="28"/>
          <w:lang w:eastAsia="ru-RU"/>
        </w:rPr>
      </w:pPr>
      <w:r w:rsidRPr="0020429B">
        <w:rPr>
          <w:rFonts w:ascii="Times New Roman" w:eastAsiaTheme="majorEastAsia" w:hAnsi="Times New Roman" w:cs="Times New Roman"/>
          <w:b/>
          <w:bCs/>
          <w:color w:val="000000" w:themeColor="text1"/>
          <w:kern w:val="24"/>
          <w:sz w:val="24"/>
          <w:szCs w:val="24"/>
        </w:rPr>
        <w:t>Галузь знань</w:t>
      </w:r>
      <w:r w:rsidRPr="0020429B">
        <w:rPr>
          <w:rFonts w:ascii="Times New Roman" w:hAnsi="Times New Roman" w:cs="Times New Roman"/>
          <w:b/>
          <w:bCs/>
          <w:color w:val="000000" w:themeColor="text1"/>
          <w:kern w:val="24"/>
          <w:sz w:val="24"/>
          <w:szCs w:val="24"/>
        </w:rPr>
        <w:t xml:space="preserve"> </w:t>
      </w:r>
      <w:r w:rsidR="0020429B" w:rsidRPr="0020429B">
        <w:rPr>
          <w:rFonts w:ascii="Times New Roman" w:hAnsi="Times New Roman" w:cs="Times New Roman"/>
          <w:b/>
          <w:bCs/>
          <w:color w:val="000000" w:themeColor="text1"/>
          <w:kern w:val="24"/>
          <w:sz w:val="24"/>
          <w:szCs w:val="24"/>
        </w:rPr>
        <w:t xml:space="preserve">        </w:t>
      </w:r>
      <w:r w:rsidR="0020429B" w:rsidRPr="0020429B">
        <w:rPr>
          <w:rFonts w:ascii="Times New Roman" w:eastAsia="Times New Roman" w:hAnsi="Times New Roman" w:cs="Arial"/>
          <w:b/>
          <w:bCs/>
          <w:sz w:val="28"/>
          <w:szCs w:val="28"/>
          <w:lang w:eastAsia="ru-RU"/>
        </w:rPr>
        <w:t xml:space="preserve">01 </w:t>
      </w:r>
      <w:r w:rsidR="0020429B" w:rsidRPr="0020429B">
        <w:rPr>
          <w:rFonts w:ascii="Times New Roman" w:eastAsia="Times New Roman" w:hAnsi="Times New Roman" w:cs="Arial"/>
          <w:b/>
          <w:bCs/>
          <w:sz w:val="28"/>
          <w:szCs w:val="28"/>
          <w:lang w:val="ru-RU" w:eastAsia="ru-RU"/>
        </w:rPr>
        <w:t xml:space="preserve">   </w:t>
      </w:r>
      <w:r w:rsidR="0020429B" w:rsidRPr="0020429B">
        <w:rPr>
          <w:rFonts w:ascii="Times New Roman" w:eastAsia="Times New Roman" w:hAnsi="Times New Roman" w:cs="Arial"/>
          <w:b/>
          <w:bCs/>
          <w:sz w:val="28"/>
          <w:szCs w:val="28"/>
          <w:lang w:eastAsia="ru-RU"/>
        </w:rPr>
        <w:t xml:space="preserve">Освіта </w:t>
      </w:r>
    </w:p>
    <w:p w:rsidR="0020429B" w:rsidRPr="0020429B" w:rsidRDefault="0020429B" w:rsidP="0020429B">
      <w:pPr>
        <w:spacing w:after="0"/>
        <w:rPr>
          <w:rFonts w:ascii="Times New Roman" w:eastAsia="Times New Roman" w:hAnsi="Times New Roman" w:cs="Arial"/>
          <w:b/>
          <w:bCs/>
          <w:sz w:val="28"/>
          <w:szCs w:val="28"/>
          <w:lang w:val="ru-RU" w:eastAsia="ru-RU"/>
        </w:rPr>
      </w:pPr>
      <w:r>
        <w:rPr>
          <w:rFonts w:ascii="Times New Roman" w:eastAsia="Times New Roman" w:hAnsi="Times New Roman" w:cs="Arial"/>
          <w:b/>
          <w:bCs/>
          <w:sz w:val="28"/>
          <w:szCs w:val="28"/>
          <w:lang w:eastAsia="ru-RU"/>
        </w:rPr>
        <w:t xml:space="preserve">                            </w:t>
      </w:r>
      <w:r w:rsidRPr="0020429B">
        <w:rPr>
          <w:rFonts w:ascii="Times New Roman" w:eastAsia="Times New Roman" w:hAnsi="Times New Roman" w:cs="Arial"/>
          <w:b/>
          <w:bCs/>
          <w:sz w:val="28"/>
          <w:szCs w:val="28"/>
          <w:lang w:eastAsia="ru-RU"/>
        </w:rPr>
        <w:t>11</w:t>
      </w:r>
      <w:r w:rsidRPr="0020429B">
        <w:rPr>
          <w:rFonts w:ascii="Times New Roman" w:eastAsia="Times New Roman" w:hAnsi="Times New Roman" w:cs="Arial"/>
          <w:b/>
          <w:bCs/>
          <w:sz w:val="28"/>
          <w:szCs w:val="28"/>
          <w:lang w:val="ru-RU" w:eastAsia="ru-RU"/>
        </w:rPr>
        <w:t xml:space="preserve">  Математика та статистика</w:t>
      </w:r>
    </w:p>
    <w:p w:rsidR="0020429B" w:rsidRPr="0020429B" w:rsidRDefault="0020429B" w:rsidP="0020429B">
      <w:pPr>
        <w:spacing w:after="0" w:line="240" w:lineRule="auto"/>
        <w:ind w:firstLine="709"/>
        <w:jc w:val="center"/>
        <w:rPr>
          <w:rFonts w:ascii="Times New Roman" w:eastAsia="Times New Roman" w:hAnsi="Times New Roman" w:cs="Arial"/>
          <w:bCs/>
          <w:sz w:val="18"/>
          <w:szCs w:val="18"/>
          <w:lang w:eastAsia="ru-RU"/>
        </w:rPr>
      </w:pPr>
    </w:p>
    <w:p w:rsidR="0020429B" w:rsidRDefault="00AD6075" w:rsidP="0057456D">
      <w:pPr>
        <w:spacing w:after="0" w:line="240" w:lineRule="auto"/>
        <w:rPr>
          <w:rFonts w:ascii="Times New Roman" w:hAnsi="Times New Roman" w:cs="Times New Roman"/>
          <w:b/>
          <w:bCs/>
          <w:color w:val="000000" w:themeColor="text1"/>
          <w:kern w:val="24"/>
          <w:sz w:val="24"/>
          <w:szCs w:val="24"/>
        </w:rPr>
      </w:pPr>
      <w:r w:rsidRPr="00105634">
        <w:rPr>
          <w:rFonts w:ascii="Times New Roman" w:eastAsiaTheme="majorEastAsia" w:hAnsi="Times New Roman" w:cs="Times New Roman"/>
          <w:b/>
          <w:bCs/>
          <w:color w:val="000000" w:themeColor="text1"/>
          <w:kern w:val="24"/>
          <w:sz w:val="24"/>
          <w:szCs w:val="24"/>
        </w:rPr>
        <w:t xml:space="preserve">Рівень вищої освіти </w:t>
      </w:r>
      <w:r w:rsidR="0020429B">
        <w:rPr>
          <w:rFonts w:ascii="Times New Roman" w:eastAsiaTheme="majorEastAsia" w:hAnsi="Times New Roman" w:cs="Times New Roman"/>
          <w:b/>
          <w:bCs/>
          <w:color w:val="000000" w:themeColor="text1"/>
          <w:kern w:val="24"/>
          <w:sz w:val="24"/>
          <w:szCs w:val="24"/>
        </w:rPr>
        <w:t xml:space="preserve">      </w:t>
      </w:r>
      <w:r w:rsidR="0020429B" w:rsidRPr="0020429B">
        <w:rPr>
          <w:rFonts w:ascii="Times New Roman" w:eastAsiaTheme="majorEastAsia" w:hAnsi="Times New Roman" w:cs="Times New Roman"/>
          <w:b/>
          <w:color w:val="000000" w:themeColor="text1"/>
          <w:kern w:val="24"/>
          <w:sz w:val="28"/>
          <w:szCs w:val="28"/>
        </w:rPr>
        <w:t>перший (бакалаврський)</w:t>
      </w:r>
      <w:r w:rsidR="0020429B" w:rsidRPr="00105634">
        <w:rPr>
          <w:rFonts w:ascii="Times New Roman" w:hAnsi="Times New Roman" w:cs="Times New Roman"/>
          <w:b/>
          <w:bCs/>
          <w:color w:val="000000" w:themeColor="text1"/>
          <w:kern w:val="24"/>
          <w:sz w:val="24"/>
          <w:szCs w:val="24"/>
        </w:rPr>
        <w:t xml:space="preserve"> </w:t>
      </w:r>
    </w:p>
    <w:p w:rsidR="0020429B" w:rsidRDefault="0020429B" w:rsidP="0057456D">
      <w:pPr>
        <w:spacing w:after="0" w:line="240" w:lineRule="auto"/>
        <w:rPr>
          <w:rFonts w:ascii="Times New Roman" w:hAnsi="Times New Roman" w:cs="Times New Roman"/>
          <w:b/>
          <w:bCs/>
          <w:color w:val="000000" w:themeColor="text1"/>
          <w:kern w:val="24"/>
          <w:sz w:val="24"/>
          <w:szCs w:val="24"/>
        </w:rPr>
      </w:pPr>
    </w:p>
    <w:p w:rsidR="0020429B" w:rsidRDefault="0020429B" w:rsidP="0020429B">
      <w:pPr>
        <w:spacing w:after="0" w:line="240" w:lineRule="auto"/>
        <w:jc w:val="center"/>
        <w:rPr>
          <w:rFonts w:ascii="Times New Roman" w:hAnsi="Times New Roman" w:cs="Times New Roman"/>
          <w:color w:val="000000" w:themeColor="text1"/>
          <w:kern w:val="24"/>
          <w:sz w:val="24"/>
          <w:szCs w:val="24"/>
        </w:rPr>
      </w:pPr>
      <w:r w:rsidRPr="0020429B">
        <w:rPr>
          <w:rFonts w:ascii="Times New Roman" w:hAnsi="Times New Roman" w:cs="Times New Roman"/>
          <w:b/>
          <w:color w:val="000000" w:themeColor="text1"/>
          <w:kern w:val="24"/>
          <w:sz w:val="28"/>
          <w:szCs w:val="28"/>
          <w:u w:val="single"/>
        </w:rPr>
        <w:t>факультет математики та інформатики</w:t>
      </w:r>
      <w:r w:rsidR="00AD6075" w:rsidRPr="00105634">
        <w:rPr>
          <w:rFonts w:ascii="Times New Roman" w:hAnsi="Times New Roman" w:cs="Times New Roman"/>
          <w:color w:val="000000" w:themeColor="text1"/>
          <w:kern w:val="24"/>
          <w:sz w:val="24"/>
          <w:szCs w:val="24"/>
        </w:rPr>
        <w:br/>
      </w:r>
      <w:r w:rsidR="00AD6075" w:rsidRPr="00B27A31">
        <w:rPr>
          <w:rFonts w:ascii="Times New Roman" w:hAnsi="Times New Roman" w:cs="Times New Roman"/>
          <w:color w:val="000000" w:themeColor="text1"/>
          <w:kern w:val="24"/>
          <w:sz w:val="18"/>
          <w:szCs w:val="18"/>
        </w:rPr>
        <w:t>(назва факультету/інституту, на якому здійснюється підготовка фахівців за вказаною освітньо-професійною програмою)</w:t>
      </w:r>
    </w:p>
    <w:p w:rsidR="0020429B" w:rsidRDefault="0020429B" w:rsidP="0020429B">
      <w:pPr>
        <w:spacing w:after="0" w:line="240" w:lineRule="auto"/>
        <w:jc w:val="both"/>
        <w:rPr>
          <w:rFonts w:ascii="Times New Roman" w:hAnsi="Times New Roman" w:cs="Times New Roman"/>
          <w:color w:val="000000" w:themeColor="text1"/>
          <w:kern w:val="24"/>
          <w:sz w:val="24"/>
          <w:szCs w:val="24"/>
        </w:rPr>
      </w:pPr>
    </w:p>
    <w:p w:rsidR="00357D08" w:rsidRPr="0020429B" w:rsidRDefault="00AD6075" w:rsidP="0020429B">
      <w:pPr>
        <w:spacing w:after="0" w:line="240" w:lineRule="auto"/>
        <w:jc w:val="both"/>
        <w:rPr>
          <w:rFonts w:ascii="Times New Roman" w:eastAsiaTheme="majorEastAsia" w:hAnsi="Times New Roman" w:cs="Times New Roman"/>
          <w:color w:val="000000" w:themeColor="text1"/>
          <w:kern w:val="24"/>
          <w:sz w:val="28"/>
          <w:szCs w:val="28"/>
        </w:rPr>
      </w:pPr>
      <w:r w:rsidRPr="00105634">
        <w:rPr>
          <w:rFonts w:ascii="Times New Roman" w:eastAsiaTheme="majorEastAsia" w:hAnsi="Times New Roman" w:cs="Times New Roman"/>
          <w:b/>
          <w:bCs/>
          <w:color w:val="000000" w:themeColor="text1"/>
          <w:kern w:val="24"/>
          <w:sz w:val="24"/>
          <w:szCs w:val="24"/>
        </w:rPr>
        <w:t xml:space="preserve">Мова навчання </w:t>
      </w:r>
      <w:r w:rsidR="0020429B" w:rsidRPr="0020429B">
        <w:rPr>
          <w:rFonts w:ascii="Times New Roman" w:hAnsi="Times New Roman" w:cs="Times New Roman"/>
          <w:b/>
          <w:bCs/>
          <w:color w:val="000000" w:themeColor="text1"/>
          <w:kern w:val="24"/>
          <w:sz w:val="28"/>
          <w:szCs w:val="28"/>
        </w:rPr>
        <w:t>українська</w:t>
      </w:r>
    </w:p>
    <w:p w:rsidR="00991A4F" w:rsidRDefault="00105634" w:rsidP="0020429B">
      <w:pPr>
        <w:spacing w:after="0"/>
        <w:jc w:val="both"/>
        <w:rPr>
          <w:rFonts w:ascii="Times New Roman" w:hAnsi="Times New Roman" w:cs="Times New Roman"/>
          <w:color w:val="000000" w:themeColor="text1"/>
          <w:kern w:val="24"/>
          <w:sz w:val="24"/>
          <w:szCs w:val="24"/>
        </w:rPr>
      </w:pPr>
      <w:r w:rsidRPr="00105634">
        <w:rPr>
          <w:rFonts w:ascii="Times New Roman" w:hAnsi="Times New Roman" w:cs="Times New Roman"/>
          <w:color w:val="000000" w:themeColor="text1"/>
          <w:kern w:val="24"/>
          <w:sz w:val="24"/>
          <w:szCs w:val="24"/>
        </w:rPr>
        <w:br/>
        <w:t>Розробники:</w:t>
      </w:r>
      <w:r w:rsidR="0020429B">
        <w:rPr>
          <w:rFonts w:ascii="Times New Roman" w:hAnsi="Times New Roman" w:cs="Times New Roman"/>
          <w:color w:val="000000" w:themeColor="text1"/>
          <w:kern w:val="24"/>
          <w:sz w:val="24"/>
          <w:szCs w:val="24"/>
        </w:rPr>
        <w:t xml:space="preserve"> </w:t>
      </w:r>
    </w:p>
    <w:p w:rsidR="0020429B" w:rsidRPr="0020429B" w:rsidRDefault="0020429B" w:rsidP="0020429B">
      <w:pPr>
        <w:spacing w:after="0"/>
        <w:jc w:val="both"/>
        <w:rPr>
          <w:rFonts w:ascii="Times New Roman" w:hAnsi="Times New Roman" w:cs="Times New Roman"/>
          <w:i/>
          <w:sz w:val="24"/>
        </w:rPr>
      </w:pPr>
      <w:proofErr w:type="spellStart"/>
      <w:r w:rsidRPr="0020429B">
        <w:rPr>
          <w:rFonts w:ascii="Times New Roman" w:hAnsi="Times New Roman" w:cs="Times New Roman"/>
          <w:szCs w:val="28"/>
          <w:u w:val="single"/>
          <w:lang w:val="ru-RU"/>
        </w:rPr>
        <w:t>Мироник</w:t>
      </w:r>
      <w:proofErr w:type="spellEnd"/>
      <w:r w:rsidRPr="0020429B">
        <w:rPr>
          <w:rFonts w:ascii="Times New Roman" w:hAnsi="Times New Roman" w:cs="Times New Roman"/>
          <w:szCs w:val="28"/>
          <w:u w:val="single"/>
          <w:lang w:val="ru-RU"/>
        </w:rPr>
        <w:t xml:space="preserve"> В.І.</w:t>
      </w:r>
      <w:r w:rsidRPr="0020429B">
        <w:rPr>
          <w:rFonts w:ascii="Times New Roman" w:hAnsi="Times New Roman" w:cs="Times New Roman"/>
          <w:szCs w:val="28"/>
          <w:u w:val="single"/>
        </w:rPr>
        <w:t>,</w:t>
      </w:r>
      <w:r w:rsidRPr="0020429B">
        <w:rPr>
          <w:rFonts w:ascii="Times New Roman" w:hAnsi="Times New Roman" w:cs="Times New Roman"/>
          <w:sz w:val="24"/>
          <w:u w:val="single"/>
        </w:rPr>
        <w:t xml:space="preserve"> </w:t>
      </w:r>
      <w:r w:rsidRPr="0020429B">
        <w:rPr>
          <w:rFonts w:ascii="Times New Roman" w:hAnsi="Times New Roman" w:cs="Times New Roman"/>
          <w:bCs/>
          <w:i/>
          <w:szCs w:val="28"/>
        </w:rPr>
        <w:t>доцент кафедри алгебри та інформатики, кандидат фізико-математичних наук</w:t>
      </w:r>
    </w:p>
    <w:p w:rsidR="0020429B" w:rsidRPr="00D30FC2" w:rsidRDefault="0020429B" w:rsidP="0020429B">
      <w:pPr>
        <w:spacing w:after="0"/>
        <w:jc w:val="both"/>
        <w:rPr>
          <w:i/>
          <w:sz w:val="24"/>
        </w:rPr>
      </w:pPr>
      <w:r w:rsidRPr="0020429B">
        <w:rPr>
          <w:rFonts w:ascii="Times New Roman" w:hAnsi="Times New Roman" w:cs="Times New Roman"/>
          <w:szCs w:val="28"/>
          <w:u w:val="single"/>
        </w:rPr>
        <w:t>Боднарук С.Б.,</w:t>
      </w:r>
      <w:r w:rsidRPr="0020429B">
        <w:rPr>
          <w:rFonts w:ascii="Times New Roman" w:hAnsi="Times New Roman" w:cs="Times New Roman"/>
          <w:sz w:val="24"/>
          <w:u w:val="single"/>
        </w:rPr>
        <w:t xml:space="preserve"> </w:t>
      </w:r>
      <w:r w:rsidRPr="0020429B">
        <w:rPr>
          <w:rFonts w:ascii="Times New Roman" w:hAnsi="Times New Roman" w:cs="Times New Roman"/>
          <w:bCs/>
          <w:i/>
          <w:szCs w:val="28"/>
        </w:rPr>
        <w:t>доцент кафедри алгебри та інформатики, кандидат фізико-математичних наук</w:t>
      </w:r>
    </w:p>
    <w:p w:rsidR="0020429B" w:rsidRDefault="0020429B" w:rsidP="00AD6075">
      <w:pPr>
        <w:spacing w:after="0" w:line="240" w:lineRule="auto"/>
        <w:rPr>
          <w:rFonts w:ascii="Times New Roman" w:hAnsi="Times New Roman" w:cs="Times New Roman"/>
          <w:color w:val="000000" w:themeColor="text1"/>
          <w:kern w:val="24"/>
          <w:sz w:val="24"/>
          <w:szCs w:val="24"/>
        </w:rPr>
      </w:pPr>
    </w:p>
    <w:p w:rsidR="00991A4F" w:rsidRDefault="00105634" w:rsidP="00AD6075">
      <w:pPr>
        <w:spacing w:after="0" w:line="240" w:lineRule="auto"/>
      </w:pPr>
      <w:r w:rsidRPr="00F5295D">
        <w:rPr>
          <w:rFonts w:ascii="Times New Roman" w:hAnsi="Times New Roman" w:cs="Times New Roman"/>
          <w:color w:val="000000" w:themeColor="text1"/>
          <w:kern w:val="24"/>
          <w:sz w:val="18"/>
          <w:szCs w:val="18"/>
        </w:rPr>
        <w:tab/>
      </w:r>
      <w:r w:rsidRPr="00F5295D">
        <w:rPr>
          <w:rFonts w:ascii="Times New Roman" w:hAnsi="Times New Roman" w:cs="Times New Roman"/>
          <w:color w:val="000000" w:themeColor="text1"/>
          <w:kern w:val="24"/>
          <w:sz w:val="18"/>
          <w:szCs w:val="18"/>
        </w:rPr>
        <w:tab/>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color w:val="000000" w:themeColor="text1"/>
          <w:kern w:val="24"/>
          <w:sz w:val="24"/>
          <w:szCs w:val="24"/>
        </w:rPr>
        <w:br/>
      </w:r>
      <w:proofErr w:type="spellStart"/>
      <w:r w:rsidRPr="00105634">
        <w:rPr>
          <w:rFonts w:ascii="Times New Roman" w:hAnsi="Times New Roman" w:cs="Times New Roman"/>
          <w:b/>
          <w:bCs/>
          <w:color w:val="000000" w:themeColor="text1"/>
          <w:kern w:val="24"/>
          <w:sz w:val="24"/>
          <w:szCs w:val="24"/>
        </w:rPr>
        <w:t>Профайл</w:t>
      </w:r>
      <w:proofErr w:type="spellEnd"/>
      <w:r w:rsidRPr="00105634">
        <w:rPr>
          <w:rFonts w:ascii="Times New Roman" w:hAnsi="Times New Roman" w:cs="Times New Roman"/>
          <w:b/>
          <w:bCs/>
          <w:color w:val="000000" w:themeColor="text1"/>
          <w:kern w:val="24"/>
          <w:sz w:val="24"/>
          <w:szCs w:val="24"/>
        </w:rPr>
        <w:t xml:space="preserve"> викладача (-</w:t>
      </w:r>
      <w:proofErr w:type="spellStart"/>
      <w:r w:rsidRPr="00105634">
        <w:rPr>
          <w:rFonts w:ascii="Times New Roman" w:hAnsi="Times New Roman" w:cs="Times New Roman"/>
          <w:b/>
          <w:bCs/>
          <w:color w:val="000000" w:themeColor="text1"/>
          <w:kern w:val="24"/>
          <w:sz w:val="24"/>
          <w:szCs w:val="24"/>
        </w:rPr>
        <w:t>ів</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hyperlink r:id="rId5" w:history="1">
        <w:r w:rsidR="00991A4F">
          <w:rPr>
            <w:rStyle w:val="a4"/>
          </w:rPr>
          <w:t>http://algebra.fmi.org.ua/teachers/</w:t>
        </w:r>
      </w:hyperlink>
    </w:p>
    <w:p w:rsidR="00991A4F" w:rsidRDefault="00105634" w:rsidP="00991A4F">
      <w:pPr>
        <w:spacing w:after="0" w:line="240" w:lineRule="auto"/>
        <w:rPr>
          <w:rFonts w:ascii="Times New Roman" w:hAnsi="Times New Roman" w:cs="Times New Roman"/>
          <w:color w:val="000000" w:themeColor="text1"/>
          <w:kern w:val="24"/>
          <w:sz w:val="20"/>
          <w:szCs w:val="24"/>
        </w:rPr>
      </w:pPr>
      <w:r w:rsidRPr="00105634">
        <w:rPr>
          <w:rFonts w:ascii="Times New Roman" w:hAnsi="Times New Roman" w:cs="Times New Roman"/>
          <w:b/>
          <w:bCs/>
          <w:color w:val="000000" w:themeColor="text1"/>
          <w:kern w:val="24"/>
          <w:sz w:val="24"/>
          <w:szCs w:val="24"/>
        </w:rPr>
        <w:t xml:space="preserve">Контактний </w:t>
      </w:r>
      <w:proofErr w:type="spellStart"/>
      <w:r w:rsidRPr="00105634">
        <w:rPr>
          <w:rFonts w:ascii="Times New Roman" w:hAnsi="Times New Roman" w:cs="Times New Roman"/>
          <w:b/>
          <w:bCs/>
          <w:color w:val="000000" w:themeColor="text1"/>
          <w:kern w:val="24"/>
          <w:sz w:val="24"/>
          <w:szCs w:val="24"/>
        </w:rPr>
        <w:t>тел</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r w:rsidR="00F5295D">
        <w:rPr>
          <w:rFonts w:ascii="Times New Roman" w:hAnsi="Times New Roman" w:cs="Times New Roman"/>
          <w:b/>
          <w:bCs/>
          <w:color w:val="000000" w:themeColor="text1"/>
          <w:kern w:val="24"/>
          <w:sz w:val="24"/>
          <w:szCs w:val="24"/>
        </w:rPr>
        <w:tab/>
      </w:r>
      <w:r w:rsidR="00991A4F">
        <w:rPr>
          <w:rFonts w:ascii="Times New Roman" w:hAnsi="Times New Roman" w:cs="Times New Roman"/>
          <w:color w:val="000000" w:themeColor="text1"/>
          <w:kern w:val="24"/>
          <w:sz w:val="20"/>
          <w:szCs w:val="24"/>
        </w:rPr>
        <w:t>0506729413</w:t>
      </w:r>
    </w:p>
    <w:p w:rsidR="00991A4F" w:rsidRDefault="00105634" w:rsidP="00991A4F">
      <w:pPr>
        <w:spacing w:after="0" w:line="240" w:lineRule="auto"/>
        <w:rPr>
          <w:rFonts w:ascii="Times New Roman" w:hAnsi="Times New Roman" w:cs="Times New Roman"/>
          <w:b/>
          <w:bCs/>
          <w:color w:val="000000" w:themeColor="text1"/>
          <w:kern w:val="24"/>
          <w:sz w:val="24"/>
          <w:szCs w:val="24"/>
        </w:rPr>
      </w:pPr>
      <w:r w:rsidRPr="00105634">
        <w:rPr>
          <w:rFonts w:ascii="Times New Roman" w:hAnsi="Times New Roman" w:cs="Times New Roman"/>
          <w:b/>
          <w:bCs/>
          <w:color w:val="000000" w:themeColor="text1"/>
          <w:kern w:val="24"/>
          <w:sz w:val="24"/>
          <w:szCs w:val="24"/>
          <w:lang w:val="pl-PL"/>
        </w:rPr>
        <w:t>E-mail:</w:t>
      </w:r>
      <w:r w:rsidRPr="00105634">
        <w:rPr>
          <w:rFonts w:ascii="Times New Roman" w:hAnsi="Times New Roman" w:cs="Times New Roman"/>
          <w:b/>
          <w:bCs/>
          <w:color w:val="000000" w:themeColor="text1"/>
          <w:kern w:val="24"/>
          <w:sz w:val="24"/>
          <w:szCs w:val="24"/>
        </w:rPr>
        <w:tab/>
      </w:r>
      <w:r w:rsidRPr="00F5295D">
        <w:rPr>
          <w:rFonts w:ascii="Times New Roman" w:hAnsi="Times New Roman" w:cs="Times New Roman"/>
          <w:b/>
          <w:bCs/>
          <w:color w:val="000000" w:themeColor="text1"/>
          <w:kern w:val="24"/>
          <w:sz w:val="20"/>
          <w:szCs w:val="24"/>
        </w:rPr>
        <w:tab/>
      </w:r>
      <w:r w:rsidR="00F5295D">
        <w:rPr>
          <w:rFonts w:ascii="Times New Roman" w:hAnsi="Times New Roman" w:cs="Times New Roman"/>
          <w:b/>
          <w:bCs/>
          <w:color w:val="000000" w:themeColor="text1"/>
          <w:kern w:val="24"/>
          <w:sz w:val="20"/>
          <w:szCs w:val="24"/>
        </w:rPr>
        <w:tab/>
      </w:r>
      <w:hyperlink r:id="rId6" w:history="1">
        <w:r w:rsidR="00991A4F" w:rsidRPr="00C806F9">
          <w:rPr>
            <w:rStyle w:val="a4"/>
            <w:rFonts w:ascii="Times New Roman" w:hAnsi="Times New Roman" w:cs="Times New Roman"/>
            <w:kern w:val="24"/>
            <w:sz w:val="20"/>
            <w:szCs w:val="24"/>
            <w:lang w:val="en-US"/>
          </w:rPr>
          <w:t>s</w:t>
        </w:r>
        <w:r w:rsidR="00991A4F" w:rsidRPr="00C806F9">
          <w:rPr>
            <w:rStyle w:val="a4"/>
            <w:rFonts w:ascii="Times New Roman" w:hAnsi="Times New Roman" w:cs="Times New Roman"/>
            <w:kern w:val="24"/>
            <w:sz w:val="20"/>
            <w:szCs w:val="24"/>
          </w:rPr>
          <w:t>.</w:t>
        </w:r>
        <w:r w:rsidR="00991A4F" w:rsidRPr="00C806F9">
          <w:rPr>
            <w:rStyle w:val="a4"/>
            <w:rFonts w:ascii="Times New Roman" w:hAnsi="Times New Roman" w:cs="Times New Roman"/>
            <w:kern w:val="24"/>
            <w:sz w:val="20"/>
            <w:szCs w:val="24"/>
            <w:lang w:val="en-US"/>
          </w:rPr>
          <w:t>bodnaruk</w:t>
        </w:r>
        <w:r w:rsidR="00991A4F" w:rsidRPr="00C806F9">
          <w:rPr>
            <w:rStyle w:val="a4"/>
            <w:rFonts w:ascii="Times New Roman" w:hAnsi="Times New Roman" w:cs="Times New Roman"/>
            <w:kern w:val="24"/>
            <w:sz w:val="20"/>
            <w:szCs w:val="24"/>
          </w:rPr>
          <w:t>@</w:t>
        </w:r>
        <w:r w:rsidR="00991A4F" w:rsidRPr="00C806F9">
          <w:rPr>
            <w:rStyle w:val="a4"/>
            <w:rFonts w:ascii="Times New Roman" w:hAnsi="Times New Roman" w:cs="Times New Roman"/>
            <w:kern w:val="24"/>
            <w:sz w:val="20"/>
            <w:szCs w:val="24"/>
            <w:lang w:val="en-US"/>
          </w:rPr>
          <w:t>chnu</w:t>
        </w:r>
        <w:r w:rsidR="00991A4F" w:rsidRPr="00991A4F">
          <w:rPr>
            <w:rStyle w:val="a4"/>
            <w:rFonts w:ascii="Times New Roman" w:hAnsi="Times New Roman" w:cs="Times New Roman"/>
            <w:kern w:val="24"/>
            <w:sz w:val="20"/>
            <w:szCs w:val="24"/>
          </w:rPr>
          <w:t>.</w:t>
        </w:r>
        <w:r w:rsidR="00991A4F" w:rsidRPr="00C806F9">
          <w:rPr>
            <w:rStyle w:val="a4"/>
            <w:rFonts w:ascii="Times New Roman" w:hAnsi="Times New Roman" w:cs="Times New Roman"/>
            <w:kern w:val="24"/>
            <w:sz w:val="20"/>
            <w:szCs w:val="24"/>
            <w:lang w:val="en-US"/>
          </w:rPr>
          <w:t>edu</w:t>
        </w:r>
        <w:r w:rsidR="00991A4F" w:rsidRPr="00991A4F">
          <w:rPr>
            <w:rStyle w:val="a4"/>
            <w:rFonts w:ascii="Times New Roman" w:hAnsi="Times New Roman" w:cs="Times New Roman"/>
            <w:kern w:val="24"/>
            <w:sz w:val="20"/>
            <w:szCs w:val="24"/>
          </w:rPr>
          <w:t>.</w:t>
        </w:r>
        <w:r w:rsidR="00991A4F" w:rsidRPr="00C806F9">
          <w:rPr>
            <w:rStyle w:val="a4"/>
            <w:rFonts w:ascii="Times New Roman" w:hAnsi="Times New Roman" w:cs="Times New Roman"/>
            <w:kern w:val="24"/>
            <w:sz w:val="20"/>
            <w:szCs w:val="24"/>
            <w:lang w:val="en-US"/>
          </w:rPr>
          <w:t>ua</w:t>
        </w:r>
      </w:hyperlink>
      <w:r w:rsidR="000454F4">
        <w:rPr>
          <w:rFonts w:ascii="Times New Roman" w:hAnsi="Times New Roman" w:cs="Times New Roman"/>
          <w:color w:val="000000" w:themeColor="text1"/>
          <w:kern w:val="24"/>
          <w:sz w:val="20"/>
          <w:szCs w:val="24"/>
        </w:rPr>
        <w:t xml:space="preserve">, </w:t>
      </w:r>
      <w:hyperlink r:id="rId7" w:history="1">
        <w:r w:rsidR="000454F4" w:rsidRPr="00F13ED7">
          <w:rPr>
            <w:rStyle w:val="a4"/>
            <w:rFonts w:ascii="Times New Roman" w:hAnsi="Times New Roman" w:cs="Times New Roman"/>
            <w:kern w:val="24"/>
            <w:sz w:val="20"/>
            <w:szCs w:val="24"/>
          </w:rPr>
          <w:t>v.myronyk@chnu.edu.ua</w:t>
        </w:r>
      </w:hyperlink>
      <w:r w:rsidR="000454F4">
        <w:rPr>
          <w:rFonts w:ascii="Times New Roman" w:hAnsi="Times New Roman" w:cs="Times New Roman"/>
          <w:color w:val="000000" w:themeColor="text1"/>
          <w:kern w:val="24"/>
          <w:sz w:val="20"/>
          <w:szCs w:val="24"/>
        </w:rPr>
        <w:t xml:space="preserve"> </w:t>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b/>
          <w:bCs/>
          <w:color w:val="000000" w:themeColor="text1"/>
          <w:kern w:val="24"/>
          <w:sz w:val="24"/>
          <w:szCs w:val="24"/>
        </w:rPr>
        <w:t xml:space="preserve">Сторінка курсу в </w:t>
      </w:r>
      <w:r w:rsidRPr="00105634">
        <w:rPr>
          <w:rFonts w:ascii="Times New Roman" w:hAnsi="Times New Roman" w:cs="Times New Roman"/>
          <w:b/>
          <w:bCs/>
          <w:color w:val="000000" w:themeColor="text1"/>
          <w:kern w:val="24"/>
          <w:sz w:val="24"/>
          <w:szCs w:val="24"/>
          <w:lang w:val="pl-PL"/>
        </w:rPr>
        <w:t>Moodle</w:t>
      </w:r>
      <w:r w:rsidRPr="00105634">
        <w:rPr>
          <w:rFonts w:ascii="Times New Roman" w:hAnsi="Times New Roman" w:cs="Times New Roman"/>
          <w:b/>
          <w:bCs/>
          <w:color w:val="000000" w:themeColor="text1"/>
          <w:kern w:val="24"/>
          <w:sz w:val="24"/>
          <w:szCs w:val="24"/>
        </w:rPr>
        <w:tab/>
      </w:r>
      <w:hyperlink r:id="rId8" w:history="1">
        <w:r w:rsidR="00991A4F">
          <w:rPr>
            <w:rStyle w:val="a4"/>
          </w:rPr>
          <w:t>https://moodle.chnu.edu.ua/course/view.php?id=371</w:t>
        </w:r>
      </w:hyperlink>
      <w:r w:rsidRPr="00105634">
        <w:rPr>
          <w:rFonts w:ascii="Times New Roman" w:hAnsi="Times New Roman" w:cs="Times New Roman"/>
          <w:color w:val="000000" w:themeColor="text1"/>
          <w:kern w:val="24"/>
          <w:sz w:val="24"/>
          <w:szCs w:val="24"/>
        </w:rPr>
        <w:br/>
      </w:r>
    </w:p>
    <w:p w:rsidR="00F5295D" w:rsidRDefault="00105634" w:rsidP="00991A4F">
      <w:pPr>
        <w:spacing w:after="0" w:line="240" w:lineRule="auto"/>
        <w:rPr>
          <w:rFonts w:ascii="Times New Roman" w:hAnsi="Times New Roman" w:cs="Times New Roman"/>
          <w:color w:val="000000" w:themeColor="text1"/>
          <w:kern w:val="24"/>
          <w:sz w:val="20"/>
          <w:szCs w:val="24"/>
          <w:lang w:val="ru-RU"/>
        </w:rPr>
      </w:pPr>
      <w:r w:rsidRPr="00105634">
        <w:rPr>
          <w:rFonts w:ascii="Times New Roman" w:hAnsi="Times New Roman" w:cs="Times New Roman"/>
          <w:b/>
          <w:bCs/>
          <w:color w:val="000000" w:themeColor="text1"/>
          <w:kern w:val="24"/>
          <w:sz w:val="24"/>
          <w:szCs w:val="24"/>
        </w:rPr>
        <w:t>Консультації</w:t>
      </w:r>
      <w:r w:rsidRPr="00105634">
        <w:rPr>
          <w:rFonts w:ascii="Times New Roman" w:hAnsi="Times New Roman" w:cs="Times New Roman"/>
          <w:b/>
          <w:bCs/>
          <w:color w:val="000000" w:themeColor="text1"/>
          <w:kern w:val="24"/>
          <w:sz w:val="24"/>
          <w:szCs w:val="24"/>
        </w:rPr>
        <w:tab/>
      </w:r>
      <w:r w:rsidRPr="00105634">
        <w:rPr>
          <w:rFonts w:ascii="Times New Roman" w:hAnsi="Times New Roman" w:cs="Times New Roman"/>
          <w:b/>
          <w:bCs/>
          <w:color w:val="000000" w:themeColor="text1"/>
          <w:kern w:val="24"/>
          <w:sz w:val="24"/>
          <w:szCs w:val="24"/>
        </w:rPr>
        <w:tab/>
      </w:r>
      <w:r w:rsidR="00F5295D">
        <w:rPr>
          <w:rFonts w:ascii="Times New Roman" w:hAnsi="Times New Roman" w:cs="Times New Roman"/>
          <w:b/>
          <w:bCs/>
          <w:color w:val="000000" w:themeColor="text1"/>
          <w:kern w:val="24"/>
          <w:sz w:val="24"/>
          <w:szCs w:val="24"/>
        </w:rPr>
        <w:tab/>
      </w:r>
      <w:r w:rsidR="00991A4F" w:rsidRPr="00991A4F">
        <w:rPr>
          <w:rFonts w:ascii="Times New Roman" w:hAnsi="Times New Roman" w:cs="Times New Roman"/>
          <w:bCs/>
          <w:color w:val="000000" w:themeColor="text1"/>
          <w:kern w:val="24"/>
          <w:sz w:val="24"/>
          <w:szCs w:val="24"/>
        </w:rPr>
        <w:t>О</w:t>
      </w:r>
      <w:r w:rsidRPr="00F5295D">
        <w:rPr>
          <w:rFonts w:ascii="Times New Roman" w:hAnsi="Times New Roman" w:cs="Times New Roman"/>
          <w:color w:val="000000" w:themeColor="text1"/>
          <w:kern w:val="24"/>
          <w:sz w:val="20"/>
          <w:szCs w:val="24"/>
        </w:rPr>
        <w:t xml:space="preserve">чні консультації: </w:t>
      </w:r>
      <w:r w:rsidR="00991A4F">
        <w:rPr>
          <w:rFonts w:ascii="Times New Roman" w:hAnsi="Times New Roman" w:cs="Times New Roman"/>
          <w:color w:val="000000" w:themeColor="text1"/>
          <w:kern w:val="24"/>
          <w:sz w:val="20"/>
          <w:szCs w:val="24"/>
        </w:rPr>
        <w:t>середа з 14.40 до 15.40</w:t>
      </w:r>
      <w:r w:rsidRPr="00F5295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 xml:space="preserve">Онлайн-консультації: </w:t>
      </w:r>
      <w:r w:rsidR="00991A4F">
        <w:rPr>
          <w:rFonts w:ascii="Times New Roman" w:hAnsi="Times New Roman" w:cs="Times New Roman"/>
          <w:color w:val="000000" w:themeColor="text1"/>
          <w:kern w:val="24"/>
          <w:sz w:val="20"/>
          <w:szCs w:val="24"/>
        </w:rPr>
        <w:t>вівторок з 14.40 до 15.40</w:t>
      </w:r>
      <w:r w:rsidRPr="00F5295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lang w:val="ru-RU"/>
        </w:rPr>
        <w:t xml:space="preserve"> </w:t>
      </w:r>
    </w:p>
    <w:p w:rsidR="00F77798" w:rsidRDefault="00F5295D" w:rsidP="00AD6075">
      <w:pPr>
        <w:spacing w:after="0" w:line="240" w:lineRule="auto"/>
        <w:rPr>
          <w:rFonts w:ascii="Times New Roman" w:hAnsi="Times New Roman" w:cs="Times New Roman"/>
          <w:color w:val="000000" w:themeColor="text1"/>
          <w:kern w:val="24"/>
          <w:sz w:val="20"/>
          <w:szCs w:val="24"/>
          <w:lang w:val="ru-RU"/>
        </w:rPr>
      </w:pP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p>
    <w:p w:rsidR="00F77798" w:rsidRDefault="00F77798">
      <w:pPr>
        <w:rPr>
          <w:rFonts w:ascii="Times New Roman" w:hAnsi="Times New Roman" w:cs="Times New Roman"/>
          <w:color w:val="000000" w:themeColor="text1"/>
          <w:kern w:val="24"/>
          <w:sz w:val="20"/>
          <w:szCs w:val="24"/>
          <w:lang w:val="ru-RU"/>
        </w:rPr>
      </w:pP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pgSz w:w="11906" w:h="16838"/>
          <w:pgMar w:top="850" w:right="850" w:bottom="850" w:left="1417" w:header="708" w:footer="708" w:gutter="0"/>
          <w:cols w:space="708"/>
          <w:docGrid w:linePitch="360"/>
        </w:sectPr>
      </w:pPr>
    </w:p>
    <w:p w:rsidR="00F77798" w:rsidRPr="00122AC6" w:rsidRDefault="00F77798" w:rsidP="00F77798">
      <w:pPr>
        <w:spacing w:after="0" w:line="240" w:lineRule="auto"/>
        <w:ind w:firstLine="709"/>
        <w:jc w:val="both"/>
        <w:rPr>
          <w:rFonts w:ascii="Times New Roman" w:hAnsi="Times New Roman" w:cs="Times New Roman"/>
          <w:color w:val="000000" w:themeColor="text1"/>
          <w:kern w:val="24"/>
          <w:sz w:val="24"/>
          <w:szCs w:val="24"/>
        </w:rPr>
      </w:pPr>
      <w:r w:rsidRPr="00122AC6">
        <w:rPr>
          <w:rFonts w:ascii="Times New Roman" w:hAnsi="Times New Roman" w:cs="Times New Roman"/>
          <w:b/>
          <w:bCs/>
          <w:color w:val="000000" w:themeColor="text1"/>
          <w:kern w:val="24"/>
          <w:sz w:val="24"/>
          <w:szCs w:val="24"/>
        </w:rPr>
        <w:lastRenderedPageBreak/>
        <w:t xml:space="preserve">1. </w:t>
      </w:r>
      <w:proofErr w:type="spellStart"/>
      <w:r w:rsidRPr="00122AC6">
        <w:rPr>
          <w:rFonts w:ascii="Times New Roman" w:hAnsi="Times New Roman" w:cs="Times New Roman"/>
          <w:b/>
          <w:bCs/>
          <w:color w:val="000000" w:themeColor="text1"/>
          <w:kern w:val="24"/>
          <w:sz w:val="24"/>
          <w:szCs w:val="24"/>
          <w:lang w:val="ru-RU"/>
        </w:rPr>
        <w:t>Анотація</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дисципліни</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призначення</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навчальної</w:t>
      </w:r>
      <w:proofErr w:type="spellEnd"/>
      <w:r w:rsidRPr="00122AC6">
        <w:rPr>
          <w:rFonts w:ascii="Times New Roman" w:hAnsi="Times New Roman" w:cs="Times New Roman"/>
          <w:b/>
          <w:bCs/>
          <w:color w:val="000000" w:themeColor="text1"/>
          <w:kern w:val="24"/>
          <w:sz w:val="24"/>
          <w:szCs w:val="24"/>
          <w:lang w:val="ru-RU"/>
        </w:rPr>
        <w:t xml:space="preserve"> </w:t>
      </w:r>
      <w:proofErr w:type="spellStart"/>
      <w:r w:rsidRPr="00122AC6">
        <w:rPr>
          <w:rFonts w:ascii="Times New Roman" w:hAnsi="Times New Roman" w:cs="Times New Roman"/>
          <w:b/>
          <w:bCs/>
          <w:color w:val="000000" w:themeColor="text1"/>
          <w:kern w:val="24"/>
          <w:sz w:val="24"/>
          <w:szCs w:val="24"/>
          <w:lang w:val="ru-RU"/>
        </w:rPr>
        <w:t>дисципліни</w:t>
      </w:r>
      <w:proofErr w:type="spellEnd"/>
      <w:r w:rsidRPr="00122AC6">
        <w:rPr>
          <w:rFonts w:ascii="Times New Roman" w:hAnsi="Times New Roman" w:cs="Times New Roman"/>
          <w:b/>
          <w:bCs/>
          <w:color w:val="000000" w:themeColor="text1"/>
          <w:kern w:val="24"/>
          <w:sz w:val="24"/>
          <w:szCs w:val="24"/>
          <w:lang w:val="ru-RU"/>
        </w:rPr>
        <w:t>).</w:t>
      </w:r>
    </w:p>
    <w:p w:rsidR="00C22151" w:rsidRPr="00C22151" w:rsidRDefault="00C22151" w:rsidP="00C22151">
      <w:pPr>
        <w:spacing w:after="0" w:line="240" w:lineRule="auto"/>
        <w:ind w:firstLine="567"/>
        <w:jc w:val="both"/>
        <w:rPr>
          <w:rFonts w:ascii="Times New Roman" w:eastAsia="Times New Roman" w:hAnsi="Times New Roman" w:cs="Times New Roman"/>
          <w:sz w:val="24"/>
          <w:szCs w:val="24"/>
          <w:lang w:eastAsia="ru-RU"/>
        </w:rPr>
      </w:pPr>
      <w:r w:rsidRPr="00C22151">
        <w:rPr>
          <w:rFonts w:ascii="Times New Roman" w:eastAsia="Times New Roman" w:hAnsi="Times New Roman" w:cs="Times New Roman"/>
          <w:sz w:val="24"/>
          <w:szCs w:val="24"/>
          <w:lang w:eastAsia="ru-RU"/>
        </w:rPr>
        <w:t>Знання, які студент повинен одержати в результаті вивчення курсу аналітична геометрія, відіграватимуть важливу роль у процесі його навчання в університеті; вони є основою для вивчення загальнотеоретичних і спеціальних дисциплін.</w:t>
      </w:r>
    </w:p>
    <w:p w:rsidR="004A4E87" w:rsidRPr="00122AC6" w:rsidRDefault="00F77798" w:rsidP="00C22151">
      <w:pPr>
        <w:spacing w:after="0" w:line="240" w:lineRule="auto"/>
        <w:ind w:firstLine="709"/>
        <w:jc w:val="both"/>
        <w:rPr>
          <w:rFonts w:ascii="Times New Roman" w:eastAsia="Times New Roman" w:hAnsi="Times New Roman" w:cs="Times New Roman"/>
          <w:sz w:val="24"/>
          <w:szCs w:val="24"/>
          <w:lang w:eastAsia="ru-RU"/>
        </w:rPr>
      </w:pPr>
      <w:r w:rsidRPr="00122AC6">
        <w:rPr>
          <w:rFonts w:ascii="Times New Roman" w:hAnsi="Times New Roman" w:cs="Times New Roman"/>
          <w:b/>
          <w:bCs/>
          <w:color w:val="000000" w:themeColor="text1"/>
          <w:kern w:val="24"/>
          <w:sz w:val="24"/>
          <w:szCs w:val="24"/>
        </w:rPr>
        <w:t>2. Мета навчальної дисципліни:</w:t>
      </w:r>
      <w:r w:rsidRPr="00122AC6">
        <w:rPr>
          <w:rFonts w:ascii="Times New Roman" w:hAnsi="Times New Roman" w:cs="Times New Roman"/>
          <w:color w:val="000000" w:themeColor="text1"/>
          <w:kern w:val="24"/>
          <w:sz w:val="24"/>
          <w:szCs w:val="24"/>
        </w:rPr>
        <w:t xml:space="preserve"> </w:t>
      </w:r>
      <w:r w:rsidR="00C22151" w:rsidRPr="00122AC6">
        <w:rPr>
          <w:rFonts w:ascii="Times New Roman" w:eastAsia="Times New Roman" w:hAnsi="Times New Roman" w:cs="Times New Roman"/>
          <w:sz w:val="24"/>
          <w:szCs w:val="24"/>
          <w:lang w:eastAsia="ru-RU"/>
        </w:rPr>
        <w:t>забезпечення ґрунтовного засвоєння теоретичних і практичних розділів курсу аналітичної геометрії, сприяння формуванню навичок у застосуванні основних методів аналітичної геометрії, зокрема, координатного методу, методів векторної алгебри, тощо.</w:t>
      </w:r>
    </w:p>
    <w:p w:rsidR="00F77798" w:rsidRPr="00122AC6" w:rsidRDefault="00F77798" w:rsidP="00C22151">
      <w:pPr>
        <w:spacing w:after="0" w:line="240" w:lineRule="auto"/>
        <w:ind w:firstLine="709"/>
        <w:jc w:val="both"/>
        <w:rPr>
          <w:rFonts w:ascii="Times New Roman" w:hAnsi="Times New Roman" w:cs="Times New Roman"/>
          <w:color w:val="000000" w:themeColor="text1"/>
          <w:kern w:val="24"/>
          <w:sz w:val="24"/>
          <w:szCs w:val="24"/>
        </w:rPr>
      </w:pPr>
      <w:r w:rsidRPr="00122AC6">
        <w:rPr>
          <w:rFonts w:ascii="Times New Roman" w:hAnsi="Times New Roman" w:cs="Times New Roman"/>
          <w:b/>
          <w:bCs/>
          <w:color w:val="000000" w:themeColor="text1"/>
          <w:kern w:val="24"/>
          <w:sz w:val="24"/>
          <w:szCs w:val="24"/>
        </w:rPr>
        <w:t xml:space="preserve">3. Завдання – </w:t>
      </w:r>
      <w:r w:rsidR="004A4E87" w:rsidRPr="00122AC6">
        <w:rPr>
          <w:rFonts w:ascii="Times New Roman" w:hAnsi="Times New Roman" w:cs="Times New Roman"/>
          <w:bCs/>
          <w:color w:val="000000" w:themeColor="text1"/>
          <w:kern w:val="24"/>
          <w:sz w:val="24"/>
          <w:szCs w:val="24"/>
        </w:rPr>
        <w:t xml:space="preserve">досягти </w:t>
      </w:r>
      <w:r w:rsidR="004A4E87" w:rsidRPr="00122AC6">
        <w:rPr>
          <w:rFonts w:ascii="Times New Roman" w:eastAsia="Times New Roman" w:hAnsi="Times New Roman" w:cs="Times New Roman"/>
          <w:sz w:val="24"/>
          <w:szCs w:val="24"/>
          <w:lang w:eastAsia="ru-RU"/>
        </w:rPr>
        <w:t>ґрунтовного засвоєння теоретичних і практичних розділів курсу аналітичної геометрії, формувати навички у застосуванні основних методів аналітичної геометрії, зокрема, координатного методу, методів векторної алгебри, тощо.</w:t>
      </w:r>
    </w:p>
    <w:p w:rsidR="004A4E87" w:rsidRPr="00122AC6" w:rsidRDefault="00F77798" w:rsidP="00F77798">
      <w:pPr>
        <w:spacing w:after="0" w:line="240" w:lineRule="auto"/>
        <w:ind w:firstLine="709"/>
        <w:jc w:val="both"/>
        <w:rPr>
          <w:rFonts w:ascii="Times New Roman" w:hAnsi="Times New Roman" w:cs="Times New Roman"/>
          <w:bCs/>
          <w:color w:val="000000" w:themeColor="text1"/>
          <w:kern w:val="24"/>
          <w:sz w:val="24"/>
          <w:szCs w:val="24"/>
        </w:rPr>
      </w:pPr>
      <w:r w:rsidRPr="00122AC6">
        <w:rPr>
          <w:rFonts w:ascii="Times New Roman" w:hAnsi="Times New Roman" w:cs="Times New Roman"/>
          <w:b/>
          <w:bCs/>
          <w:color w:val="000000" w:themeColor="text1"/>
          <w:kern w:val="24"/>
          <w:sz w:val="24"/>
          <w:szCs w:val="24"/>
        </w:rPr>
        <w:t xml:space="preserve">4. </w:t>
      </w:r>
      <w:proofErr w:type="spellStart"/>
      <w:r w:rsidRPr="00122AC6">
        <w:rPr>
          <w:rFonts w:ascii="Times New Roman" w:hAnsi="Times New Roman" w:cs="Times New Roman"/>
          <w:b/>
          <w:bCs/>
          <w:color w:val="000000" w:themeColor="text1"/>
          <w:kern w:val="24"/>
          <w:sz w:val="24"/>
          <w:szCs w:val="24"/>
        </w:rPr>
        <w:t>Пререквізити</w:t>
      </w:r>
      <w:proofErr w:type="spellEnd"/>
      <w:r w:rsidRPr="00122AC6">
        <w:rPr>
          <w:rFonts w:ascii="Times New Roman" w:hAnsi="Times New Roman" w:cs="Times New Roman"/>
          <w:b/>
          <w:bCs/>
          <w:color w:val="000000" w:themeColor="text1"/>
          <w:kern w:val="24"/>
          <w:sz w:val="24"/>
          <w:szCs w:val="24"/>
        </w:rPr>
        <w:t xml:space="preserve">. </w:t>
      </w:r>
      <w:r w:rsidR="004A4E87" w:rsidRPr="00122AC6">
        <w:rPr>
          <w:rFonts w:ascii="Times New Roman" w:hAnsi="Times New Roman" w:cs="Times New Roman"/>
          <w:bCs/>
          <w:color w:val="000000" w:themeColor="text1"/>
          <w:kern w:val="24"/>
          <w:sz w:val="24"/>
          <w:szCs w:val="24"/>
        </w:rPr>
        <w:t>Для підвищення ефективності засвоєння курсу здобувач вищої освіти має вивчати разом із дисципліною «Аналітична геометрія» такі дисципліни: «Лінійна алгебра», «Математичний аналіз».</w:t>
      </w:r>
    </w:p>
    <w:p w:rsidR="00F03790" w:rsidRPr="00122AC6" w:rsidRDefault="004A4E87" w:rsidP="00F03790">
      <w:pPr>
        <w:tabs>
          <w:tab w:val="left" w:pos="284"/>
          <w:tab w:val="left" w:pos="567"/>
        </w:tabs>
        <w:spacing w:after="0"/>
        <w:ind w:firstLine="567"/>
        <w:jc w:val="both"/>
        <w:rPr>
          <w:rFonts w:ascii="Times New Roman" w:hAnsi="Times New Roman" w:cs="Times New Roman"/>
          <w:b/>
          <w:bCs/>
          <w:color w:val="000000" w:themeColor="text1"/>
          <w:kern w:val="24"/>
          <w:sz w:val="24"/>
          <w:szCs w:val="24"/>
        </w:rPr>
      </w:pPr>
      <w:r w:rsidRPr="00122AC6">
        <w:rPr>
          <w:rFonts w:ascii="Times New Roman" w:hAnsi="Times New Roman" w:cs="Times New Roman"/>
          <w:b/>
          <w:bCs/>
          <w:color w:val="000000" w:themeColor="text1"/>
          <w:kern w:val="24"/>
          <w:sz w:val="24"/>
          <w:szCs w:val="24"/>
        </w:rPr>
        <w:t xml:space="preserve"> </w:t>
      </w:r>
      <w:r w:rsidR="00F77798" w:rsidRPr="00122AC6">
        <w:rPr>
          <w:rFonts w:ascii="Times New Roman" w:hAnsi="Times New Roman" w:cs="Times New Roman"/>
          <w:b/>
          <w:bCs/>
          <w:color w:val="000000" w:themeColor="text1"/>
          <w:kern w:val="24"/>
          <w:sz w:val="24"/>
          <w:szCs w:val="24"/>
        </w:rPr>
        <w:t>5. Результати навчання</w:t>
      </w:r>
      <w:r w:rsidR="00F03790" w:rsidRPr="00122AC6">
        <w:rPr>
          <w:rFonts w:ascii="Times New Roman" w:hAnsi="Times New Roman" w:cs="Times New Roman"/>
          <w:b/>
          <w:bCs/>
          <w:color w:val="000000" w:themeColor="text1"/>
          <w:kern w:val="24"/>
          <w:sz w:val="24"/>
          <w:szCs w:val="24"/>
        </w:rPr>
        <w:t>.</w:t>
      </w:r>
    </w:p>
    <w:p w:rsidR="00F03790" w:rsidRPr="00122AC6" w:rsidRDefault="00F77798" w:rsidP="00F03790">
      <w:pPr>
        <w:tabs>
          <w:tab w:val="left" w:pos="284"/>
          <w:tab w:val="left" w:pos="567"/>
        </w:tabs>
        <w:spacing w:after="0"/>
        <w:ind w:firstLine="567"/>
        <w:jc w:val="both"/>
        <w:rPr>
          <w:rFonts w:ascii="Times New Roman" w:eastAsia="Times New Roman" w:hAnsi="Times New Roman" w:cs="Times New Roman"/>
          <w:sz w:val="24"/>
          <w:szCs w:val="24"/>
          <w:lang w:eastAsia="ru-RU"/>
        </w:rPr>
      </w:pPr>
      <w:r w:rsidRPr="00122AC6">
        <w:rPr>
          <w:rFonts w:ascii="Times New Roman" w:hAnsi="Times New Roman" w:cs="Times New Roman"/>
          <w:color w:val="000000" w:themeColor="text1"/>
          <w:kern w:val="24"/>
          <w:sz w:val="24"/>
          <w:szCs w:val="24"/>
        </w:rPr>
        <w:t xml:space="preserve"> </w:t>
      </w:r>
      <w:r w:rsidR="004A4E87" w:rsidRPr="00122AC6">
        <w:rPr>
          <w:rFonts w:ascii="Times New Roman" w:eastAsia="Times New Roman" w:hAnsi="Times New Roman" w:cs="Times New Roman"/>
          <w:sz w:val="24"/>
          <w:szCs w:val="24"/>
          <w:lang w:eastAsia="ru-RU"/>
        </w:rPr>
        <w:t xml:space="preserve">У результаті вивчення навчальної дисципліни студент повинен </w:t>
      </w:r>
    </w:p>
    <w:p w:rsidR="004A4E87" w:rsidRPr="004A4E87" w:rsidRDefault="004A4E87" w:rsidP="00F03790">
      <w:pPr>
        <w:tabs>
          <w:tab w:val="left" w:pos="284"/>
          <w:tab w:val="left" w:pos="567"/>
        </w:tabs>
        <w:spacing w:after="0"/>
        <w:ind w:firstLine="567"/>
        <w:jc w:val="both"/>
        <w:rPr>
          <w:rFonts w:ascii="Times New Roman" w:eastAsia="Times New Roman" w:hAnsi="Times New Roman" w:cs="Times New Roman"/>
          <w:b/>
          <w:sz w:val="24"/>
          <w:szCs w:val="24"/>
          <w:lang w:eastAsia="ru-RU"/>
        </w:rPr>
      </w:pPr>
      <w:r w:rsidRPr="004A4E87">
        <w:rPr>
          <w:rFonts w:ascii="Times New Roman" w:eastAsia="Times New Roman" w:hAnsi="Times New Roman" w:cs="Times New Roman"/>
          <w:b/>
          <w:sz w:val="24"/>
          <w:szCs w:val="24"/>
          <w:lang w:eastAsia="ru-RU"/>
        </w:rPr>
        <w:t>знати:</w:t>
      </w:r>
      <w:r w:rsidRPr="004A4E87">
        <w:rPr>
          <w:rFonts w:ascii="Times New Roman" w:eastAsia="Times New Roman" w:hAnsi="Times New Roman" w:cs="Times New Roman"/>
          <w:sz w:val="24"/>
          <w:szCs w:val="24"/>
          <w:lang w:eastAsia="ru-RU"/>
        </w:rPr>
        <w:t xml:space="preserve"> </w:t>
      </w:r>
      <w:r w:rsidRPr="004A4E87">
        <w:rPr>
          <w:rFonts w:ascii="Times New Roman" w:eastAsia="Times New Roman" w:hAnsi="Times New Roman" w:cs="Times New Roman"/>
          <w:spacing w:val="4"/>
          <w:kern w:val="16"/>
          <w:sz w:val="24"/>
          <w:szCs w:val="24"/>
          <w:lang w:eastAsia="ru-RU"/>
        </w:rPr>
        <w:t xml:space="preserve">основні поняття </w:t>
      </w:r>
      <w:r w:rsidRPr="004A4E87">
        <w:rPr>
          <w:rFonts w:ascii="Times New Roman" w:eastAsia="Times New Roman" w:hAnsi="Times New Roman" w:cs="Times New Roman"/>
          <w:kern w:val="16"/>
          <w:sz w:val="24"/>
          <w:szCs w:val="24"/>
          <w:lang w:eastAsia="ru-RU"/>
        </w:rPr>
        <w:t>аналітичної геометрії</w:t>
      </w:r>
      <w:r w:rsidRPr="004A4E87">
        <w:rPr>
          <w:rFonts w:ascii="Times New Roman" w:eastAsia="Times New Roman" w:hAnsi="Times New Roman" w:cs="Times New Roman"/>
          <w:spacing w:val="4"/>
          <w:kern w:val="16"/>
          <w:sz w:val="24"/>
          <w:szCs w:val="24"/>
          <w:lang w:eastAsia="ru-RU"/>
        </w:rPr>
        <w:t>, зокрема: вектори, с</w:t>
      </w:r>
      <w:r w:rsidRPr="004A4E87">
        <w:rPr>
          <w:rFonts w:ascii="Times New Roman" w:eastAsia="Times New Roman" w:hAnsi="Times New Roman" w:cs="Times New Roman"/>
          <w:kern w:val="16"/>
          <w:sz w:val="24"/>
          <w:szCs w:val="24"/>
          <w:lang w:eastAsia="ru-RU"/>
        </w:rPr>
        <w:t>калярний добуток, векторний добуток, мішаний та подвійний векторний добутки, різні форми рівнянь  прямої та площини,</w:t>
      </w:r>
      <w:r w:rsidRPr="004A4E87">
        <w:rPr>
          <w:rFonts w:ascii="Times New Roman" w:eastAsia="Times New Roman" w:hAnsi="Times New Roman" w:cs="Times New Roman"/>
          <w:spacing w:val="4"/>
          <w:kern w:val="16"/>
          <w:sz w:val="24"/>
          <w:szCs w:val="24"/>
          <w:lang w:eastAsia="ru-RU"/>
        </w:rPr>
        <w:t xml:space="preserve"> еліпс, гіпербола, парабола, основні поверхні другого порядку.</w:t>
      </w:r>
    </w:p>
    <w:p w:rsidR="004A4E87" w:rsidRPr="004A4E87" w:rsidRDefault="004A4E87" w:rsidP="004A4E87">
      <w:pPr>
        <w:widowControl w:val="0"/>
        <w:spacing w:after="0" w:line="240" w:lineRule="auto"/>
        <w:ind w:firstLine="567"/>
        <w:jc w:val="both"/>
        <w:rPr>
          <w:rFonts w:ascii="Times New Roman" w:eastAsia="Times New Roman" w:hAnsi="Times New Roman" w:cs="Times New Roman"/>
          <w:kern w:val="16"/>
          <w:sz w:val="24"/>
          <w:szCs w:val="24"/>
          <w:lang w:eastAsia="ru-RU"/>
        </w:rPr>
      </w:pPr>
      <w:r w:rsidRPr="004A4E87">
        <w:rPr>
          <w:rFonts w:ascii="Times New Roman" w:eastAsia="Times New Roman" w:hAnsi="Times New Roman" w:cs="Times New Roman"/>
          <w:b/>
          <w:sz w:val="24"/>
          <w:szCs w:val="24"/>
          <w:lang w:eastAsia="ru-RU"/>
        </w:rPr>
        <w:t>вміти:</w:t>
      </w:r>
      <w:r w:rsidRPr="004A4E87">
        <w:rPr>
          <w:rFonts w:ascii="Times New Roman" w:eastAsia="Times New Roman" w:hAnsi="Times New Roman" w:cs="Times New Roman"/>
          <w:sz w:val="24"/>
          <w:szCs w:val="24"/>
          <w:lang w:eastAsia="ru-RU"/>
        </w:rPr>
        <w:t xml:space="preserve"> </w:t>
      </w:r>
      <w:r w:rsidRPr="004A4E87">
        <w:rPr>
          <w:rFonts w:ascii="Times New Roman" w:eastAsia="Times New Roman" w:hAnsi="Times New Roman" w:cs="Times New Roman"/>
          <w:kern w:val="16"/>
          <w:sz w:val="24"/>
          <w:szCs w:val="24"/>
          <w:lang w:eastAsia="ru-RU"/>
        </w:rPr>
        <w:t xml:space="preserve">виконувати лінійні операції з векторами; визначати взаємне розташування прямих на площині та у просторі; визначати розташування точок відносно прямих на площині та відносно </w:t>
      </w:r>
      <w:proofErr w:type="spellStart"/>
      <w:r w:rsidRPr="004A4E87">
        <w:rPr>
          <w:rFonts w:ascii="Times New Roman" w:eastAsia="Times New Roman" w:hAnsi="Times New Roman" w:cs="Times New Roman"/>
          <w:kern w:val="16"/>
          <w:sz w:val="24"/>
          <w:szCs w:val="24"/>
          <w:lang w:eastAsia="ru-RU"/>
        </w:rPr>
        <w:t>площин</w:t>
      </w:r>
      <w:proofErr w:type="spellEnd"/>
      <w:r w:rsidRPr="004A4E87">
        <w:rPr>
          <w:rFonts w:ascii="Times New Roman" w:eastAsia="Times New Roman" w:hAnsi="Times New Roman" w:cs="Times New Roman"/>
          <w:kern w:val="16"/>
          <w:sz w:val="24"/>
          <w:szCs w:val="24"/>
          <w:lang w:eastAsia="ru-RU"/>
        </w:rPr>
        <w:t xml:space="preserve"> у просторі;  визначати за загальним рівнянням тип кривої та поверхні другого порядку; зводити  загальне рівняння кривої та поверхні другого порядку до найпростішого вигляду.</w:t>
      </w:r>
    </w:p>
    <w:p w:rsidR="00E17335" w:rsidRPr="00E17335" w:rsidRDefault="00E17335" w:rsidP="004A4E87">
      <w:pPr>
        <w:spacing w:after="0" w:line="240" w:lineRule="auto"/>
        <w:ind w:firstLine="709"/>
        <w:jc w:val="both"/>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3. Опис навчальної дисципліни</w:t>
      </w:r>
    </w:p>
    <w:p w:rsidR="00E17335" w:rsidRDefault="00E17335" w:rsidP="00E17335">
      <w:pPr>
        <w:spacing w:after="0" w:line="240" w:lineRule="auto"/>
        <w:ind w:firstLine="709"/>
        <w:jc w:val="center"/>
        <w:rPr>
          <w:rFonts w:ascii="Times New Roman" w:hAnsi="Times New Roman" w:cs="Times New Roman"/>
          <w:b/>
          <w:bCs/>
          <w:color w:val="000000" w:themeColor="text1"/>
          <w:kern w:val="24"/>
          <w:sz w:val="24"/>
          <w:szCs w:val="24"/>
        </w:rPr>
      </w:pPr>
      <w:r w:rsidRPr="00E17335">
        <w:rPr>
          <w:rFonts w:ascii="Times New Roman" w:hAnsi="Times New Roman" w:cs="Times New Roman"/>
          <w:b/>
          <w:bCs/>
          <w:color w:val="000000" w:themeColor="text1"/>
          <w:kern w:val="24"/>
          <w:sz w:val="24"/>
          <w:szCs w:val="24"/>
        </w:rPr>
        <w:t>3.1. Загальна інформація</w:t>
      </w:r>
    </w:p>
    <w:p w:rsidR="00122AC6" w:rsidRDefault="00122AC6" w:rsidP="00E17335">
      <w:pPr>
        <w:spacing w:after="0" w:line="240" w:lineRule="auto"/>
        <w:ind w:firstLine="709"/>
        <w:jc w:val="center"/>
        <w:rPr>
          <w:rFonts w:ascii="Times New Roman" w:hAnsi="Times New Roman" w:cs="Times New Roman"/>
          <w:b/>
          <w:bCs/>
          <w:color w:val="000000" w:themeColor="text1"/>
          <w:kern w:val="24"/>
          <w:sz w:val="24"/>
          <w:szCs w:val="24"/>
        </w:rPr>
      </w:pPr>
      <w:r w:rsidRPr="00E17335">
        <w:rPr>
          <w:rFonts w:ascii="Times New Roman" w:hAnsi="Times New Roman" w:cs="Times New Roman"/>
          <w:b/>
          <w:bCs/>
          <w:color w:val="000000" w:themeColor="text1"/>
          <w:kern w:val="24"/>
          <w:sz w:val="24"/>
          <w:szCs w:val="24"/>
          <w:lang w:val="ru-RU"/>
        </w:rPr>
        <w:t>________________________________</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877"/>
        <w:gridCol w:w="993"/>
        <w:gridCol w:w="880"/>
        <w:gridCol w:w="567"/>
        <w:gridCol w:w="567"/>
        <w:gridCol w:w="567"/>
        <w:gridCol w:w="397"/>
        <w:gridCol w:w="737"/>
        <w:gridCol w:w="567"/>
        <w:gridCol w:w="1334"/>
      </w:tblGrid>
      <w:tr w:rsidR="00122AC6" w:rsidRPr="00D30FC2" w:rsidTr="00122AC6">
        <w:trPr>
          <w:trHeight w:val="308"/>
          <w:jc w:val="center"/>
        </w:trPr>
        <w:tc>
          <w:tcPr>
            <w:tcW w:w="10383" w:type="dxa"/>
            <w:gridSpan w:val="13"/>
            <w:shd w:val="clear" w:color="auto" w:fill="auto"/>
            <w:vAlign w:val="center"/>
          </w:tcPr>
          <w:p w:rsidR="00122AC6" w:rsidRPr="00D30FC2" w:rsidRDefault="00122AC6" w:rsidP="00122AC6">
            <w:pPr>
              <w:rPr>
                <w:b/>
                <w:sz w:val="24"/>
              </w:rPr>
            </w:pPr>
            <w:r>
              <w:rPr>
                <w:rFonts w:ascii="Times New Roman" w:hAnsi="Times New Roman" w:cs="Times New Roman"/>
                <w:b/>
                <w:bCs/>
                <w:color w:val="000000" w:themeColor="text1"/>
                <w:kern w:val="24"/>
                <w:sz w:val="24"/>
                <w:szCs w:val="24"/>
                <w:lang w:val="ru-RU"/>
              </w:rPr>
              <w:t xml:space="preserve">                                                            </w:t>
            </w:r>
            <w:proofErr w:type="spellStart"/>
            <w:r>
              <w:rPr>
                <w:rFonts w:ascii="Times New Roman" w:hAnsi="Times New Roman" w:cs="Times New Roman"/>
                <w:b/>
                <w:bCs/>
                <w:color w:val="000000" w:themeColor="text1"/>
                <w:kern w:val="24"/>
                <w:sz w:val="24"/>
                <w:szCs w:val="24"/>
                <w:lang w:val="ru-RU"/>
              </w:rPr>
              <w:t>Аналітична</w:t>
            </w:r>
            <w:proofErr w:type="spellEnd"/>
            <w:r>
              <w:rPr>
                <w:rFonts w:ascii="Times New Roman" w:hAnsi="Times New Roman" w:cs="Times New Roman"/>
                <w:b/>
                <w:bCs/>
                <w:color w:val="000000" w:themeColor="text1"/>
                <w:kern w:val="24"/>
                <w:sz w:val="24"/>
                <w:szCs w:val="24"/>
                <w:lang w:val="ru-RU"/>
              </w:rPr>
              <w:t xml:space="preserve"> </w:t>
            </w:r>
            <w:proofErr w:type="spellStart"/>
            <w:r>
              <w:rPr>
                <w:rFonts w:ascii="Times New Roman" w:hAnsi="Times New Roman" w:cs="Times New Roman"/>
                <w:b/>
                <w:bCs/>
                <w:color w:val="000000" w:themeColor="text1"/>
                <w:kern w:val="24"/>
                <w:sz w:val="24"/>
                <w:szCs w:val="24"/>
                <w:lang w:val="ru-RU"/>
              </w:rPr>
              <w:t>геометрія</w:t>
            </w:r>
            <w:proofErr w:type="spellEnd"/>
          </w:p>
        </w:tc>
      </w:tr>
      <w:tr w:rsidR="00F03790" w:rsidRPr="00D30FC2" w:rsidTr="00122AC6">
        <w:trPr>
          <w:trHeight w:val="308"/>
          <w:jc w:val="center"/>
        </w:trPr>
        <w:tc>
          <w:tcPr>
            <w:tcW w:w="1418" w:type="dxa"/>
            <w:vMerge w:val="restart"/>
            <w:shd w:val="clear" w:color="auto" w:fill="auto"/>
            <w:vAlign w:val="center"/>
          </w:tcPr>
          <w:p w:rsidR="00F03790" w:rsidRPr="00D30FC2" w:rsidRDefault="00F03790" w:rsidP="00122AC6">
            <w:pPr>
              <w:jc w:val="center"/>
              <w:rPr>
                <w:b/>
                <w:sz w:val="24"/>
              </w:rPr>
            </w:pPr>
            <w:r w:rsidRPr="00D30FC2">
              <w:rPr>
                <w:b/>
                <w:sz w:val="24"/>
              </w:rPr>
              <w:t>Форма навчання</w:t>
            </w:r>
          </w:p>
        </w:tc>
        <w:tc>
          <w:tcPr>
            <w:tcW w:w="854" w:type="dxa"/>
            <w:vMerge w:val="restart"/>
            <w:shd w:val="clear" w:color="auto" w:fill="auto"/>
            <w:textDirection w:val="btLr"/>
            <w:vAlign w:val="center"/>
          </w:tcPr>
          <w:p w:rsidR="00F03790" w:rsidRPr="00D30FC2" w:rsidRDefault="00F03790" w:rsidP="00122AC6">
            <w:pPr>
              <w:jc w:val="center"/>
              <w:rPr>
                <w:b/>
                <w:sz w:val="24"/>
              </w:rPr>
            </w:pPr>
            <w:r w:rsidRPr="00D30FC2">
              <w:rPr>
                <w:b/>
                <w:sz w:val="24"/>
              </w:rPr>
              <w:t>Рік підготовки</w:t>
            </w:r>
          </w:p>
        </w:tc>
        <w:tc>
          <w:tcPr>
            <w:tcW w:w="625" w:type="dxa"/>
            <w:vMerge w:val="restart"/>
            <w:shd w:val="clear" w:color="auto" w:fill="auto"/>
            <w:textDirection w:val="btLr"/>
            <w:vAlign w:val="center"/>
          </w:tcPr>
          <w:p w:rsidR="00F03790" w:rsidRPr="00D30FC2" w:rsidRDefault="00F03790" w:rsidP="00122AC6">
            <w:pPr>
              <w:jc w:val="center"/>
              <w:rPr>
                <w:b/>
                <w:sz w:val="24"/>
              </w:rPr>
            </w:pPr>
            <w:r w:rsidRPr="00D30FC2">
              <w:rPr>
                <w:b/>
                <w:sz w:val="24"/>
              </w:rPr>
              <w:t>Семестр</w:t>
            </w:r>
          </w:p>
        </w:tc>
        <w:tc>
          <w:tcPr>
            <w:tcW w:w="2750" w:type="dxa"/>
            <w:gridSpan w:val="3"/>
          </w:tcPr>
          <w:p w:rsidR="00F03790" w:rsidRPr="00D30FC2" w:rsidRDefault="00F03790" w:rsidP="00122AC6">
            <w:pPr>
              <w:jc w:val="center"/>
              <w:rPr>
                <w:b/>
                <w:sz w:val="24"/>
              </w:rPr>
            </w:pPr>
            <w:r w:rsidRPr="00D30FC2">
              <w:rPr>
                <w:b/>
                <w:sz w:val="24"/>
              </w:rPr>
              <w:t>Кількість</w:t>
            </w:r>
          </w:p>
        </w:tc>
        <w:tc>
          <w:tcPr>
            <w:tcW w:w="3402" w:type="dxa"/>
            <w:gridSpan w:val="6"/>
            <w:shd w:val="clear" w:color="auto" w:fill="auto"/>
            <w:vAlign w:val="center"/>
          </w:tcPr>
          <w:p w:rsidR="00F03790" w:rsidRPr="00D30FC2" w:rsidRDefault="00F03790" w:rsidP="00122AC6">
            <w:pPr>
              <w:jc w:val="center"/>
              <w:rPr>
                <w:b/>
                <w:sz w:val="24"/>
              </w:rPr>
            </w:pPr>
            <w:r w:rsidRPr="00D30FC2">
              <w:rPr>
                <w:b/>
                <w:sz w:val="24"/>
              </w:rPr>
              <w:t>Кількість годин</w:t>
            </w:r>
          </w:p>
        </w:tc>
        <w:tc>
          <w:tcPr>
            <w:tcW w:w="1334" w:type="dxa"/>
            <w:vMerge w:val="restart"/>
            <w:shd w:val="clear" w:color="auto" w:fill="auto"/>
            <w:vAlign w:val="center"/>
          </w:tcPr>
          <w:p w:rsidR="00F03790" w:rsidRPr="00D30FC2" w:rsidRDefault="00F03790" w:rsidP="00122AC6">
            <w:pPr>
              <w:jc w:val="center"/>
              <w:rPr>
                <w:b/>
                <w:sz w:val="24"/>
              </w:rPr>
            </w:pPr>
            <w:r w:rsidRPr="00D30FC2">
              <w:rPr>
                <w:b/>
                <w:sz w:val="24"/>
              </w:rPr>
              <w:t xml:space="preserve">Вид </w:t>
            </w:r>
            <w:proofErr w:type="spellStart"/>
            <w:r w:rsidRPr="00D30FC2">
              <w:rPr>
                <w:b/>
                <w:sz w:val="24"/>
              </w:rPr>
              <w:t>підсумко</w:t>
            </w:r>
            <w:proofErr w:type="spellEnd"/>
          </w:p>
          <w:p w:rsidR="00F03790" w:rsidRPr="00D30FC2" w:rsidRDefault="00F03790" w:rsidP="00122AC6">
            <w:pPr>
              <w:jc w:val="center"/>
              <w:rPr>
                <w:b/>
                <w:sz w:val="24"/>
              </w:rPr>
            </w:pPr>
            <w:proofErr w:type="spellStart"/>
            <w:r w:rsidRPr="00D30FC2">
              <w:rPr>
                <w:b/>
                <w:sz w:val="24"/>
              </w:rPr>
              <w:t>вого</w:t>
            </w:r>
            <w:proofErr w:type="spellEnd"/>
            <w:r w:rsidRPr="00D30FC2">
              <w:rPr>
                <w:b/>
                <w:sz w:val="24"/>
              </w:rPr>
              <w:t xml:space="preserve"> контролю</w:t>
            </w:r>
          </w:p>
        </w:tc>
      </w:tr>
      <w:tr w:rsidR="00F03790" w:rsidRPr="00D30FC2" w:rsidTr="002E38C6">
        <w:trPr>
          <w:cantSplit/>
          <w:trHeight w:val="1810"/>
          <w:jc w:val="center"/>
        </w:trPr>
        <w:tc>
          <w:tcPr>
            <w:tcW w:w="1418" w:type="dxa"/>
            <w:vMerge/>
            <w:shd w:val="clear" w:color="auto" w:fill="auto"/>
            <w:vAlign w:val="center"/>
          </w:tcPr>
          <w:p w:rsidR="00F03790" w:rsidRPr="00D30FC2" w:rsidRDefault="00F03790" w:rsidP="00122AC6"/>
        </w:tc>
        <w:tc>
          <w:tcPr>
            <w:tcW w:w="854" w:type="dxa"/>
            <w:vMerge/>
            <w:shd w:val="clear" w:color="auto" w:fill="auto"/>
            <w:vAlign w:val="center"/>
          </w:tcPr>
          <w:p w:rsidR="00F03790" w:rsidRPr="00D30FC2" w:rsidRDefault="00F03790" w:rsidP="00122AC6">
            <w:pPr>
              <w:jc w:val="center"/>
              <w:rPr>
                <w:sz w:val="24"/>
              </w:rPr>
            </w:pPr>
          </w:p>
        </w:tc>
        <w:tc>
          <w:tcPr>
            <w:tcW w:w="625" w:type="dxa"/>
            <w:vMerge/>
            <w:shd w:val="clear" w:color="auto" w:fill="auto"/>
            <w:vAlign w:val="center"/>
          </w:tcPr>
          <w:p w:rsidR="00F03790" w:rsidRPr="00D30FC2" w:rsidRDefault="00F03790" w:rsidP="00122AC6">
            <w:pPr>
              <w:jc w:val="center"/>
              <w:rPr>
                <w:sz w:val="24"/>
              </w:rPr>
            </w:pPr>
          </w:p>
        </w:tc>
        <w:tc>
          <w:tcPr>
            <w:tcW w:w="877" w:type="dxa"/>
            <w:vAlign w:val="center"/>
          </w:tcPr>
          <w:p w:rsidR="00F03790" w:rsidRPr="00D30FC2" w:rsidRDefault="00F03790" w:rsidP="00122AC6">
            <w:pPr>
              <w:jc w:val="center"/>
              <w:rPr>
                <w:b/>
                <w:sz w:val="24"/>
              </w:rPr>
            </w:pPr>
            <w:r w:rsidRPr="00D30FC2">
              <w:rPr>
                <w:b/>
                <w:sz w:val="24"/>
              </w:rPr>
              <w:t>кредитів</w:t>
            </w:r>
          </w:p>
        </w:tc>
        <w:tc>
          <w:tcPr>
            <w:tcW w:w="993" w:type="dxa"/>
            <w:vAlign w:val="center"/>
          </w:tcPr>
          <w:p w:rsidR="00F03790" w:rsidRPr="00D30FC2" w:rsidRDefault="00F03790" w:rsidP="00122AC6">
            <w:pPr>
              <w:jc w:val="center"/>
              <w:rPr>
                <w:b/>
                <w:sz w:val="24"/>
              </w:rPr>
            </w:pPr>
            <w:r w:rsidRPr="00D30FC2">
              <w:rPr>
                <w:b/>
                <w:sz w:val="24"/>
              </w:rPr>
              <w:t>годин</w:t>
            </w:r>
          </w:p>
        </w:tc>
        <w:tc>
          <w:tcPr>
            <w:tcW w:w="880" w:type="dxa"/>
            <w:textDirection w:val="btLr"/>
          </w:tcPr>
          <w:p w:rsidR="00F03790" w:rsidRPr="00D30FC2" w:rsidRDefault="002E38C6" w:rsidP="00122AC6">
            <w:pPr>
              <w:jc w:val="center"/>
              <w:rPr>
                <w:b/>
                <w:sz w:val="24"/>
              </w:rPr>
            </w:pPr>
            <w:r>
              <w:rPr>
                <w:b/>
                <w:sz w:val="24"/>
              </w:rPr>
              <w:t>Змістових модулів</w:t>
            </w:r>
          </w:p>
        </w:tc>
        <w:tc>
          <w:tcPr>
            <w:tcW w:w="567" w:type="dxa"/>
            <w:shd w:val="clear" w:color="auto" w:fill="auto"/>
            <w:textDirection w:val="btLr"/>
            <w:vAlign w:val="center"/>
          </w:tcPr>
          <w:p w:rsidR="00F03790" w:rsidRPr="00D30FC2" w:rsidRDefault="00F03790" w:rsidP="00122AC6">
            <w:pPr>
              <w:jc w:val="center"/>
              <w:rPr>
                <w:b/>
                <w:sz w:val="24"/>
              </w:rPr>
            </w:pPr>
            <w:r w:rsidRPr="00D30FC2">
              <w:rPr>
                <w:b/>
                <w:sz w:val="24"/>
              </w:rPr>
              <w:t>лекції</w:t>
            </w:r>
          </w:p>
        </w:tc>
        <w:tc>
          <w:tcPr>
            <w:tcW w:w="567" w:type="dxa"/>
            <w:shd w:val="clear" w:color="auto" w:fill="auto"/>
            <w:textDirection w:val="btLr"/>
            <w:vAlign w:val="center"/>
          </w:tcPr>
          <w:p w:rsidR="00F03790" w:rsidRPr="00D30FC2" w:rsidRDefault="00F03790" w:rsidP="00122AC6">
            <w:pPr>
              <w:jc w:val="center"/>
              <w:rPr>
                <w:b/>
                <w:sz w:val="24"/>
              </w:rPr>
            </w:pPr>
            <w:r w:rsidRPr="00D30FC2">
              <w:rPr>
                <w:b/>
                <w:sz w:val="24"/>
              </w:rPr>
              <w:t>практичні</w:t>
            </w:r>
          </w:p>
        </w:tc>
        <w:tc>
          <w:tcPr>
            <w:tcW w:w="567" w:type="dxa"/>
            <w:shd w:val="clear" w:color="auto" w:fill="auto"/>
            <w:textDirection w:val="btLr"/>
            <w:vAlign w:val="center"/>
          </w:tcPr>
          <w:p w:rsidR="00F03790" w:rsidRPr="00D30FC2" w:rsidRDefault="00F03790" w:rsidP="00122AC6">
            <w:pPr>
              <w:jc w:val="center"/>
              <w:rPr>
                <w:b/>
                <w:sz w:val="24"/>
              </w:rPr>
            </w:pPr>
            <w:r w:rsidRPr="00D30FC2">
              <w:rPr>
                <w:b/>
                <w:sz w:val="24"/>
              </w:rPr>
              <w:t>семінарські</w:t>
            </w:r>
          </w:p>
        </w:tc>
        <w:tc>
          <w:tcPr>
            <w:tcW w:w="397" w:type="dxa"/>
            <w:shd w:val="clear" w:color="auto" w:fill="auto"/>
            <w:textDirection w:val="btLr"/>
            <w:vAlign w:val="center"/>
          </w:tcPr>
          <w:p w:rsidR="00F03790" w:rsidRPr="00D30FC2" w:rsidRDefault="00F03790" w:rsidP="00122AC6">
            <w:pPr>
              <w:jc w:val="center"/>
              <w:rPr>
                <w:b/>
                <w:sz w:val="24"/>
              </w:rPr>
            </w:pPr>
            <w:r w:rsidRPr="00D30FC2">
              <w:rPr>
                <w:b/>
                <w:sz w:val="24"/>
              </w:rPr>
              <w:t>лабораторні</w:t>
            </w:r>
          </w:p>
        </w:tc>
        <w:tc>
          <w:tcPr>
            <w:tcW w:w="737" w:type="dxa"/>
            <w:shd w:val="clear" w:color="auto" w:fill="auto"/>
            <w:textDirection w:val="btLr"/>
            <w:vAlign w:val="center"/>
          </w:tcPr>
          <w:p w:rsidR="00F03790" w:rsidRPr="00D30FC2" w:rsidRDefault="00F03790" w:rsidP="00122AC6">
            <w:pPr>
              <w:jc w:val="center"/>
              <w:rPr>
                <w:b/>
                <w:sz w:val="24"/>
              </w:rPr>
            </w:pPr>
            <w:r w:rsidRPr="00D30FC2">
              <w:rPr>
                <w:b/>
                <w:sz w:val="24"/>
              </w:rPr>
              <w:t>самостійна робота</w:t>
            </w:r>
          </w:p>
        </w:tc>
        <w:tc>
          <w:tcPr>
            <w:tcW w:w="567" w:type="dxa"/>
            <w:shd w:val="clear" w:color="auto" w:fill="auto"/>
            <w:textDirection w:val="btLr"/>
            <w:vAlign w:val="center"/>
          </w:tcPr>
          <w:p w:rsidR="00F03790" w:rsidRPr="00D30FC2" w:rsidRDefault="00F03790" w:rsidP="00122AC6">
            <w:pPr>
              <w:jc w:val="center"/>
              <w:rPr>
                <w:b/>
                <w:sz w:val="24"/>
              </w:rPr>
            </w:pPr>
            <w:r w:rsidRPr="00D30FC2">
              <w:rPr>
                <w:b/>
                <w:sz w:val="24"/>
              </w:rPr>
              <w:t>індивідуальні завдання</w:t>
            </w:r>
          </w:p>
        </w:tc>
        <w:tc>
          <w:tcPr>
            <w:tcW w:w="1334" w:type="dxa"/>
            <w:vMerge/>
            <w:shd w:val="clear" w:color="auto" w:fill="auto"/>
            <w:textDirection w:val="btLr"/>
            <w:vAlign w:val="center"/>
          </w:tcPr>
          <w:p w:rsidR="00F03790" w:rsidRPr="00D30FC2" w:rsidRDefault="00F03790" w:rsidP="00122AC6">
            <w:pPr>
              <w:jc w:val="center"/>
              <w:rPr>
                <w:sz w:val="24"/>
              </w:rPr>
            </w:pPr>
          </w:p>
        </w:tc>
      </w:tr>
      <w:tr w:rsidR="00F03790" w:rsidRPr="00D30FC2" w:rsidTr="002E38C6">
        <w:trPr>
          <w:trHeight w:val="627"/>
          <w:jc w:val="center"/>
        </w:trPr>
        <w:tc>
          <w:tcPr>
            <w:tcW w:w="1418" w:type="dxa"/>
            <w:shd w:val="clear" w:color="auto" w:fill="auto"/>
            <w:vAlign w:val="center"/>
          </w:tcPr>
          <w:p w:rsidR="00F03790" w:rsidRPr="00D30FC2" w:rsidRDefault="00F03790" w:rsidP="00122AC6">
            <w:pPr>
              <w:rPr>
                <w:b/>
                <w:sz w:val="24"/>
              </w:rPr>
            </w:pPr>
            <w:r w:rsidRPr="00D30FC2">
              <w:rPr>
                <w:b/>
                <w:sz w:val="24"/>
              </w:rPr>
              <w:t>Денна</w:t>
            </w:r>
          </w:p>
        </w:tc>
        <w:tc>
          <w:tcPr>
            <w:tcW w:w="854" w:type="dxa"/>
            <w:vMerge w:val="restart"/>
            <w:shd w:val="clear" w:color="auto" w:fill="auto"/>
            <w:vAlign w:val="center"/>
          </w:tcPr>
          <w:p w:rsidR="00F03790" w:rsidRPr="00D30FC2" w:rsidRDefault="00F03790" w:rsidP="00122AC6">
            <w:r w:rsidRPr="00D30FC2">
              <w:t>1</w:t>
            </w:r>
          </w:p>
        </w:tc>
        <w:tc>
          <w:tcPr>
            <w:tcW w:w="625" w:type="dxa"/>
            <w:shd w:val="clear" w:color="auto" w:fill="auto"/>
            <w:vAlign w:val="center"/>
          </w:tcPr>
          <w:p w:rsidR="00F03790" w:rsidRPr="00D30FC2" w:rsidRDefault="00F03790" w:rsidP="00122AC6">
            <w:r w:rsidRPr="00D30FC2">
              <w:t>1,2</w:t>
            </w:r>
          </w:p>
        </w:tc>
        <w:tc>
          <w:tcPr>
            <w:tcW w:w="877" w:type="dxa"/>
            <w:vAlign w:val="center"/>
          </w:tcPr>
          <w:p w:rsidR="00F03790" w:rsidRPr="00D30FC2" w:rsidRDefault="00F03790" w:rsidP="00122AC6">
            <w:r w:rsidRPr="00D30FC2">
              <w:t>7</w:t>
            </w:r>
          </w:p>
        </w:tc>
        <w:tc>
          <w:tcPr>
            <w:tcW w:w="993" w:type="dxa"/>
            <w:vAlign w:val="center"/>
          </w:tcPr>
          <w:p w:rsidR="00F03790" w:rsidRPr="00D30FC2" w:rsidRDefault="00F03790" w:rsidP="00122AC6">
            <w:r w:rsidRPr="00D30FC2">
              <w:t>210</w:t>
            </w:r>
          </w:p>
        </w:tc>
        <w:tc>
          <w:tcPr>
            <w:tcW w:w="880" w:type="dxa"/>
          </w:tcPr>
          <w:p w:rsidR="00F03790" w:rsidRPr="00D30FC2" w:rsidRDefault="00122AC6" w:rsidP="00122AC6">
            <w:r>
              <w:t>4</w:t>
            </w:r>
          </w:p>
        </w:tc>
        <w:tc>
          <w:tcPr>
            <w:tcW w:w="567" w:type="dxa"/>
            <w:shd w:val="clear" w:color="auto" w:fill="auto"/>
            <w:vAlign w:val="center"/>
          </w:tcPr>
          <w:p w:rsidR="00F03790" w:rsidRPr="00D30FC2" w:rsidRDefault="00F03790" w:rsidP="00122AC6">
            <w:r w:rsidRPr="00D30FC2">
              <w:t>60</w:t>
            </w:r>
          </w:p>
        </w:tc>
        <w:tc>
          <w:tcPr>
            <w:tcW w:w="567" w:type="dxa"/>
            <w:shd w:val="clear" w:color="auto" w:fill="auto"/>
            <w:vAlign w:val="center"/>
          </w:tcPr>
          <w:p w:rsidR="00F03790" w:rsidRPr="00D30FC2" w:rsidRDefault="00F03790" w:rsidP="00122AC6">
            <w:r w:rsidRPr="00D30FC2">
              <w:t>45</w:t>
            </w:r>
          </w:p>
        </w:tc>
        <w:tc>
          <w:tcPr>
            <w:tcW w:w="567" w:type="dxa"/>
            <w:shd w:val="clear" w:color="auto" w:fill="auto"/>
            <w:vAlign w:val="center"/>
          </w:tcPr>
          <w:p w:rsidR="00F03790" w:rsidRPr="00D30FC2" w:rsidRDefault="00F03790" w:rsidP="00122AC6">
            <w:r w:rsidRPr="00D30FC2">
              <w:t>-</w:t>
            </w:r>
          </w:p>
        </w:tc>
        <w:tc>
          <w:tcPr>
            <w:tcW w:w="397" w:type="dxa"/>
            <w:shd w:val="clear" w:color="auto" w:fill="auto"/>
            <w:vAlign w:val="center"/>
          </w:tcPr>
          <w:p w:rsidR="00F03790" w:rsidRPr="00D30FC2" w:rsidRDefault="00F03790" w:rsidP="00122AC6">
            <w:r w:rsidRPr="00D30FC2">
              <w:t>-</w:t>
            </w:r>
          </w:p>
        </w:tc>
        <w:tc>
          <w:tcPr>
            <w:tcW w:w="737" w:type="dxa"/>
            <w:shd w:val="clear" w:color="auto" w:fill="auto"/>
            <w:vAlign w:val="center"/>
          </w:tcPr>
          <w:p w:rsidR="00F03790" w:rsidRPr="00D30FC2" w:rsidRDefault="00F03790" w:rsidP="00122AC6">
            <w:pPr>
              <w:rPr>
                <w:szCs w:val="28"/>
              </w:rPr>
            </w:pPr>
            <w:r w:rsidRPr="00D30FC2">
              <w:rPr>
                <w:szCs w:val="28"/>
              </w:rPr>
              <w:t>105</w:t>
            </w:r>
          </w:p>
        </w:tc>
        <w:tc>
          <w:tcPr>
            <w:tcW w:w="567" w:type="dxa"/>
            <w:shd w:val="clear" w:color="auto" w:fill="auto"/>
            <w:vAlign w:val="center"/>
          </w:tcPr>
          <w:p w:rsidR="00F03790" w:rsidRPr="00D30FC2" w:rsidRDefault="00F03790" w:rsidP="00122AC6">
            <w:r w:rsidRPr="00D30FC2">
              <w:t>-</w:t>
            </w:r>
          </w:p>
        </w:tc>
        <w:tc>
          <w:tcPr>
            <w:tcW w:w="1334" w:type="dxa"/>
            <w:shd w:val="clear" w:color="auto" w:fill="auto"/>
            <w:vAlign w:val="center"/>
          </w:tcPr>
          <w:p w:rsidR="00F03790" w:rsidRPr="00D30FC2" w:rsidRDefault="00F03790" w:rsidP="00122AC6">
            <w:r w:rsidRPr="00D30FC2">
              <w:t>Іспит, залік</w:t>
            </w:r>
          </w:p>
        </w:tc>
      </w:tr>
      <w:tr w:rsidR="00F03790" w:rsidRPr="00D30FC2" w:rsidTr="002E38C6">
        <w:trPr>
          <w:trHeight w:val="627"/>
          <w:jc w:val="center"/>
        </w:trPr>
        <w:tc>
          <w:tcPr>
            <w:tcW w:w="1418" w:type="dxa"/>
            <w:vMerge w:val="restart"/>
            <w:shd w:val="clear" w:color="auto" w:fill="auto"/>
            <w:vAlign w:val="center"/>
          </w:tcPr>
          <w:p w:rsidR="00F03790" w:rsidRPr="00D30FC2" w:rsidRDefault="00F03790" w:rsidP="00122AC6">
            <w:pPr>
              <w:rPr>
                <w:b/>
                <w:sz w:val="24"/>
              </w:rPr>
            </w:pPr>
          </w:p>
        </w:tc>
        <w:tc>
          <w:tcPr>
            <w:tcW w:w="854" w:type="dxa"/>
            <w:vMerge/>
            <w:shd w:val="clear" w:color="auto" w:fill="auto"/>
            <w:vAlign w:val="center"/>
          </w:tcPr>
          <w:p w:rsidR="00F03790" w:rsidRPr="00D30FC2" w:rsidRDefault="00F03790" w:rsidP="00122AC6"/>
        </w:tc>
        <w:tc>
          <w:tcPr>
            <w:tcW w:w="625" w:type="dxa"/>
            <w:shd w:val="clear" w:color="auto" w:fill="auto"/>
            <w:vAlign w:val="center"/>
          </w:tcPr>
          <w:p w:rsidR="00F03790" w:rsidRPr="00D30FC2" w:rsidRDefault="00F03790" w:rsidP="00122AC6">
            <w:r w:rsidRPr="00D30FC2">
              <w:t>1</w:t>
            </w:r>
          </w:p>
        </w:tc>
        <w:tc>
          <w:tcPr>
            <w:tcW w:w="877" w:type="dxa"/>
            <w:vAlign w:val="center"/>
          </w:tcPr>
          <w:p w:rsidR="00F03790" w:rsidRPr="00D30FC2" w:rsidRDefault="00F03790" w:rsidP="00122AC6">
            <w:r w:rsidRPr="00D30FC2">
              <w:t>4</w:t>
            </w:r>
          </w:p>
        </w:tc>
        <w:tc>
          <w:tcPr>
            <w:tcW w:w="993" w:type="dxa"/>
            <w:vAlign w:val="center"/>
          </w:tcPr>
          <w:p w:rsidR="00F03790" w:rsidRPr="00D30FC2" w:rsidRDefault="00F03790" w:rsidP="00122AC6">
            <w:r w:rsidRPr="00D30FC2">
              <w:t>120</w:t>
            </w:r>
          </w:p>
        </w:tc>
        <w:tc>
          <w:tcPr>
            <w:tcW w:w="880" w:type="dxa"/>
          </w:tcPr>
          <w:p w:rsidR="00F03790" w:rsidRPr="00D30FC2" w:rsidRDefault="00122AC6" w:rsidP="00122AC6">
            <w:r>
              <w:t>2</w:t>
            </w:r>
          </w:p>
        </w:tc>
        <w:tc>
          <w:tcPr>
            <w:tcW w:w="567" w:type="dxa"/>
            <w:shd w:val="clear" w:color="auto" w:fill="auto"/>
            <w:vAlign w:val="center"/>
          </w:tcPr>
          <w:p w:rsidR="00F03790" w:rsidRPr="00D30FC2" w:rsidRDefault="00F03790" w:rsidP="00122AC6">
            <w:r w:rsidRPr="00D30FC2">
              <w:t>30</w:t>
            </w:r>
          </w:p>
        </w:tc>
        <w:tc>
          <w:tcPr>
            <w:tcW w:w="567" w:type="dxa"/>
            <w:shd w:val="clear" w:color="auto" w:fill="auto"/>
            <w:vAlign w:val="center"/>
          </w:tcPr>
          <w:p w:rsidR="00F03790" w:rsidRPr="00D30FC2" w:rsidRDefault="00F03790" w:rsidP="00122AC6">
            <w:r w:rsidRPr="00D30FC2">
              <w:t>30</w:t>
            </w:r>
          </w:p>
        </w:tc>
        <w:tc>
          <w:tcPr>
            <w:tcW w:w="567" w:type="dxa"/>
            <w:shd w:val="clear" w:color="auto" w:fill="auto"/>
            <w:vAlign w:val="center"/>
          </w:tcPr>
          <w:p w:rsidR="00F03790" w:rsidRPr="00D30FC2" w:rsidRDefault="00F03790" w:rsidP="00122AC6">
            <w:r w:rsidRPr="00D30FC2">
              <w:t>-</w:t>
            </w:r>
          </w:p>
        </w:tc>
        <w:tc>
          <w:tcPr>
            <w:tcW w:w="397" w:type="dxa"/>
            <w:shd w:val="clear" w:color="auto" w:fill="auto"/>
            <w:vAlign w:val="center"/>
          </w:tcPr>
          <w:p w:rsidR="00F03790" w:rsidRPr="00D30FC2" w:rsidRDefault="00F03790" w:rsidP="00122AC6">
            <w:r w:rsidRPr="00D30FC2">
              <w:t>-</w:t>
            </w:r>
          </w:p>
        </w:tc>
        <w:tc>
          <w:tcPr>
            <w:tcW w:w="737" w:type="dxa"/>
            <w:shd w:val="clear" w:color="auto" w:fill="auto"/>
            <w:vAlign w:val="center"/>
          </w:tcPr>
          <w:p w:rsidR="00F03790" w:rsidRPr="00D30FC2" w:rsidRDefault="00F03790" w:rsidP="00122AC6">
            <w:pPr>
              <w:rPr>
                <w:szCs w:val="28"/>
              </w:rPr>
            </w:pPr>
            <w:r w:rsidRPr="00D30FC2">
              <w:rPr>
                <w:szCs w:val="28"/>
              </w:rPr>
              <w:t>60</w:t>
            </w:r>
          </w:p>
        </w:tc>
        <w:tc>
          <w:tcPr>
            <w:tcW w:w="567" w:type="dxa"/>
            <w:shd w:val="clear" w:color="auto" w:fill="auto"/>
            <w:vAlign w:val="center"/>
          </w:tcPr>
          <w:p w:rsidR="00F03790" w:rsidRPr="00D30FC2" w:rsidRDefault="00F03790" w:rsidP="00122AC6">
            <w:r w:rsidRPr="00D30FC2">
              <w:t>-</w:t>
            </w:r>
          </w:p>
        </w:tc>
        <w:tc>
          <w:tcPr>
            <w:tcW w:w="1334" w:type="dxa"/>
            <w:shd w:val="clear" w:color="auto" w:fill="auto"/>
            <w:vAlign w:val="center"/>
          </w:tcPr>
          <w:p w:rsidR="00F03790" w:rsidRPr="00D30FC2" w:rsidRDefault="00F03790" w:rsidP="00122AC6">
            <w:r w:rsidRPr="00D30FC2">
              <w:t>Іспит</w:t>
            </w:r>
          </w:p>
        </w:tc>
      </w:tr>
      <w:tr w:rsidR="00F03790" w:rsidRPr="00D30FC2" w:rsidTr="002E38C6">
        <w:trPr>
          <w:trHeight w:val="627"/>
          <w:jc w:val="center"/>
        </w:trPr>
        <w:tc>
          <w:tcPr>
            <w:tcW w:w="1418" w:type="dxa"/>
            <w:vMerge/>
            <w:shd w:val="clear" w:color="auto" w:fill="auto"/>
            <w:vAlign w:val="center"/>
          </w:tcPr>
          <w:p w:rsidR="00F03790" w:rsidRPr="00D30FC2" w:rsidRDefault="00F03790" w:rsidP="00122AC6">
            <w:pPr>
              <w:rPr>
                <w:b/>
                <w:sz w:val="24"/>
              </w:rPr>
            </w:pPr>
          </w:p>
        </w:tc>
        <w:tc>
          <w:tcPr>
            <w:tcW w:w="854" w:type="dxa"/>
            <w:vMerge/>
            <w:shd w:val="clear" w:color="auto" w:fill="auto"/>
            <w:vAlign w:val="center"/>
          </w:tcPr>
          <w:p w:rsidR="00F03790" w:rsidRPr="00D30FC2" w:rsidRDefault="00F03790" w:rsidP="00122AC6"/>
        </w:tc>
        <w:tc>
          <w:tcPr>
            <w:tcW w:w="625" w:type="dxa"/>
            <w:shd w:val="clear" w:color="auto" w:fill="auto"/>
            <w:vAlign w:val="center"/>
          </w:tcPr>
          <w:p w:rsidR="00F03790" w:rsidRPr="00D30FC2" w:rsidRDefault="00F03790" w:rsidP="00122AC6">
            <w:r w:rsidRPr="00D30FC2">
              <w:t>2</w:t>
            </w:r>
          </w:p>
        </w:tc>
        <w:tc>
          <w:tcPr>
            <w:tcW w:w="877" w:type="dxa"/>
            <w:vAlign w:val="center"/>
          </w:tcPr>
          <w:p w:rsidR="00F03790" w:rsidRPr="00D30FC2" w:rsidRDefault="00F03790" w:rsidP="00122AC6">
            <w:r w:rsidRPr="00D30FC2">
              <w:t>3</w:t>
            </w:r>
          </w:p>
        </w:tc>
        <w:tc>
          <w:tcPr>
            <w:tcW w:w="993" w:type="dxa"/>
            <w:vAlign w:val="center"/>
          </w:tcPr>
          <w:p w:rsidR="00F03790" w:rsidRPr="00D30FC2" w:rsidRDefault="00F03790" w:rsidP="00122AC6">
            <w:r w:rsidRPr="00D30FC2">
              <w:t>90</w:t>
            </w:r>
          </w:p>
        </w:tc>
        <w:tc>
          <w:tcPr>
            <w:tcW w:w="880" w:type="dxa"/>
          </w:tcPr>
          <w:p w:rsidR="00F03790" w:rsidRPr="00D30FC2" w:rsidRDefault="00122AC6" w:rsidP="00122AC6">
            <w:r>
              <w:t>2</w:t>
            </w:r>
          </w:p>
        </w:tc>
        <w:tc>
          <w:tcPr>
            <w:tcW w:w="567" w:type="dxa"/>
            <w:shd w:val="clear" w:color="auto" w:fill="auto"/>
            <w:vAlign w:val="center"/>
          </w:tcPr>
          <w:p w:rsidR="00F03790" w:rsidRPr="00D30FC2" w:rsidRDefault="00F03790" w:rsidP="00122AC6">
            <w:r w:rsidRPr="00D30FC2">
              <w:t>30</w:t>
            </w:r>
          </w:p>
        </w:tc>
        <w:tc>
          <w:tcPr>
            <w:tcW w:w="567" w:type="dxa"/>
            <w:shd w:val="clear" w:color="auto" w:fill="auto"/>
            <w:vAlign w:val="center"/>
          </w:tcPr>
          <w:p w:rsidR="00F03790" w:rsidRPr="00D30FC2" w:rsidRDefault="00F03790" w:rsidP="00122AC6">
            <w:r w:rsidRPr="00D30FC2">
              <w:t>15</w:t>
            </w:r>
          </w:p>
        </w:tc>
        <w:tc>
          <w:tcPr>
            <w:tcW w:w="567" w:type="dxa"/>
            <w:shd w:val="clear" w:color="auto" w:fill="auto"/>
            <w:vAlign w:val="center"/>
          </w:tcPr>
          <w:p w:rsidR="00F03790" w:rsidRPr="00D30FC2" w:rsidRDefault="00F03790" w:rsidP="00122AC6">
            <w:r w:rsidRPr="00D30FC2">
              <w:t>-</w:t>
            </w:r>
          </w:p>
        </w:tc>
        <w:tc>
          <w:tcPr>
            <w:tcW w:w="397" w:type="dxa"/>
            <w:shd w:val="clear" w:color="auto" w:fill="auto"/>
            <w:vAlign w:val="center"/>
          </w:tcPr>
          <w:p w:rsidR="00F03790" w:rsidRPr="00D30FC2" w:rsidRDefault="00F03790" w:rsidP="00122AC6">
            <w:r w:rsidRPr="00D30FC2">
              <w:t>-</w:t>
            </w:r>
          </w:p>
        </w:tc>
        <w:tc>
          <w:tcPr>
            <w:tcW w:w="737" w:type="dxa"/>
            <w:shd w:val="clear" w:color="auto" w:fill="auto"/>
            <w:vAlign w:val="center"/>
          </w:tcPr>
          <w:p w:rsidR="00F03790" w:rsidRPr="00D30FC2" w:rsidRDefault="00F03790" w:rsidP="00122AC6">
            <w:pPr>
              <w:rPr>
                <w:szCs w:val="28"/>
              </w:rPr>
            </w:pPr>
            <w:r w:rsidRPr="00D30FC2">
              <w:rPr>
                <w:szCs w:val="28"/>
              </w:rPr>
              <w:t>45</w:t>
            </w:r>
          </w:p>
        </w:tc>
        <w:tc>
          <w:tcPr>
            <w:tcW w:w="567" w:type="dxa"/>
            <w:shd w:val="clear" w:color="auto" w:fill="auto"/>
            <w:vAlign w:val="center"/>
          </w:tcPr>
          <w:p w:rsidR="00F03790" w:rsidRPr="00D30FC2" w:rsidRDefault="00F03790" w:rsidP="00122AC6">
            <w:r w:rsidRPr="00D30FC2">
              <w:t>-</w:t>
            </w:r>
          </w:p>
        </w:tc>
        <w:tc>
          <w:tcPr>
            <w:tcW w:w="1334" w:type="dxa"/>
            <w:shd w:val="clear" w:color="auto" w:fill="auto"/>
            <w:vAlign w:val="center"/>
          </w:tcPr>
          <w:p w:rsidR="00F03790" w:rsidRPr="00D30FC2" w:rsidRDefault="00F03790" w:rsidP="00122AC6">
            <w:r w:rsidRPr="00D30FC2">
              <w:t>залік</w:t>
            </w:r>
          </w:p>
        </w:tc>
      </w:tr>
      <w:tr w:rsidR="00F03790" w:rsidRPr="00D30FC2" w:rsidTr="002E38C6">
        <w:trPr>
          <w:trHeight w:val="627"/>
          <w:jc w:val="center"/>
        </w:trPr>
        <w:tc>
          <w:tcPr>
            <w:tcW w:w="1418" w:type="dxa"/>
            <w:shd w:val="clear" w:color="auto" w:fill="auto"/>
            <w:vAlign w:val="center"/>
          </w:tcPr>
          <w:p w:rsidR="00F03790" w:rsidRPr="00D30FC2" w:rsidRDefault="00F03790" w:rsidP="00122AC6">
            <w:pPr>
              <w:rPr>
                <w:b/>
                <w:sz w:val="24"/>
              </w:rPr>
            </w:pPr>
            <w:r w:rsidRPr="00D30FC2">
              <w:rPr>
                <w:b/>
                <w:sz w:val="24"/>
              </w:rPr>
              <w:t xml:space="preserve">Заочна </w:t>
            </w:r>
          </w:p>
        </w:tc>
        <w:tc>
          <w:tcPr>
            <w:tcW w:w="854" w:type="dxa"/>
            <w:vMerge w:val="restart"/>
            <w:shd w:val="clear" w:color="auto" w:fill="auto"/>
            <w:vAlign w:val="center"/>
          </w:tcPr>
          <w:p w:rsidR="00F03790" w:rsidRPr="00D30FC2" w:rsidRDefault="00F03790" w:rsidP="00122AC6">
            <w:r w:rsidRPr="00D30FC2">
              <w:t>1</w:t>
            </w:r>
          </w:p>
        </w:tc>
        <w:tc>
          <w:tcPr>
            <w:tcW w:w="625" w:type="dxa"/>
            <w:shd w:val="clear" w:color="auto" w:fill="auto"/>
            <w:vAlign w:val="center"/>
          </w:tcPr>
          <w:p w:rsidR="00F03790" w:rsidRPr="00D30FC2" w:rsidRDefault="00F03790" w:rsidP="00122AC6">
            <w:r w:rsidRPr="00D30FC2">
              <w:t>1,2</w:t>
            </w:r>
          </w:p>
        </w:tc>
        <w:tc>
          <w:tcPr>
            <w:tcW w:w="877" w:type="dxa"/>
            <w:vAlign w:val="center"/>
          </w:tcPr>
          <w:p w:rsidR="00F03790" w:rsidRPr="00D30FC2" w:rsidRDefault="00F03790" w:rsidP="00122AC6">
            <w:r w:rsidRPr="00D30FC2">
              <w:t>7</w:t>
            </w:r>
          </w:p>
        </w:tc>
        <w:tc>
          <w:tcPr>
            <w:tcW w:w="993" w:type="dxa"/>
            <w:vAlign w:val="center"/>
          </w:tcPr>
          <w:p w:rsidR="00F03790" w:rsidRPr="00D30FC2" w:rsidRDefault="00F03790" w:rsidP="00122AC6">
            <w:r w:rsidRPr="00D30FC2">
              <w:t>210</w:t>
            </w:r>
          </w:p>
        </w:tc>
        <w:tc>
          <w:tcPr>
            <w:tcW w:w="880" w:type="dxa"/>
          </w:tcPr>
          <w:p w:rsidR="00F03790" w:rsidRPr="00D30FC2" w:rsidRDefault="00122AC6" w:rsidP="00122AC6">
            <w:r>
              <w:t>4</w:t>
            </w:r>
          </w:p>
        </w:tc>
        <w:tc>
          <w:tcPr>
            <w:tcW w:w="567" w:type="dxa"/>
            <w:shd w:val="clear" w:color="auto" w:fill="auto"/>
            <w:vAlign w:val="center"/>
          </w:tcPr>
          <w:p w:rsidR="00F03790" w:rsidRPr="00D30FC2" w:rsidRDefault="00F03790" w:rsidP="00122AC6">
            <w:r w:rsidRPr="00D30FC2">
              <w:t>18</w:t>
            </w:r>
          </w:p>
        </w:tc>
        <w:tc>
          <w:tcPr>
            <w:tcW w:w="567" w:type="dxa"/>
            <w:shd w:val="clear" w:color="auto" w:fill="auto"/>
            <w:vAlign w:val="center"/>
          </w:tcPr>
          <w:p w:rsidR="00F03790" w:rsidRPr="00D30FC2" w:rsidRDefault="00F03790" w:rsidP="00122AC6">
            <w:r w:rsidRPr="00D30FC2">
              <w:t>14</w:t>
            </w:r>
          </w:p>
        </w:tc>
        <w:tc>
          <w:tcPr>
            <w:tcW w:w="567" w:type="dxa"/>
            <w:shd w:val="clear" w:color="auto" w:fill="auto"/>
            <w:vAlign w:val="center"/>
          </w:tcPr>
          <w:p w:rsidR="00F03790" w:rsidRPr="00D30FC2" w:rsidRDefault="00F03790" w:rsidP="00122AC6">
            <w:r w:rsidRPr="00D30FC2">
              <w:t>-</w:t>
            </w:r>
          </w:p>
        </w:tc>
        <w:tc>
          <w:tcPr>
            <w:tcW w:w="397" w:type="dxa"/>
            <w:shd w:val="clear" w:color="auto" w:fill="auto"/>
            <w:vAlign w:val="center"/>
          </w:tcPr>
          <w:p w:rsidR="00F03790" w:rsidRPr="00D30FC2" w:rsidRDefault="00F03790" w:rsidP="00122AC6">
            <w:r w:rsidRPr="00D30FC2">
              <w:t>-</w:t>
            </w:r>
          </w:p>
        </w:tc>
        <w:tc>
          <w:tcPr>
            <w:tcW w:w="737" w:type="dxa"/>
            <w:shd w:val="clear" w:color="auto" w:fill="auto"/>
            <w:vAlign w:val="center"/>
          </w:tcPr>
          <w:p w:rsidR="00F03790" w:rsidRPr="00D30FC2" w:rsidRDefault="00F03790" w:rsidP="00122AC6">
            <w:r w:rsidRPr="00D30FC2">
              <w:t>178</w:t>
            </w:r>
          </w:p>
        </w:tc>
        <w:tc>
          <w:tcPr>
            <w:tcW w:w="567" w:type="dxa"/>
            <w:shd w:val="clear" w:color="auto" w:fill="auto"/>
            <w:vAlign w:val="center"/>
          </w:tcPr>
          <w:p w:rsidR="00F03790" w:rsidRPr="00D30FC2" w:rsidRDefault="00F03790" w:rsidP="00122AC6">
            <w:r w:rsidRPr="00D30FC2">
              <w:t>-</w:t>
            </w:r>
          </w:p>
        </w:tc>
        <w:tc>
          <w:tcPr>
            <w:tcW w:w="1334" w:type="dxa"/>
            <w:shd w:val="clear" w:color="auto" w:fill="auto"/>
            <w:vAlign w:val="center"/>
          </w:tcPr>
          <w:p w:rsidR="00F03790" w:rsidRPr="00D30FC2" w:rsidRDefault="00F03790" w:rsidP="00122AC6">
            <w:r w:rsidRPr="00D30FC2">
              <w:t>Іспит, залік</w:t>
            </w:r>
          </w:p>
        </w:tc>
      </w:tr>
      <w:tr w:rsidR="00F03790" w:rsidRPr="00D30FC2" w:rsidTr="002E38C6">
        <w:trPr>
          <w:trHeight w:val="627"/>
          <w:jc w:val="center"/>
        </w:trPr>
        <w:tc>
          <w:tcPr>
            <w:tcW w:w="1418" w:type="dxa"/>
            <w:shd w:val="clear" w:color="auto" w:fill="auto"/>
            <w:vAlign w:val="center"/>
          </w:tcPr>
          <w:p w:rsidR="00F03790" w:rsidRPr="00D30FC2" w:rsidRDefault="00F03790" w:rsidP="00122AC6">
            <w:pPr>
              <w:rPr>
                <w:b/>
                <w:sz w:val="24"/>
              </w:rPr>
            </w:pPr>
          </w:p>
          <w:p w:rsidR="00F03790" w:rsidRPr="00D30FC2" w:rsidRDefault="00F03790" w:rsidP="00122AC6">
            <w:pPr>
              <w:rPr>
                <w:b/>
                <w:sz w:val="24"/>
              </w:rPr>
            </w:pPr>
          </w:p>
        </w:tc>
        <w:tc>
          <w:tcPr>
            <w:tcW w:w="854" w:type="dxa"/>
            <w:vMerge/>
            <w:shd w:val="clear" w:color="auto" w:fill="auto"/>
            <w:vAlign w:val="center"/>
          </w:tcPr>
          <w:p w:rsidR="00F03790" w:rsidRPr="00D30FC2" w:rsidRDefault="00F03790" w:rsidP="00122AC6"/>
        </w:tc>
        <w:tc>
          <w:tcPr>
            <w:tcW w:w="625" w:type="dxa"/>
            <w:shd w:val="clear" w:color="auto" w:fill="auto"/>
            <w:vAlign w:val="center"/>
          </w:tcPr>
          <w:p w:rsidR="00F03790" w:rsidRPr="00D30FC2" w:rsidRDefault="00F03790" w:rsidP="00122AC6">
            <w:r w:rsidRPr="00D30FC2">
              <w:t>1</w:t>
            </w:r>
          </w:p>
        </w:tc>
        <w:tc>
          <w:tcPr>
            <w:tcW w:w="877" w:type="dxa"/>
            <w:vAlign w:val="center"/>
          </w:tcPr>
          <w:p w:rsidR="00F03790" w:rsidRPr="00D30FC2" w:rsidRDefault="00F03790" w:rsidP="00122AC6">
            <w:r w:rsidRPr="00D30FC2">
              <w:t>4</w:t>
            </w:r>
          </w:p>
        </w:tc>
        <w:tc>
          <w:tcPr>
            <w:tcW w:w="993" w:type="dxa"/>
            <w:vAlign w:val="center"/>
          </w:tcPr>
          <w:p w:rsidR="00F03790" w:rsidRPr="00D30FC2" w:rsidRDefault="00F03790" w:rsidP="00122AC6">
            <w:r w:rsidRPr="00D30FC2">
              <w:t>120</w:t>
            </w:r>
          </w:p>
        </w:tc>
        <w:tc>
          <w:tcPr>
            <w:tcW w:w="880" w:type="dxa"/>
          </w:tcPr>
          <w:p w:rsidR="00F03790" w:rsidRPr="00D30FC2" w:rsidRDefault="00122AC6" w:rsidP="00122AC6">
            <w:r>
              <w:t>2</w:t>
            </w:r>
          </w:p>
        </w:tc>
        <w:tc>
          <w:tcPr>
            <w:tcW w:w="567" w:type="dxa"/>
            <w:shd w:val="clear" w:color="auto" w:fill="auto"/>
            <w:vAlign w:val="center"/>
          </w:tcPr>
          <w:p w:rsidR="00F03790" w:rsidRPr="00D30FC2" w:rsidRDefault="00F03790" w:rsidP="00122AC6">
            <w:r w:rsidRPr="00D30FC2">
              <w:t>10</w:t>
            </w:r>
          </w:p>
        </w:tc>
        <w:tc>
          <w:tcPr>
            <w:tcW w:w="567" w:type="dxa"/>
            <w:shd w:val="clear" w:color="auto" w:fill="auto"/>
            <w:vAlign w:val="center"/>
          </w:tcPr>
          <w:p w:rsidR="00F03790" w:rsidRPr="00D30FC2" w:rsidRDefault="00F03790" w:rsidP="00122AC6">
            <w:r w:rsidRPr="00D30FC2">
              <w:t>8</w:t>
            </w:r>
          </w:p>
        </w:tc>
        <w:tc>
          <w:tcPr>
            <w:tcW w:w="567" w:type="dxa"/>
            <w:shd w:val="clear" w:color="auto" w:fill="auto"/>
            <w:vAlign w:val="center"/>
          </w:tcPr>
          <w:p w:rsidR="00F03790" w:rsidRPr="00D30FC2" w:rsidRDefault="00F03790" w:rsidP="00122AC6">
            <w:r w:rsidRPr="00D30FC2">
              <w:t>-</w:t>
            </w:r>
          </w:p>
        </w:tc>
        <w:tc>
          <w:tcPr>
            <w:tcW w:w="397" w:type="dxa"/>
            <w:shd w:val="clear" w:color="auto" w:fill="auto"/>
            <w:vAlign w:val="center"/>
          </w:tcPr>
          <w:p w:rsidR="00F03790" w:rsidRPr="00D30FC2" w:rsidRDefault="00F03790" w:rsidP="00122AC6">
            <w:r w:rsidRPr="00D30FC2">
              <w:t>-</w:t>
            </w:r>
          </w:p>
        </w:tc>
        <w:tc>
          <w:tcPr>
            <w:tcW w:w="737" w:type="dxa"/>
            <w:shd w:val="clear" w:color="auto" w:fill="auto"/>
            <w:vAlign w:val="center"/>
          </w:tcPr>
          <w:p w:rsidR="00F03790" w:rsidRPr="00D30FC2" w:rsidRDefault="00F03790" w:rsidP="00122AC6">
            <w:r w:rsidRPr="00D30FC2">
              <w:t>102</w:t>
            </w:r>
          </w:p>
        </w:tc>
        <w:tc>
          <w:tcPr>
            <w:tcW w:w="567" w:type="dxa"/>
            <w:shd w:val="clear" w:color="auto" w:fill="auto"/>
            <w:vAlign w:val="center"/>
          </w:tcPr>
          <w:p w:rsidR="00F03790" w:rsidRPr="00D30FC2" w:rsidRDefault="00F03790" w:rsidP="00122AC6">
            <w:r w:rsidRPr="00D30FC2">
              <w:t>-</w:t>
            </w:r>
          </w:p>
        </w:tc>
        <w:tc>
          <w:tcPr>
            <w:tcW w:w="1334" w:type="dxa"/>
            <w:shd w:val="clear" w:color="auto" w:fill="auto"/>
            <w:vAlign w:val="center"/>
          </w:tcPr>
          <w:p w:rsidR="00F03790" w:rsidRPr="00D30FC2" w:rsidRDefault="00F03790" w:rsidP="00122AC6">
            <w:r w:rsidRPr="00D30FC2">
              <w:t>іспит</w:t>
            </w:r>
          </w:p>
        </w:tc>
      </w:tr>
      <w:tr w:rsidR="00F03790" w:rsidRPr="00D30FC2" w:rsidTr="002E38C6">
        <w:trPr>
          <w:trHeight w:val="627"/>
          <w:jc w:val="center"/>
        </w:trPr>
        <w:tc>
          <w:tcPr>
            <w:tcW w:w="1418" w:type="dxa"/>
            <w:shd w:val="clear" w:color="auto" w:fill="auto"/>
            <w:vAlign w:val="center"/>
          </w:tcPr>
          <w:p w:rsidR="00F03790" w:rsidRPr="00D30FC2" w:rsidRDefault="00F03790" w:rsidP="00122AC6">
            <w:pPr>
              <w:rPr>
                <w:b/>
                <w:sz w:val="24"/>
              </w:rPr>
            </w:pPr>
          </w:p>
        </w:tc>
        <w:tc>
          <w:tcPr>
            <w:tcW w:w="854" w:type="dxa"/>
            <w:vMerge/>
            <w:shd w:val="clear" w:color="auto" w:fill="auto"/>
            <w:vAlign w:val="center"/>
          </w:tcPr>
          <w:p w:rsidR="00F03790" w:rsidRPr="00D30FC2" w:rsidRDefault="00F03790" w:rsidP="00122AC6"/>
        </w:tc>
        <w:tc>
          <w:tcPr>
            <w:tcW w:w="625" w:type="dxa"/>
            <w:shd w:val="clear" w:color="auto" w:fill="auto"/>
            <w:vAlign w:val="center"/>
          </w:tcPr>
          <w:p w:rsidR="00F03790" w:rsidRPr="00D30FC2" w:rsidRDefault="00F03790" w:rsidP="00122AC6">
            <w:r w:rsidRPr="00D30FC2">
              <w:t>2</w:t>
            </w:r>
          </w:p>
        </w:tc>
        <w:tc>
          <w:tcPr>
            <w:tcW w:w="877" w:type="dxa"/>
            <w:vAlign w:val="center"/>
          </w:tcPr>
          <w:p w:rsidR="00F03790" w:rsidRPr="00D30FC2" w:rsidRDefault="00F03790" w:rsidP="00122AC6">
            <w:r w:rsidRPr="00D30FC2">
              <w:t>3</w:t>
            </w:r>
          </w:p>
        </w:tc>
        <w:tc>
          <w:tcPr>
            <w:tcW w:w="993" w:type="dxa"/>
            <w:vAlign w:val="center"/>
          </w:tcPr>
          <w:p w:rsidR="00F03790" w:rsidRPr="00D30FC2" w:rsidRDefault="00F03790" w:rsidP="00122AC6">
            <w:r w:rsidRPr="00D30FC2">
              <w:t>90</w:t>
            </w:r>
          </w:p>
        </w:tc>
        <w:tc>
          <w:tcPr>
            <w:tcW w:w="880" w:type="dxa"/>
          </w:tcPr>
          <w:p w:rsidR="00F03790" w:rsidRPr="00D30FC2" w:rsidRDefault="00122AC6" w:rsidP="00122AC6">
            <w:r>
              <w:t>2</w:t>
            </w:r>
          </w:p>
        </w:tc>
        <w:tc>
          <w:tcPr>
            <w:tcW w:w="567" w:type="dxa"/>
            <w:shd w:val="clear" w:color="auto" w:fill="auto"/>
            <w:vAlign w:val="center"/>
          </w:tcPr>
          <w:p w:rsidR="00F03790" w:rsidRPr="00D30FC2" w:rsidRDefault="00F03790" w:rsidP="00122AC6">
            <w:r w:rsidRPr="00D30FC2">
              <w:t>8</w:t>
            </w:r>
          </w:p>
        </w:tc>
        <w:tc>
          <w:tcPr>
            <w:tcW w:w="567" w:type="dxa"/>
            <w:shd w:val="clear" w:color="auto" w:fill="auto"/>
            <w:vAlign w:val="center"/>
          </w:tcPr>
          <w:p w:rsidR="00F03790" w:rsidRPr="00D30FC2" w:rsidRDefault="00F03790" w:rsidP="00122AC6">
            <w:r w:rsidRPr="00D30FC2">
              <w:t>6</w:t>
            </w:r>
          </w:p>
        </w:tc>
        <w:tc>
          <w:tcPr>
            <w:tcW w:w="567" w:type="dxa"/>
            <w:shd w:val="clear" w:color="auto" w:fill="auto"/>
            <w:vAlign w:val="center"/>
          </w:tcPr>
          <w:p w:rsidR="00F03790" w:rsidRPr="00D30FC2" w:rsidRDefault="00F03790" w:rsidP="00122AC6">
            <w:r w:rsidRPr="00D30FC2">
              <w:t>-</w:t>
            </w:r>
          </w:p>
        </w:tc>
        <w:tc>
          <w:tcPr>
            <w:tcW w:w="397" w:type="dxa"/>
            <w:shd w:val="clear" w:color="auto" w:fill="auto"/>
            <w:vAlign w:val="center"/>
          </w:tcPr>
          <w:p w:rsidR="00F03790" w:rsidRPr="00D30FC2" w:rsidRDefault="00F03790" w:rsidP="00122AC6">
            <w:r w:rsidRPr="00D30FC2">
              <w:t>-</w:t>
            </w:r>
          </w:p>
        </w:tc>
        <w:tc>
          <w:tcPr>
            <w:tcW w:w="737" w:type="dxa"/>
            <w:shd w:val="clear" w:color="auto" w:fill="auto"/>
            <w:vAlign w:val="center"/>
          </w:tcPr>
          <w:p w:rsidR="00F03790" w:rsidRPr="00D30FC2" w:rsidRDefault="00F03790" w:rsidP="00122AC6">
            <w:r w:rsidRPr="00D30FC2">
              <w:t>76</w:t>
            </w:r>
          </w:p>
        </w:tc>
        <w:tc>
          <w:tcPr>
            <w:tcW w:w="567" w:type="dxa"/>
            <w:shd w:val="clear" w:color="auto" w:fill="auto"/>
            <w:vAlign w:val="center"/>
          </w:tcPr>
          <w:p w:rsidR="00F03790" w:rsidRPr="00D30FC2" w:rsidRDefault="00F03790" w:rsidP="00122AC6">
            <w:r w:rsidRPr="00D30FC2">
              <w:t>-</w:t>
            </w:r>
          </w:p>
        </w:tc>
        <w:tc>
          <w:tcPr>
            <w:tcW w:w="1334" w:type="dxa"/>
            <w:shd w:val="clear" w:color="auto" w:fill="auto"/>
            <w:vAlign w:val="center"/>
          </w:tcPr>
          <w:p w:rsidR="00F03790" w:rsidRPr="00D30FC2" w:rsidRDefault="00F03790" w:rsidP="00122AC6">
            <w:r w:rsidRPr="00D30FC2">
              <w:t>залік</w:t>
            </w:r>
          </w:p>
        </w:tc>
      </w:tr>
    </w:tbl>
    <w:p w:rsidR="00122AC6" w:rsidRDefault="00122AC6">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br w:type="page"/>
      </w:r>
    </w:p>
    <w:p w:rsidR="00E17335" w:rsidRDefault="00E17335" w:rsidP="00E17335">
      <w:pPr>
        <w:spacing w:after="0" w:line="240" w:lineRule="auto"/>
        <w:ind w:firstLine="709"/>
        <w:jc w:val="center"/>
        <w:rPr>
          <w:rFonts w:ascii="Times New Roman" w:hAnsi="Times New Roman" w:cs="Times New Roman"/>
          <w:color w:val="000000" w:themeColor="text1"/>
          <w:kern w:val="24"/>
          <w:sz w:val="24"/>
          <w:szCs w:val="24"/>
        </w:rPr>
      </w:pPr>
    </w:p>
    <w:p w:rsidR="008550DD" w:rsidRDefault="008550DD" w:rsidP="00E17335">
      <w:pPr>
        <w:spacing w:after="0" w:line="240" w:lineRule="auto"/>
        <w:ind w:firstLine="709"/>
        <w:jc w:val="center"/>
        <w:rPr>
          <w:rFonts w:ascii="Times New Roman" w:hAnsi="Times New Roman" w:cs="Times New Roman"/>
          <w:b/>
          <w:bCs/>
          <w:color w:val="000000" w:themeColor="text1"/>
          <w:kern w:val="24"/>
          <w:sz w:val="24"/>
          <w:szCs w:val="24"/>
        </w:rPr>
      </w:pPr>
      <w:r w:rsidRPr="008550DD">
        <w:rPr>
          <w:rFonts w:ascii="Times New Roman" w:hAnsi="Times New Roman" w:cs="Times New Roman"/>
          <w:b/>
          <w:bCs/>
          <w:color w:val="000000" w:themeColor="text1"/>
          <w:kern w:val="24"/>
          <w:sz w:val="24"/>
          <w:szCs w:val="24"/>
        </w:rPr>
        <w:t>3.2. Дидактична карта навчальної дисципліни</w:t>
      </w:r>
    </w:p>
    <w:p w:rsidR="00122AC6" w:rsidRPr="00122AC6" w:rsidRDefault="00122AC6" w:rsidP="00122AC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122AC6">
        <w:rPr>
          <w:rFonts w:ascii="Times New Roman" w:eastAsia="Times New Roman" w:hAnsi="Times New Roman" w:cs="Times New Roman"/>
          <w:b/>
          <w:sz w:val="28"/>
          <w:szCs w:val="28"/>
          <w:lang w:eastAsia="uk-UA"/>
        </w:rPr>
        <w:t>1 семестр</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003"/>
        <w:gridCol w:w="456"/>
        <w:gridCol w:w="456"/>
        <w:gridCol w:w="623"/>
        <w:gridCol w:w="587"/>
        <w:gridCol w:w="621"/>
        <w:gridCol w:w="1003"/>
        <w:gridCol w:w="516"/>
        <w:gridCol w:w="516"/>
        <w:gridCol w:w="623"/>
        <w:gridCol w:w="587"/>
        <w:gridCol w:w="621"/>
      </w:tblGrid>
      <w:tr w:rsidR="00122AC6" w:rsidRPr="00122AC6" w:rsidTr="00122AC6">
        <w:trPr>
          <w:cantSplit/>
        </w:trPr>
        <w:tc>
          <w:tcPr>
            <w:tcW w:w="1097" w:type="pct"/>
            <w:vMerge w:val="restart"/>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Назви змістових модулів і тем</w:t>
            </w:r>
          </w:p>
        </w:tc>
        <w:tc>
          <w:tcPr>
            <w:tcW w:w="3903" w:type="pct"/>
            <w:gridSpan w:val="12"/>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Кількість годин</w:t>
            </w:r>
          </w:p>
        </w:tc>
      </w:tr>
      <w:tr w:rsidR="00122AC6" w:rsidRPr="00122AC6" w:rsidTr="00122AC6">
        <w:trPr>
          <w:cantSplit/>
        </w:trPr>
        <w:tc>
          <w:tcPr>
            <w:tcW w:w="1097" w:type="pct"/>
            <w:vMerge/>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
        </w:tc>
        <w:tc>
          <w:tcPr>
            <w:tcW w:w="1988" w:type="pct"/>
            <w:gridSpan w:val="6"/>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денна форма</w:t>
            </w:r>
          </w:p>
        </w:tc>
        <w:tc>
          <w:tcPr>
            <w:tcW w:w="1916" w:type="pct"/>
            <w:gridSpan w:val="6"/>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Заочна форма</w:t>
            </w:r>
          </w:p>
        </w:tc>
      </w:tr>
      <w:tr w:rsidR="00122AC6" w:rsidRPr="00122AC6" w:rsidTr="00122AC6">
        <w:trPr>
          <w:cantSplit/>
        </w:trPr>
        <w:tc>
          <w:tcPr>
            <w:tcW w:w="1097" w:type="pct"/>
            <w:vMerge/>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
        </w:tc>
        <w:tc>
          <w:tcPr>
            <w:tcW w:w="521" w:type="pct"/>
            <w:vMerge w:val="restart"/>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 xml:space="preserve">усього </w:t>
            </w:r>
          </w:p>
        </w:tc>
        <w:tc>
          <w:tcPr>
            <w:tcW w:w="1467" w:type="pct"/>
            <w:gridSpan w:val="5"/>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у тому числі</w:t>
            </w:r>
          </w:p>
        </w:tc>
        <w:tc>
          <w:tcPr>
            <w:tcW w:w="521" w:type="pct"/>
            <w:vMerge w:val="restart"/>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 xml:space="preserve">усього </w:t>
            </w:r>
          </w:p>
        </w:tc>
        <w:tc>
          <w:tcPr>
            <w:tcW w:w="1394" w:type="pct"/>
            <w:gridSpan w:val="5"/>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у тому числі</w:t>
            </w:r>
          </w:p>
        </w:tc>
      </w:tr>
      <w:tr w:rsidR="00122AC6" w:rsidRPr="00122AC6" w:rsidTr="00122AC6">
        <w:trPr>
          <w:cantSplit/>
        </w:trPr>
        <w:tc>
          <w:tcPr>
            <w:tcW w:w="1097" w:type="pct"/>
            <w:vMerge/>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
        </w:tc>
        <w:tc>
          <w:tcPr>
            <w:tcW w:w="521" w:type="pct"/>
            <w:vMerge/>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
        </w:tc>
        <w:tc>
          <w:tcPr>
            <w:tcW w:w="258"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л</w:t>
            </w:r>
          </w:p>
        </w:tc>
        <w:tc>
          <w:tcPr>
            <w:tcW w:w="258" w:type="pct"/>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п</w:t>
            </w:r>
          </w:p>
        </w:tc>
        <w:tc>
          <w:tcPr>
            <w:tcW w:w="324" w:type="pct"/>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roofErr w:type="spellStart"/>
            <w:r w:rsidRPr="00122AC6">
              <w:rPr>
                <w:rFonts w:ascii="Times New Roman" w:eastAsia="Times New Roman" w:hAnsi="Times New Roman" w:cs="Times New Roman"/>
                <w:sz w:val="28"/>
                <w:szCs w:val="24"/>
                <w:lang w:eastAsia="ru-RU"/>
              </w:rPr>
              <w:t>лаб</w:t>
            </w:r>
            <w:proofErr w:type="spellEnd"/>
          </w:p>
        </w:tc>
        <w:tc>
          <w:tcPr>
            <w:tcW w:w="305" w:type="pct"/>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roofErr w:type="spellStart"/>
            <w:r w:rsidRPr="00122AC6">
              <w:rPr>
                <w:rFonts w:ascii="Times New Roman" w:eastAsia="Times New Roman" w:hAnsi="Times New Roman" w:cs="Times New Roman"/>
                <w:sz w:val="28"/>
                <w:szCs w:val="24"/>
                <w:lang w:eastAsia="ru-RU"/>
              </w:rPr>
              <w:t>інд</w:t>
            </w:r>
            <w:proofErr w:type="spellEnd"/>
          </w:p>
        </w:tc>
        <w:tc>
          <w:tcPr>
            <w:tcW w:w="323" w:type="pct"/>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roofErr w:type="spellStart"/>
            <w:r w:rsidRPr="00122AC6">
              <w:rPr>
                <w:rFonts w:ascii="Times New Roman" w:eastAsia="Times New Roman" w:hAnsi="Times New Roman" w:cs="Times New Roman"/>
                <w:sz w:val="28"/>
                <w:szCs w:val="24"/>
                <w:lang w:eastAsia="ru-RU"/>
              </w:rPr>
              <w:t>с.р</w:t>
            </w:r>
            <w:proofErr w:type="spellEnd"/>
            <w:r w:rsidRPr="00122AC6">
              <w:rPr>
                <w:rFonts w:ascii="Times New Roman" w:eastAsia="Times New Roman" w:hAnsi="Times New Roman" w:cs="Times New Roman"/>
                <w:sz w:val="28"/>
                <w:szCs w:val="24"/>
                <w:lang w:eastAsia="ru-RU"/>
              </w:rPr>
              <w:t>.</w:t>
            </w:r>
          </w:p>
        </w:tc>
        <w:tc>
          <w:tcPr>
            <w:tcW w:w="521" w:type="pct"/>
            <w:vMerge/>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
        </w:tc>
        <w:tc>
          <w:tcPr>
            <w:tcW w:w="185"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л</w:t>
            </w:r>
          </w:p>
        </w:tc>
        <w:tc>
          <w:tcPr>
            <w:tcW w:w="258" w:type="pct"/>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r w:rsidRPr="00122AC6">
              <w:rPr>
                <w:rFonts w:ascii="Times New Roman" w:eastAsia="Times New Roman" w:hAnsi="Times New Roman" w:cs="Times New Roman"/>
                <w:sz w:val="28"/>
                <w:szCs w:val="24"/>
                <w:lang w:eastAsia="ru-RU"/>
              </w:rPr>
              <w:t>п</w:t>
            </w:r>
          </w:p>
        </w:tc>
        <w:tc>
          <w:tcPr>
            <w:tcW w:w="324" w:type="pct"/>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roofErr w:type="spellStart"/>
            <w:r w:rsidRPr="00122AC6">
              <w:rPr>
                <w:rFonts w:ascii="Times New Roman" w:eastAsia="Times New Roman" w:hAnsi="Times New Roman" w:cs="Times New Roman"/>
                <w:sz w:val="28"/>
                <w:szCs w:val="24"/>
                <w:lang w:eastAsia="ru-RU"/>
              </w:rPr>
              <w:t>лаб</w:t>
            </w:r>
            <w:proofErr w:type="spellEnd"/>
          </w:p>
        </w:tc>
        <w:tc>
          <w:tcPr>
            <w:tcW w:w="305" w:type="pct"/>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roofErr w:type="spellStart"/>
            <w:r w:rsidRPr="00122AC6">
              <w:rPr>
                <w:rFonts w:ascii="Times New Roman" w:eastAsia="Times New Roman" w:hAnsi="Times New Roman" w:cs="Times New Roman"/>
                <w:sz w:val="28"/>
                <w:szCs w:val="24"/>
                <w:lang w:eastAsia="ru-RU"/>
              </w:rPr>
              <w:t>інд</w:t>
            </w:r>
            <w:proofErr w:type="spellEnd"/>
          </w:p>
        </w:tc>
        <w:tc>
          <w:tcPr>
            <w:tcW w:w="323" w:type="pct"/>
          </w:tcPr>
          <w:p w:rsidR="00122AC6" w:rsidRPr="00122AC6" w:rsidRDefault="00122AC6" w:rsidP="00122AC6">
            <w:pPr>
              <w:spacing w:after="0" w:line="240" w:lineRule="auto"/>
              <w:jc w:val="center"/>
              <w:rPr>
                <w:rFonts w:ascii="Times New Roman" w:eastAsia="Times New Roman" w:hAnsi="Times New Roman" w:cs="Times New Roman"/>
                <w:sz w:val="28"/>
                <w:szCs w:val="24"/>
                <w:lang w:eastAsia="ru-RU"/>
              </w:rPr>
            </w:pPr>
            <w:proofErr w:type="spellStart"/>
            <w:r w:rsidRPr="00122AC6">
              <w:rPr>
                <w:rFonts w:ascii="Times New Roman" w:eastAsia="Times New Roman" w:hAnsi="Times New Roman" w:cs="Times New Roman"/>
                <w:sz w:val="28"/>
                <w:szCs w:val="24"/>
                <w:lang w:eastAsia="ru-RU"/>
              </w:rPr>
              <w:t>с.р</w:t>
            </w:r>
            <w:proofErr w:type="spellEnd"/>
            <w:r w:rsidRPr="00122AC6">
              <w:rPr>
                <w:rFonts w:ascii="Times New Roman" w:eastAsia="Times New Roman" w:hAnsi="Times New Roman" w:cs="Times New Roman"/>
                <w:sz w:val="28"/>
                <w:szCs w:val="24"/>
                <w:lang w:eastAsia="ru-RU"/>
              </w:rPr>
              <w:t>.</w:t>
            </w:r>
          </w:p>
        </w:tc>
      </w:tr>
      <w:tr w:rsidR="00122AC6" w:rsidRPr="00122AC6" w:rsidTr="00122AC6">
        <w:tc>
          <w:tcPr>
            <w:tcW w:w="1097" w:type="pct"/>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1</w:t>
            </w:r>
          </w:p>
        </w:tc>
        <w:tc>
          <w:tcPr>
            <w:tcW w:w="521"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2</w:t>
            </w:r>
          </w:p>
        </w:tc>
        <w:tc>
          <w:tcPr>
            <w:tcW w:w="258"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3</w:t>
            </w:r>
          </w:p>
        </w:tc>
        <w:tc>
          <w:tcPr>
            <w:tcW w:w="258" w:type="pct"/>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4</w:t>
            </w:r>
          </w:p>
        </w:tc>
        <w:tc>
          <w:tcPr>
            <w:tcW w:w="324" w:type="pct"/>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5</w:t>
            </w:r>
          </w:p>
        </w:tc>
        <w:tc>
          <w:tcPr>
            <w:tcW w:w="305" w:type="pct"/>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6</w:t>
            </w:r>
          </w:p>
        </w:tc>
        <w:tc>
          <w:tcPr>
            <w:tcW w:w="323" w:type="pct"/>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7</w:t>
            </w:r>
          </w:p>
        </w:tc>
        <w:tc>
          <w:tcPr>
            <w:tcW w:w="521"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8</w:t>
            </w:r>
          </w:p>
        </w:tc>
        <w:tc>
          <w:tcPr>
            <w:tcW w:w="185"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9</w:t>
            </w:r>
          </w:p>
        </w:tc>
        <w:tc>
          <w:tcPr>
            <w:tcW w:w="258" w:type="pct"/>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10</w:t>
            </w:r>
          </w:p>
        </w:tc>
        <w:tc>
          <w:tcPr>
            <w:tcW w:w="324" w:type="pct"/>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11</w:t>
            </w:r>
          </w:p>
        </w:tc>
        <w:tc>
          <w:tcPr>
            <w:tcW w:w="305" w:type="pct"/>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12</w:t>
            </w:r>
          </w:p>
        </w:tc>
        <w:tc>
          <w:tcPr>
            <w:tcW w:w="323" w:type="pct"/>
          </w:tcPr>
          <w:p w:rsidR="00122AC6" w:rsidRPr="00122AC6" w:rsidRDefault="00122AC6" w:rsidP="00122AC6">
            <w:pPr>
              <w:spacing w:after="0" w:line="240" w:lineRule="auto"/>
              <w:jc w:val="center"/>
              <w:rPr>
                <w:rFonts w:ascii="Times New Roman" w:eastAsia="Times New Roman" w:hAnsi="Times New Roman" w:cs="Times New Roman"/>
                <w:bCs/>
                <w:sz w:val="28"/>
                <w:szCs w:val="24"/>
                <w:lang w:eastAsia="ru-RU"/>
              </w:rPr>
            </w:pPr>
            <w:r w:rsidRPr="00122AC6">
              <w:rPr>
                <w:rFonts w:ascii="Times New Roman" w:eastAsia="Times New Roman" w:hAnsi="Times New Roman" w:cs="Times New Roman"/>
                <w:bCs/>
                <w:sz w:val="28"/>
                <w:szCs w:val="24"/>
                <w:lang w:eastAsia="ru-RU"/>
              </w:rPr>
              <w:t>13</w:t>
            </w:r>
          </w:p>
        </w:tc>
      </w:tr>
      <w:tr w:rsidR="00122AC6" w:rsidRPr="00122AC6" w:rsidTr="00122AC6">
        <w:trPr>
          <w:cantSplit/>
          <w:trHeight w:val="257"/>
        </w:trPr>
        <w:tc>
          <w:tcPr>
            <w:tcW w:w="1097" w:type="pct"/>
            <w:tcBorders>
              <w:bottom w:val="single" w:sz="4" w:space="0" w:color="auto"/>
            </w:tcBorders>
          </w:tcPr>
          <w:p w:rsidR="00122AC6" w:rsidRPr="00122AC6" w:rsidRDefault="00122AC6" w:rsidP="00122AC6">
            <w:pPr>
              <w:spacing w:after="0" w:line="240" w:lineRule="auto"/>
              <w:jc w:val="center"/>
              <w:rPr>
                <w:rFonts w:ascii="Times New Roman" w:eastAsia="Times New Roman" w:hAnsi="Times New Roman" w:cs="Times New Roman"/>
                <w:b/>
                <w:bCs/>
                <w:sz w:val="28"/>
                <w:szCs w:val="24"/>
                <w:lang w:eastAsia="ru-RU"/>
              </w:rPr>
            </w:pPr>
            <w:r w:rsidRPr="00122AC6">
              <w:rPr>
                <w:rFonts w:ascii="Times New Roman" w:eastAsia="Times New Roman" w:hAnsi="Times New Roman" w:cs="Times New Roman"/>
                <w:b/>
                <w:bCs/>
                <w:sz w:val="28"/>
                <w:szCs w:val="24"/>
                <w:lang w:eastAsia="ru-RU"/>
              </w:rPr>
              <w:t>Теми лекційних занять</w:t>
            </w:r>
          </w:p>
        </w:tc>
        <w:tc>
          <w:tcPr>
            <w:tcW w:w="3903" w:type="pct"/>
            <w:gridSpan w:val="12"/>
            <w:tcBorders>
              <w:bottom w:val="single" w:sz="4" w:space="0" w:color="auto"/>
            </w:tcBorders>
          </w:tcPr>
          <w:p w:rsidR="00122AC6" w:rsidRPr="00122AC6" w:rsidRDefault="00122AC6" w:rsidP="00122AC6">
            <w:pPr>
              <w:spacing w:after="0" w:line="240" w:lineRule="auto"/>
              <w:jc w:val="both"/>
              <w:rPr>
                <w:rFonts w:ascii="Times New Roman" w:eastAsia="Times New Roman" w:hAnsi="Times New Roman" w:cs="Times New Roman"/>
                <w:b/>
                <w:bCs/>
                <w:sz w:val="28"/>
                <w:szCs w:val="24"/>
                <w:lang w:eastAsia="ru-RU"/>
              </w:rPr>
            </w:pPr>
            <w:r w:rsidRPr="00122AC6">
              <w:rPr>
                <w:rFonts w:ascii="Times New Roman" w:eastAsia="Times New Roman" w:hAnsi="Times New Roman" w:cs="Times New Roman"/>
                <w:b/>
                <w:bCs/>
                <w:sz w:val="28"/>
                <w:szCs w:val="24"/>
                <w:lang w:eastAsia="ru-RU"/>
              </w:rPr>
              <w:t>Змістовий модуль 1</w:t>
            </w:r>
            <w:r w:rsidRPr="00122AC6">
              <w:rPr>
                <w:rFonts w:ascii="Times New Roman" w:eastAsia="Times New Roman" w:hAnsi="Times New Roman" w:cs="Times New Roman"/>
                <w:sz w:val="28"/>
                <w:szCs w:val="24"/>
                <w:lang w:eastAsia="ru-RU"/>
              </w:rPr>
              <w:t xml:space="preserve">. </w:t>
            </w:r>
            <w:r w:rsidRPr="00122AC6">
              <w:rPr>
                <w:rFonts w:ascii="Times New Roman" w:eastAsia="Times New Roman" w:hAnsi="Times New Roman" w:cs="Times New Roman"/>
                <w:b/>
                <w:sz w:val="28"/>
                <w:szCs w:val="28"/>
                <w:lang w:eastAsia="ru-RU"/>
              </w:rPr>
              <w:t>Системи координат. Векторна алгебра.</w:t>
            </w:r>
          </w:p>
        </w:tc>
      </w:tr>
      <w:tr w:rsidR="00122AC6" w:rsidRPr="00122AC6" w:rsidTr="00122AC6">
        <w:tc>
          <w:tcPr>
            <w:tcW w:w="1097" w:type="pct"/>
          </w:tcPr>
          <w:p w:rsidR="00122AC6" w:rsidRPr="00122AC6" w:rsidRDefault="00122AC6" w:rsidP="00122AC6">
            <w:pPr>
              <w:tabs>
                <w:tab w:val="left" w:pos="0"/>
              </w:tabs>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Тема 1</w:t>
            </w:r>
            <w:r w:rsidRPr="00122AC6">
              <w:rPr>
                <w:rFonts w:ascii="Times New Roman" w:eastAsia="Times New Roman" w:hAnsi="Times New Roman" w:cs="Times New Roman"/>
                <w:sz w:val="24"/>
                <w:szCs w:val="24"/>
                <w:lang w:eastAsia="ru-RU"/>
              </w:rPr>
              <w:t xml:space="preserve">. Метод координат та простіші задачі аналітичної геометрії. </w:t>
            </w:r>
          </w:p>
          <w:p w:rsidR="00122AC6" w:rsidRPr="00122AC6" w:rsidRDefault="00122AC6" w:rsidP="00122AC6">
            <w:pPr>
              <w:tabs>
                <w:tab w:val="left" w:pos="0"/>
              </w:tabs>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Системи координат на прямій, на площині та у просторі.  Полярні координати. </w:t>
            </w:r>
          </w:p>
          <w:p w:rsidR="00122AC6" w:rsidRPr="00122AC6" w:rsidRDefault="00122AC6" w:rsidP="00122AC6">
            <w:pPr>
              <w:spacing w:after="0" w:line="240" w:lineRule="auto"/>
              <w:rPr>
                <w:rFonts w:ascii="Times New Roman" w:eastAsia="Times New Roman" w:hAnsi="Times New Roman" w:cs="Times New Roman"/>
                <w:sz w:val="24"/>
                <w:szCs w:val="24"/>
                <w:lang w:eastAsia="ru-RU"/>
              </w:rPr>
            </w:pP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r>
      <w:tr w:rsidR="00122AC6" w:rsidRPr="00122AC6" w:rsidTr="00122AC6">
        <w:tc>
          <w:tcPr>
            <w:tcW w:w="1097" w:type="pct"/>
          </w:tcPr>
          <w:p w:rsidR="00122AC6" w:rsidRPr="00122AC6" w:rsidRDefault="00122AC6" w:rsidP="00122AC6">
            <w:pPr>
              <w:tabs>
                <w:tab w:val="left" w:pos="0"/>
              </w:tabs>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Тема 2.</w:t>
            </w:r>
            <w:r w:rsidRPr="00122AC6">
              <w:rPr>
                <w:rFonts w:ascii="Times New Roman" w:eastAsia="Times New Roman" w:hAnsi="Times New Roman" w:cs="Times New Roman"/>
                <w:sz w:val="24"/>
                <w:szCs w:val="24"/>
                <w:lang w:eastAsia="ru-RU"/>
              </w:rPr>
              <w:t xml:space="preserve"> Метод координат та простіші задачі аналітичної геометрії. </w:t>
            </w:r>
          </w:p>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Віддаль між точками. Площа трикутника. Поділ відрізка у заданому відношенні. </w:t>
            </w:r>
          </w:p>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Теорема Шаля. </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r>
      <w:tr w:rsidR="00122AC6" w:rsidRPr="00122AC6" w:rsidTr="00122AC6">
        <w:tc>
          <w:tcPr>
            <w:tcW w:w="1097" w:type="pct"/>
          </w:tcPr>
          <w:p w:rsidR="00122AC6" w:rsidRPr="00122AC6" w:rsidRDefault="00122AC6" w:rsidP="00122AC6">
            <w:pPr>
              <w:tabs>
                <w:tab w:val="left" w:pos="0"/>
              </w:tabs>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3. </w:t>
            </w:r>
            <w:r w:rsidRPr="00122AC6">
              <w:rPr>
                <w:rFonts w:ascii="Times New Roman" w:eastAsia="Times New Roman" w:hAnsi="Times New Roman" w:cs="Times New Roman"/>
                <w:sz w:val="24"/>
                <w:szCs w:val="24"/>
                <w:lang w:eastAsia="ru-RU"/>
              </w:rPr>
              <w:t xml:space="preserve">Основи векторної алгебри. Вектори. Лінійні операції над векторами та їх властивості. Лінійна залежність  векторів. </w:t>
            </w:r>
            <w:r w:rsidRPr="00122AC6">
              <w:rPr>
                <w:rFonts w:ascii="Times New Roman" w:eastAsia="Times New Roman" w:hAnsi="Times New Roman" w:cs="Times New Roman"/>
                <w:sz w:val="24"/>
                <w:szCs w:val="24"/>
                <w:lang w:eastAsia="ru-RU"/>
              </w:rPr>
              <w:lastRenderedPageBreak/>
              <w:t>Координати векторів.</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lastRenderedPageBreak/>
              <w:t>6</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r>
      <w:tr w:rsidR="00122AC6" w:rsidRPr="00122AC6" w:rsidTr="00122AC6">
        <w:tc>
          <w:tcPr>
            <w:tcW w:w="1097" w:type="pct"/>
          </w:tcPr>
          <w:p w:rsidR="00122AC6" w:rsidRPr="00122AC6" w:rsidRDefault="00122AC6" w:rsidP="00122AC6">
            <w:pPr>
              <w:tabs>
                <w:tab w:val="left" w:pos="0"/>
              </w:tabs>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4. </w:t>
            </w:r>
            <w:r w:rsidRPr="00122AC6">
              <w:rPr>
                <w:rFonts w:ascii="Times New Roman" w:eastAsia="Times New Roman" w:hAnsi="Times New Roman" w:cs="Times New Roman"/>
                <w:sz w:val="24"/>
                <w:szCs w:val="24"/>
                <w:lang w:eastAsia="ru-RU"/>
              </w:rPr>
              <w:t xml:space="preserve">Основи векторної алгебри. Скалярний добуток векторів, його властивості та застосування. </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r>
      <w:tr w:rsidR="00122AC6" w:rsidRPr="00122AC6" w:rsidTr="00122AC6">
        <w:tc>
          <w:tcPr>
            <w:tcW w:w="1097" w:type="pct"/>
          </w:tcPr>
          <w:p w:rsidR="00122AC6" w:rsidRPr="00122AC6" w:rsidRDefault="00122AC6" w:rsidP="00122AC6">
            <w:pPr>
              <w:tabs>
                <w:tab w:val="left" w:pos="0"/>
              </w:tabs>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5. </w:t>
            </w:r>
            <w:r w:rsidRPr="00122AC6">
              <w:rPr>
                <w:rFonts w:ascii="Times New Roman" w:eastAsia="Times New Roman" w:hAnsi="Times New Roman" w:cs="Times New Roman"/>
                <w:sz w:val="24"/>
                <w:szCs w:val="24"/>
                <w:lang w:eastAsia="ru-RU"/>
              </w:rPr>
              <w:t>Основи векторної алгебри. Векторний добуток векторів, його властивості та застосування.</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r>
      <w:tr w:rsidR="00122AC6" w:rsidRPr="00122AC6" w:rsidTr="00122AC6">
        <w:tc>
          <w:tcPr>
            <w:tcW w:w="1097" w:type="pct"/>
          </w:tcPr>
          <w:p w:rsidR="00122AC6" w:rsidRPr="00122AC6" w:rsidRDefault="00122AC6" w:rsidP="00122AC6">
            <w:pPr>
              <w:tabs>
                <w:tab w:val="left" w:pos="0"/>
              </w:tabs>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6. </w:t>
            </w:r>
            <w:r w:rsidRPr="00122AC6">
              <w:rPr>
                <w:rFonts w:ascii="Times New Roman" w:eastAsia="Times New Roman" w:hAnsi="Times New Roman" w:cs="Times New Roman"/>
                <w:sz w:val="24"/>
                <w:szCs w:val="24"/>
                <w:lang w:eastAsia="ru-RU"/>
              </w:rPr>
              <w:t>Основи векторної алгебри. Мішаний добуток векторів, його властивості та застосування. Подвійний векторний добуток</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r>
      <w:tr w:rsidR="00122AC6" w:rsidRPr="00122AC6" w:rsidTr="00122AC6">
        <w:tc>
          <w:tcPr>
            <w:tcW w:w="1097"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Разом за  ЗМ1</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56</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14</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14</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28</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49</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42</w:t>
            </w:r>
          </w:p>
        </w:tc>
      </w:tr>
      <w:tr w:rsidR="00122AC6" w:rsidRPr="00122AC6" w:rsidTr="00122AC6">
        <w:trPr>
          <w:cantSplit/>
        </w:trPr>
        <w:tc>
          <w:tcPr>
            <w:tcW w:w="1097"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b/>
                <w:bCs/>
                <w:sz w:val="24"/>
                <w:szCs w:val="24"/>
                <w:lang w:eastAsia="ru-RU"/>
              </w:rPr>
              <w:t>Теми лекційних занять</w:t>
            </w:r>
          </w:p>
        </w:tc>
        <w:tc>
          <w:tcPr>
            <w:tcW w:w="3903" w:type="pct"/>
            <w:gridSpan w:val="12"/>
          </w:tcPr>
          <w:p w:rsidR="00122AC6" w:rsidRPr="00122AC6" w:rsidRDefault="00122AC6" w:rsidP="00122AC6">
            <w:pPr>
              <w:tabs>
                <w:tab w:val="left" w:pos="0"/>
              </w:tabs>
              <w:spacing w:after="0" w:line="240" w:lineRule="auto"/>
              <w:rPr>
                <w:rFonts w:ascii="Times New Roman" w:eastAsia="Times New Roman" w:hAnsi="Times New Roman" w:cs="Times New Roman"/>
                <w:b/>
                <w:sz w:val="24"/>
                <w:szCs w:val="24"/>
                <w:lang w:eastAsia="ru-RU"/>
              </w:rPr>
            </w:pPr>
            <w:r w:rsidRPr="00122AC6">
              <w:rPr>
                <w:rFonts w:ascii="Times New Roman" w:eastAsia="Times New Roman" w:hAnsi="Times New Roman" w:cs="Times New Roman"/>
                <w:b/>
                <w:bCs/>
                <w:sz w:val="24"/>
                <w:szCs w:val="24"/>
                <w:lang w:eastAsia="ru-RU"/>
              </w:rPr>
              <w:t xml:space="preserve">Змістовий модуль 2. </w:t>
            </w:r>
            <w:r w:rsidRPr="00122AC6">
              <w:rPr>
                <w:rFonts w:ascii="Times New Roman" w:eastAsia="Times New Roman" w:hAnsi="Times New Roman" w:cs="Times New Roman"/>
                <w:b/>
                <w:sz w:val="24"/>
                <w:szCs w:val="24"/>
                <w:lang w:eastAsia="ru-RU"/>
              </w:rPr>
              <w:t>Пряма на площині. Пряма та площина в просторі.</w:t>
            </w:r>
          </w:p>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
        </w:tc>
      </w:tr>
      <w:tr w:rsidR="00122AC6" w:rsidRPr="00122AC6" w:rsidTr="00122AC6">
        <w:tc>
          <w:tcPr>
            <w:tcW w:w="1097"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Тема</w:t>
            </w:r>
            <w:r w:rsidRPr="00122AC6">
              <w:rPr>
                <w:rFonts w:ascii="Times New Roman" w:eastAsia="Times New Roman" w:hAnsi="Times New Roman" w:cs="Times New Roman"/>
                <w:sz w:val="24"/>
                <w:szCs w:val="24"/>
                <w:lang w:eastAsia="ru-RU"/>
              </w:rPr>
              <w:t xml:space="preserve"> 1. Лінії на площині та їх рівняння. Пряма лінія на площині. </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9</w:t>
            </w:r>
          </w:p>
        </w:tc>
      </w:tr>
      <w:tr w:rsidR="00122AC6" w:rsidRPr="00122AC6" w:rsidTr="00122AC6">
        <w:tc>
          <w:tcPr>
            <w:tcW w:w="1097"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 xml:space="preserve">Тема 2. </w:t>
            </w:r>
            <w:r w:rsidRPr="00122AC6">
              <w:rPr>
                <w:rFonts w:ascii="Times New Roman" w:eastAsia="Times New Roman" w:hAnsi="Times New Roman" w:cs="Times New Roman"/>
                <w:sz w:val="24"/>
                <w:szCs w:val="24"/>
                <w:lang w:eastAsia="ru-RU"/>
              </w:rPr>
              <w:t>Пряма лінія на площині. Задача про кут між прямими. Рівняння жмутку прямих.</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9</w:t>
            </w:r>
          </w:p>
        </w:tc>
      </w:tr>
      <w:tr w:rsidR="00122AC6" w:rsidRPr="00122AC6" w:rsidTr="00122AC6">
        <w:tc>
          <w:tcPr>
            <w:tcW w:w="1097"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3. </w:t>
            </w:r>
            <w:r w:rsidRPr="00122AC6">
              <w:rPr>
                <w:rFonts w:ascii="Times New Roman" w:eastAsia="Times New Roman" w:hAnsi="Times New Roman" w:cs="Times New Roman"/>
                <w:sz w:val="24"/>
                <w:szCs w:val="24"/>
                <w:lang w:eastAsia="ru-RU"/>
              </w:rPr>
              <w:t xml:space="preserve">Пряма лінія на площині. Геометричний зміст  </w:t>
            </w:r>
            <w:r w:rsidRPr="00122AC6">
              <w:rPr>
                <w:rFonts w:ascii="Times New Roman" w:eastAsia="Times New Roman" w:hAnsi="Times New Roman" w:cs="Times New Roman"/>
                <w:sz w:val="24"/>
                <w:szCs w:val="24"/>
                <w:lang w:eastAsia="ru-RU"/>
              </w:rPr>
              <w:lastRenderedPageBreak/>
              <w:t xml:space="preserve">нерівності  </w:t>
            </w:r>
            <w:proofErr w:type="spellStart"/>
            <w:r w:rsidRPr="00122AC6">
              <w:rPr>
                <w:rFonts w:ascii="Times New Roman" w:eastAsia="Times New Roman" w:hAnsi="Times New Roman" w:cs="Times New Roman"/>
                <w:sz w:val="24"/>
                <w:szCs w:val="24"/>
                <w:lang w:eastAsia="ru-RU"/>
              </w:rPr>
              <w:t>Ах+Ву+С</w:t>
            </w:r>
            <w:proofErr w:type="spellEnd"/>
            <w:r w:rsidRPr="00122AC6">
              <w:rPr>
                <w:rFonts w:ascii="Times New Roman" w:eastAsia="Times New Roman" w:hAnsi="Times New Roman" w:cs="Times New Roman"/>
                <w:sz w:val="24"/>
                <w:szCs w:val="24"/>
                <w:lang w:eastAsia="ru-RU"/>
              </w:rPr>
              <w:t>&lt;0.   Нормоване рівняння  прямої. Задача про віддаль від точки до прямої.</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lastRenderedPageBreak/>
              <w:t>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9</w:t>
            </w:r>
          </w:p>
        </w:tc>
      </w:tr>
      <w:tr w:rsidR="00122AC6" w:rsidRPr="00122AC6" w:rsidTr="00122AC6">
        <w:tc>
          <w:tcPr>
            <w:tcW w:w="1097"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4. </w:t>
            </w:r>
            <w:r w:rsidRPr="00122AC6">
              <w:rPr>
                <w:rFonts w:ascii="Times New Roman" w:eastAsia="Times New Roman" w:hAnsi="Times New Roman" w:cs="Times New Roman"/>
                <w:sz w:val="24"/>
                <w:szCs w:val="24"/>
                <w:lang w:eastAsia="ru-RU"/>
              </w:rPr>
              <w:t>Площина у просторі. Різні види рівняння площини.</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9</w:t>
            </w:r>
          </w:p>
        </w:tc>
      </w:tr>
      <w:tr w:rsidR="00122AC6" w:rsidRPr="00122AC6" w:rsidTr="00122AC6">
        <w:tc>
          <w:tcPr>
            <w:tcW w:w="1097" w:type="pct"/>
          </w:tcPr>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 xml:space="preserve">Тема 5. </w:t>
            </w:r>
            <w:r w:rsidRPr="00122AC6">
              <w:rPr>
                <w:rFonts w:ascii="Times New Roman" w:eastAsia="Times New Roman" w:hAnsi="Times New Roman" w:cs="Times New Roman"/>
                <w:sz w:val="24"/>
                <w:szCs w:val="24"/>
                <w:lang w:eastAsia="ru-RU"/>
              </w:rPr>
              <w:t xml:space="preserve">Площина у просторі. Взаємне розміщення </w:t>
            </w:r>
            <w:proofErr w:type="spellStart"/>
            <w:r w:rsidRPr="00122AC6">
              <w:rPr>
                <w:rFonts w:ascii="Times New Roman" w:eastAsia="Times New Roman" w:hAnsi="Times New Roman" w:cs="Times New Roman"/>
                <w:sz w:val="24"/>
                <w:szCs w:val="24"/>
                <w:lang w:eastAsia="ru-RU"/>
              </w:rPr>
              <w:t>площин</w:t>
            </w:r>
            <w:proofErr w:type="spellEnd"/>
            <w:r w:rsidRPr="00122AC6">
              <w:rPr>
                <w:rFonts w:ascii="Times New Roman" w:eastAsia="Times New Roman" w:hAnsi="Times New Roman" w:cs="Times New Roman"/>
                <w:sz w:val="24"/>
                <w:szCs w:val="24"/>
                <w:lang w:eastAsia="ru-RU"/>
              </w:rPr>
              <w:t xml:space="preserve">, кут між </w:t>
            </w:r>
            <w:proofErr w:type="spellStart"/>
            <w:r w:rsidRPr="00122AC6">
              <w:rPr>
                <w:rFonts w:ascii="Times New Roman" w:eastAsia="Times New Roman" w:hAnsi="Times New Roman" w:cs="Times New Roman"/>
                <w:sz w:val="24"/>
                <w:szCs w:val="24"/>
                <w:lang w:eastAsia="ru-RU"/>
              </w:rPr>
              <w:t>площинами</w:t>
            </w:r>
            <w:proofErr w:type="spellEnd"/>
            <w:r w:rsidRPr="00122AC6">
              <w:rPr>
                <w:rFonts w:ascii="Times New Roman" w:eastAsia="Times New Roman" w:hAnsi="Times New Roman" w:cs="Times New Roman"/>
                <w:sz w:val="24"/>
                <w:szCs w:val="24"/>
                <w:lang w:eastAsia="ru-RU"/>
              </w:rPr>
              <w:t>.</w:t>
            </w:r>
          </w:p>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 xml:space="preserve">Жмуток та в’язка </w:t>
            </w:r>
            <w:proofErr w:type="spellStart"/>
            <w:r w:rsidRPr="00122AC6">
              <w:rPr>
                <w:rFonts w:ascii="Times New Roman" w:eastAsia="Times New Roman" w:hAnsi="Times New Roman" w:cs="Times New Roman"/>
                <w:sz w:val="24"/>
                <w:szCs w:val="24"/>
                <w:lang w:eastAsia="ru-RU"/>
              </w:rPr>
              <w:t>площин</w:t>
            </w:r>
            <w:proofErr w:type="spellEnd"/>
            <w:r w:rsidRPr="00122AC6">
              <w:rPr>
                <w:rFonts w:ascii="Times New Roman" w:eastAsia="Times New Roman" w:hAnsi="Times New Roman" w:cs="Times New Roman"/>
                <w:sz w:val="24"/>
                <w:szCs w:val="24"/>
                <w:lang w:eastAsia="ru-RU"/>
              </w:rPr>
              <w:t>.  Задача про віддаль від точки до площини.</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9</w:t>
            </w:r>
          </w:p>
        </w:tc>
      </w:tr>
      <w:tr w:rsidR="00122AC6" w:rsidRPr="00122AC6" w:rsidTr="00122AC6">
        <w:tc>
          <w:tcPr>
            <w:tcW w:w="1097"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6. </w:t>
            </w:r>
            <w:r w:rsidRPr="00122AC6">
              <w:rPr>
                <w:rFonts w:ascii="Times New Roman" w:eastAsia="Times New Roman" w:hAnsi="Times New Roman" w:cs="Times New Roman"/>
                <w:sz w:val="24"/>
                <w:szCs w:val="24"/>
                <w:lang w:eastAsia="ru-RU"/>
              </w:rPr>
              <w:t>Пряма у просторі. Канонічні та параметричні  рівняння прямої у  просторі. Загальне рівняння прямої у просторі.</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9</w:t>
            </w:r>
          </w:p>
        </w:tc>
      </w:tr>
      <w:tr w:rsidR="00122AC6" w:rsidRPr="00122AC6" w:rsidTr="00122AC6">
        <w:tc>
          <w:tcPr>
            <w:tcW w:w="1097"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7. </w:t>
            </w:r>
            <w:r w:rsidRPr="00122AC6">
              <w:rPr>
                <w:rFonts w:ascii="Times New Roman" w:eastAsia="Times New Roman" w:hAnsi="Times New Roman" w:cs="Times New Roman"/>
                <w:sz w:val="24"/>
                <w:szCs w:val="24"/>
                <w:lang w:eastAsia="ru-RU"/>
              </w:rPr>
              <w:t>Пряма у просторі. Взаємне розміщення двох прямих,  прямої та  площини.  Задачі про найкоротшу віддаль від точки до прямої у просторі.</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r>
      <w:tr w:rsidR="00122AC6" w:rsidRPr="00122AC6" w:rsidTr="00122AC6">
        <w:tc>
          <w:tcPr>
            <w:tcW w:w="1097"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Разом за ЗМ 2</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64</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16</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16</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32</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71</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60</w:t>
            </w:r>
          </w:p>
        </w:tc>
      </w:tr>
      <w:tr w:rsidR="00122AC6" w:rsidRPr="00122AC6" w:rsidTr="00122AC6">
        <w:tc>
          <w:tcPr>
            <w:tcW w:w="1097" w:type="pct"/>
          </w:tcPr>
          <w:p w:rsidR="00122AC6" w:rsidRPr="00122AC6" w:rsidRDefault="00122AC6" w:rsidP="00122AC6">
            <w:pPr>
              <w:keepNext/>
              <w:spacing w:after="0" w:line="240" w:lineRule="auto"/>
              <w:jc w:val="right"/>
              <w:outlineLvl w:val="3"/>
              <w:rPr>
                <w:rFonts w:ascii="Times New Roman" w:eastAsia="Times New Roman" w:hAnsi="Times New Roman" w:cs="Times New Roman"/>
                <w:b/>
                <w:bCs/>
                <w:sz w:val="24"/>
                <w:szCs w:val="24"/>
                <w:lang w:eastAsia="ru-RU"/>
              </w:rPr>
            </w:pPr>
            <w:r w:rsidRPr="00122AC6">
              <w:rPr>
                <w:rFonts w:ascii="Times New Roman" w:eastAsia="Times New Roman" w:hAnsi="Times New Roman" w:cs="Times New Roman"/>
                <w:b/>
                <w:bCs/>
                <w:sz w:val="24"/>
                <w:szCs w:val="24"/>
                <w:lang w:eastAsia="ru-RU"/>
              </w:rPr>
              <w:t xml:space="preserve">Усього годин </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120</w:t>
            </w:r>
          </w:p>
        </w:tc>
        <w:tc>
          <w:tcPr>
            <w:tcW w:w="258"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30</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30</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60</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120</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10</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8</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3"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102</w:t>
            </w:r>
          </w:p>
        </w:tc>
      </w:tr>
    </w:tbl>
    <w:p w:rsidR="00122AC6" w:rsidRPr="00122AC6" w:rsidRDefault="00122AC6" w:rsidP="00122AC6">
      <w:pPr>
        <w:spacing w:after="0" w:line="240" w:lineRule="auto"/>
        <w:ind w:firstLine="426"/>
        <w:jc w:val="both"/>
        <w:rPr>
          <w:rFonts w:ascii="Times New Roman" w:eastAsia="Times New Roman" w:hAnsi="Times New Roman" w:cs="Times New Roman"/>
          <w:sz w:val="24"/>
          <w:szCs w:val="24"/>
          <w:lang w:eastAsia="ru-RU"/>
        </w:rPr>
      </w:pPr>
    </w:p>
    <w:p w:rsidR="00122AC6" w:rsidRPr="00122AC6" w:rsidRDefault="00122AC6" w:rsidP="00122AC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122AC6">
        <w:rPr>
          <w:rFonts w:ascii="Times New Roman" w:eastAsia="Times New Roman" w:hAnsi="Times New Roman" w:cs="Times New Roman"/>
          <w:b/>
          <w:sz w:val="24"/>
          <w:szCs w:val="24"/>
          <w:lang w:eastAsia="uk-UA"/>
        </w:rPr>
        <w:t>2 семестр</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925"/>
        <w:gridCol w:w="456"/>
        <w:gridCol w:w="456"/>
        <w:gridCol w:w="565"/>
        <w:gridCol w:w="534"/>
        <w:gridCol w:w="563"/>
        <w:gridCol w:w="912"/>
        <w:gridCol w:w="516"/>
        <w:gridCol w:w="516"/>
        <w:gridCol w:w="565"/>
        <w:gridCol w:w="534"/>
        <w:gridCol w:w="563"/>
      </w:tblGrid>
      <w:tr w:rsidR="00122AC6" w:rsidRPr="00122AC6" w:rsidTr="00122AC6">
        <w:trPr>
          <w:cantSplit/>
        </w:trPr>
        <w:tc>
          <w:tcPr>
            <w:tcW w:w="1230" w:type="pct"/>
            <w:vMerge w:val="restar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Назви змістових модулів і тем</w:t>
            </w:r>
          </w:p>
        </w:tc>
        <w:tc>
          <w:tcPr>
            <w:tcW w:w="3770" w:type="pct"/>
            <w:gridSpan w:val="12"/>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Кількість годин</w:t>
            </w:r>
          </w:p>
        </w:tc>
      </w:tr>
      <w:tr w:rsidR="00122AC6" w:rsidRPr="00122AC6" w:rsidTr="00122AC6">
        <w:trPr>
          <w:cantSplit/>
        </w:trPr>
        <w:tc>
          <w:tcPr>
            <w:tcW w:w="1230" w:type="pct"/>
            <w:vMerge/>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
        </w:tc>
        <w:tc>
          <w:tcPr>
            <w:tcW w:w="1851" w:type="pct"/>
            <w:gridSpan w:val="6"/>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денна форма</w:t>
            </w:r>
          </w:p>
        </w:tc>
        <w:tc>
          <w:tcPr>
            <w:tcW w:w="1919" w:type="pct"/>
            <w:gridSpan w:val="6"/>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Заочна форма</w:t>
            </w:r>
          </w:p>
        </w:tc>
      </w:tr>
      <w:tr w:rsidR="00122AC6" w:rsidRPr="00122AC6" w:rsidTr="00122AC6">
        <w:trPr>
          <w:cantSplit/>
        </w:trPr>
        <w:tc>
          <w:tcPr>
            <w:tcW w:w="1230" w:type="pct"/>
            <w:vMerge/>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
        </w:tc>
        <w:tc>
          <w:tcPr>
            <w:tcW w:w="521" w:type="pct"/>
            <w:vMerge w:val="restart"/>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усього </w:t>
            </w:r>
          </w:p>
        </w:tc>
        <w:tc>
          <w:tcPr>
            <w:tcW w:w="1330" w:type="pct"/>
            <w:gridSpan w:val="5"/>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у тому числі</w:t>
            </w:r>
          </w:p>
        </w:tc>
        <w:tc>
          <w:tcPr>
            <w:tcW w:w="521" w:type="pct"/>
            <w:vMerge w:val="restart"/>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усього </w:t>
            </w:r>
          </w:p>
        </w:tc>
        <w:tc>
          <w:tcPr>
            <w:tcW w:w="1398" w:type="pct"/>
            <w:gridSpan w:val="5"/>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у тому числі</w:t>
            </w:r>
          </w:p>
        </w:tc>
      </w:tr>
      <w:tr w:rsidR="00122AC6" w:rsidRPr="00122AC6" w:rsidTr="00122AC6">
        <w:trPr>
          <w:cantSplit/>
        </w:trPr>
        <w:tc>
          <w:tcPr>
            <w:tcW w:w="1230" w:type="pct"/>
            <w:vMerge/>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
        </w:tc>
        <w:tc>
          <w:tcPr>
            <w:tcW w:w="521" w:type="pct"/>
            <w:vMerge/>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
        </w:tc>
        <w:tc>
          <w:tcPr>
            <w:tcW w:w="185"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л</w:t>
            </w:r>
          </w:p>
        </w:tc>
        <w:tc>
          <w:tcPr>
            <w:tcW w:w="190"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п</w:t>
            </w:r>
          </w:p>
        </w:tc>
        <w:tc>
          <w:tcPr>
            <w:tcW w:w="324"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roofErr w:type="spellStart"/>
            <w:r w:rsidRPr="00122AC6">
              <w:rPr>
                <w:rFonts w:ascii="Times New Roman" w:eastAsia="Times New Roman" w:hAnsi="Times New Roman" w:cs="Times New Roman"/>
                <w:sz w:val="24"/>
                <w:szCs w:val="24"/>
                <w:lang w:eastAsia="ru-RU"/>
              </w:rPr>
              <w:t>лаб</w:t>
            </w:r>
            <w:proofErr w:type="spellEnd"/>
          </w:p>
        </w:tc>
        <w:tc>
          <w:tcPr>
            <w:tcW w:w="305"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roofErr w:type="spellStart"/>
            <w:r w:rsidRPr="00122AC6">
              <w:rPr>
                <w:rFonts w:ascii="Times New Roman" w:eastAsia="Times New Roman" w:hAnsi="Times New Roman" w:cs="Times New Roman"/>
                <w:sz w:val="24"/>
                <w:szCs w:val="24"/>
                <w:lang w:eastAsia="ru-RU"/>
              </w:rPr>
              <w:t>інд</w:t>
            </w:r>
            <w:proofErr w:type="spellEnd"/>
          </w:p>
        </w:tc>
        <w:tc>
          <w:tcPr>
            <w:tcW w:w="326"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roofErr w:type="spellStart"/>
            <w:r w:rsidRPr="00122AC6">
              <w:rPr>
                <w:rFonts w:ascii="Times New Roman" w:eastAsia="Times New Roman" w:hAnsi="Times New Roman" w:cs="Times New Roman"/>
                <w:sz w:val="24"/>
                <w:szCs w:val="24"/>
                <w:lang w:eastAsia="ru-RU"/>
              </w:rPr>
              <w:t>с.р</w:t>
            </w:r>
            <w:proofErr w:type="spellEnd"/>
            <w:r w:rsidRPr="00122AC6">
              <w:rPr>
                <w:rFonts w:ascii="Times New Roman" w:eastAsia="Times New Roman" w:hAnsi="Times New Roman" w:cs="Times New Roman"/>
                <w:sz w:val="24"/>
                <w:szCs w:val="24"/>
                <w:lang w:eastAsia="ru-RU"/>
              </w:rPr>
              <w:t>.</w:t>
            </w:r>
          </w:p>
        </w:tc>
        <w:tc>
          <w:tcPr>
            <w:tcW w:w="521" w:type="pct"/>
            <w:vMerge/>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
        </w:tc>
        <w:tc>
          <w:tcPr>
            <w:tcW w:w="185"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л</w:t>
            </w:r>
          </w:p>
        </w:tc>
        <w:tc>
          <w:tcPr>
            <w:tcW w:w="258"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п</w:t>
            </w:r>
          </w:p>
        </w:tc>
        <w:tc>
          <w:tcPr>
            <w:tcW w:w="324"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roofErr w:type="spellStart"/>
            <w:r w:rsidRPr="00122AC6">
              <w:rPr>
                <w:rFonts w:ascii="Times New Roman" w:eastAsia="Times New Roman" w:hAnsi="Times New Roman" w:cs="Times New Roman"/>
                <w:sz w:val="24"/>
                <w:szCs w:val="24"/>
                <w:lang w:eastAsia="ru-RU"/>
              </w:rPr>
              <w:t>лаб</w:t>
            </w:r>
            <w:proofErr w:type="spellEnd"/>
          </w:p>
        </w:tc>
        <w:tc>
          <w:tcPr>
            <w:tcW w:w="305"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roofErr w:type="spellStart"/>
            <w:r w:rsidRPr="00122AC6">
              <w:rPr>
                <w:rFonts w:ascii="Times New Roman" w:eastAsia="Times New Roman" w:hAnsi="Times New Roman" w:cs="Times New Roman"/>
                <w:sz w:val="24"/>
                <w:szCs w:val="24"/>
                <w:lang w:eastAsia="ru-RU"/>
              </w:rPr>
              <w:t>інд</w:t>
            </w:r>
            <w:proofErr w:type="spellEnd"/>
          </w:p>
        </w:tc>
        <w:tc>
          <w:tcPr>
            <w:tcW w:w="326"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proofErr w:type="spellStart"/>
            <w:r w:rsidRPr="00122AC6">
              <w:rPr>
                <w:rFonts w:ascii="Times New Roman" w:eastAsia="Times New Roman" w:hAnsi="Times New Roman" w:cs="Times New Roman"/>
                <w:sz w:val="24"/>
                <w:szCs w:val="24"/>
                <w:lang w:eastAsia="ru-RU"/>
              </w:rPr>
              <w:t>с.р</w:t>
            </w:r>
            <w:proofErr w:type="spellEnd"/>
            <w:r w:rsidRPr="00122AC6">
              <w:rPr>
                <w:rFonts w:ascii="Times New Roman" w:eastAsia="Times New Roman" w:hAnsi="Times New Roman" w:cs="Times New Roman"/>
                <w:sz w:val="24"/>
                <w:szCs w:val="24"/>
                <w:lang w:eastAsia="ru-RU"/>
              </w:rPr>
              <w:t>.</w:t>
            </w:r>
          </w:p>
        </w:tc>
      </w:tr>
      <w:tr w:rsidR="00122AC6" w:rsidRPr="00122AC6" w:rsidTr="00122AC6">
        <w:tc>
          <w:tcPr>
            <w:tcW w:w="1230" w:type="pct"/>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1</w:t>
            </w:r>
          </w:p>
        </w:tc>
        <w:tc>
          <w:tcPr>
            <w:tcW w:w="521"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2</w:t>
            </w:r>
          </w:p>
        </w:tc>
        <w:tc>
          <w:tcPr>
            <w:tcW w:w="185"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3</w:t>
            </w:r>
          </w:p>
        </w:tc>
        <w:tc>
          <w:tcPr>
            <w:tcW w:w="190" w:type="pct"/>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4</w:t>
            </w:r>
          </w:p>
        </w:tc>
        <w:tc>
          <w:tcPr>
            <w:tcW w:w="324" w:type="pct"/>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5</w:t>
            </w:r>
          </w:p>
        </w:tc>
        <w:tc>
          <w:tcPr>
            <w:tcW w:w="305" w:type="pct"/>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6</w:t>
            </w:r>
          </w:p>
        </w:tc>
        <w:tc>
          <w:tcPr>
            <w:tcW w:w="326" w:type="pct"/>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7</w:t>
            </w:r>
          </w:p>
        </w:tc>
        <w:tc>
          <w:tcPr>
            <w:tcW w:w="521"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8</w:t>
            </w:r>
          </w:p>
        </w:tc>
        <w:tc>
          <w:tcPr>
            <w:tcW w:w="185" w:type="pct"/>
            <w:shd w:val="clear" w:color="auto" w:fill="auto"/>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9</w:t>
            </w:r>
          </w:p>
        </w:tc>
        <w:tc>
          <w:tcPr>
            <w:tcW w:w="258" w:type="pct"/>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10</w:t>
            </w:r>
          </w:p>
        </w:tc>
        <w:tc>
          <w:tcPr>
            <w:tcW w:w="324" w:type="pct"/>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11</w:t>
            </w:r>
          </w:p>
        </w:tc>
        <w:tc>
          <w:tcPr>
            <w:tcW w:w="305" w:type="pct"/>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12</w:t>
            </w:r>
          </w:p>
        </w:tc>
        <w:tc>
          <w:tcPr>
            <w:tcW w:w="326" w:type="pct"/>
          </w:tcPr>
          <w:p w:rsidR="00122AC6" w:rsidRPr="00122AC6" w:rsidRDefault="00122AC6" w:rsidP="00122AC6">
            <w:pPr>
              <w:spacing w:after="0" w:line="240" w:lineRule="auto"/>
              <w:jc w:val="center"/>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13</w:t>
            </w:r>
          </w:p>
        </w:tc>
      </w:tr>
      <w:tr w:rsidR="00122AC6" w:rsidRPr="00122AC6" w:rsidTr="00122AC6">
        <w:trPr>
          <w:cantSplit/>
          <w:trHeight w:val="843"/>
        </w:trPr>
        <w:tc>
          <w:tcPr>
            <w:tcW w:w="1230" w:type="pct"/>
            <w:tcBorders>
              <w:bottom w:val="single" w:sz="4" w:space="0" w:color="auto"/>
            </w:tcBorders>
          </w:tcPr>
          <w:p w:rsidR="00122AC6" w:rsidRPr="00122AC6" w:rsidRDefault="00122AC6" w:rsidP="00122AC6">
            <w:pPr>
              <w:spacing w:after="0" w:line="240" w:lineRule="auto"/>
              <w:jc w:val="center"/>
              <w:rPr>
                <w:rFonts w:ascii="Times New Roman" w:eastAsia="Times New Roman" w:hAnsi="Times New Roman" w:cs="Times New Roman"/>
                <w:b/>
                <w:bCs/>
                <w:sz w:val="24"/>
                <w:szCs w:val="24"/>
                <w:lang w:eastAsia="ru-RU"/>
              </w:rPr>
            </w:pPr>
            <w:r w:rsidRPr="00122AC6">
              <w:rPr>
                <w:rFonts w:ascii="Times New Roman" w:eastAsia="Times New Roman" w:hAnsi="Times New Roman" w:cs="Times New Roman"/>
                <w:b/>
                <w:bCs/>
                <w:sz w:val="24"/>
                <w:szCs w:val="24"/>
                <w:lang w:eastAsia="ru-RU"/>
              </w:rPr>
              <w:t>Теми лекційних занять</w:t>
            </w:r>
          </w:p>
        </w:tc>
        <w:tc>
          <w:tcPr>
            <w:tcW w:w="3770" w:type="pct"/>
            <w:gridSpan w:val="12"/>
            <w:tcBorders>
              <w:bottom w:val="single" w:sz="4" w:space="0" w:color="auto"/>
            </w:tcBorders>
          </w:tcPr>
          <w:p w:rsidR="00122AC6" w:rsidRPr="00122AC6" w:rsidRDefault="00122AC6" w:rsidP="00122AC6">
            <w:pPr>
              <w:tabs>
                <w:tab w:val="left" w:pos="0"/>
              </w:tabs>
              <w:spacing w:after="0" w:line="240" w:lineRule="auto"/>
              <w:rPr>
                <w:rFonts w:ascii="Times New Roman" w:eastAsia="Times New Roman" w:hAnsi="Times New Roman" w:cs="Times New Roman"/>
                <w:b/>
                <w:bCs/>
                <w:sz w:val="24"/>
                <w:szCs w:val="24"/>
                <w:lang w:eastAsia="ru-RU"/>
              </w:rPr>
            </w:pPr>
            <w:r w:rsidRPr="00122AC6">
              <w:rPr>
                <w:rFonts w:ascii="Times New Roman" w:eastAsia="Times New Roman" w:hAnsi="Times New Roman" w:cs="Times New Roman"/>
                <w:b/>
                <w:bCs/>
                <w:sz w:val="24"/>
                <w:szCs w:val="24"/>
                <w:lang w:eastAsia="ru-RU"/>
              </w:rPr>
              <w:t>Змістовий модуль 1</w:t>
            </w:r>
            <w:r w:rsidRPr="00122AC6">
              <w:rPr>
                <w:rFonts w:ascii="Times New Roman" w:eastAsia="Times New Roman" w:hAnsi="Times New Roman" w:cs="Times New Roman"/>
                <w:sz w:val="24"/>
                <w:szCs w:val="24"/>
                <w:lang w:eastAsia="ru-RU"/>
              </w:rPr>
              <w:t xml:space="preserve">. </w:t>
            </w:r>
            <w:r w:rsidRPr="00122AC6">
              <w:rPr>
                <w:rFonts w:ascii="Times New Roman" w:eastAsia="Times New Roman" w:hAnsi="Times New Roman" w:cs="Times New Roman"/>
                <w:b/>
                <w:sz w:val="24"/>
                <w:szCs w:val="24"/>
                <w:lang w:eastAsia="ru-RU"/>
              </w:rPr>
              <w:t>Лінії другого порядку, задані загальними рівняннями</w:t>
            </w:r>
            <w:r w:rsidRPr="00122AC6">
              <w:rPr>
                <w:rFonts w:ascii="Times New Roman" w:eastAsia="Times New Roman" w:hAnsi="Times New Roman" w:cs="Times New Roman"/>
                <w:b/>
                <w:bCs/>
                <w:sz w:val="24"/>
                <w:szCs w:val="24"/>
                <w:lang w:eastAsia="ru-RU"/>
              </w:rPr>
              <w:t xml:space="preserve">. </w:t>
            </w:r>
            <w:r w:rsidRPr="00122AC6">
              <w:rPr>
                <w:rFonts w:ascii="Times New Roman" w:eastAsia="Times New Roman" w:hAnsi="Times New Roman" w:cs="Times New Roman"/>
                <w:b/>
                <w:sz w:val="24"/>
                <w:szCs w:val="24"/>
                <w:lang w:eastAsia="ru-RU"/>
              </w:rPr>
              <w:t>Лінії другого порядку, задані канонічними рівняннями.</w:t>
            </w:r>
          </w:p>
        </w:tc>
      </w:tr>
      <w:tr w:rsidR="00122AC6" w:rsidRPr="00122AC6" w:rsidTr="00122AC6">
        <w:tc>
          <w:tcPr>
            <w:tcW w:w="1230" w:type="pct"/>
          </w:tcPr>
          <w:p w:rsidR="00122AC6" w:rsidRPr="00122AC6" w:rsidRDefault="00122AC6" w:rsidP="00122AC6">
            <w:pPr>
              <w:tabs>
                <w:tab w:val="left" w:pos="0"/>
              </w:tabs>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 xml:space="preserve">Тема 1. </w:t>
            </w:r>
            <w:r w:rsidRPr="00122AC6">
              <w:rPr>
                <w:rFonts w:ascii="Times New Roman" w:eastAsia="Times New Roman" w:hAnsi="Times New Roman" w:cs="Times New Roman"/>
                <w:sz w:val="24"/>
                <w:szCs w:val="24"/>
                <w:lang w:eastAsia="ru-RU"/>
              </w:rPr>
              <w:t>Канонічне рівняння еліпса. Еліпс, його канонічне рівняння,  дослідження форми.</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2. </w:t>
            </w:r>
            <w:r w:rsidRPr="00122AC6">
              <w:rPr>
                <w:rFonts w:ascii="Times New Roman" w:eastAsia="Times New Roman" w:hAnsi="Times New Roman" w:cs="Times New Roman"/>
                <w:sz w:val="24"/>
                <w:szCs w:val="24"/>
                <w:lang w:eastAsia="ru-RU"/>
              </w:rPr>
              <w:t xml:space="preserve">Канонічне рівняння еліпса. Ексцентриситет, </w:t>
            </w:r>
            <w:proofErr w:type="spellStart"/>
            <w:r w:rsidRPr="00122AC6">
              <w:rPr>
                <w:rFonts w:ascii="Times New Roman" w:eastAsia="Times New Roman" w:hAnsi="Times New Roman" w:cs="Times New Roman"/>
                <w:sz w:val="24"/>
                <w:szCs w:val="24"/>
                <w:lang w:eastAsia="ru-RU"/>
              </w:rPr>
              <w:t>директриси</w:t>
            </w:r>
            <w:proofErr w:type="spellEnd"/>
            <w:r w:rsidRPr="00122AC6">
              <w:rPr>
                <w:rFonts w:ascii="Times New Roman" w:eastAsia="Times New Roman" w:hAnsi="Times New Roman" w:cs="Times New Roman"/>
                <w:sz w:val="24"/>
                <w:szCs w:val="24"/>
                <w:lang w:eastAsia="ru-RU"/>
              </w:rPr>
              <w:t xml:space="preserve"> еліпса. Оптична властивість еліпса.</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3. </w:t>
            </w:r>
            <w:r w:rsidRPr="00122AC6">
              <w:rPr>
                <w:rFonts w:ascii="Times New Roman" w:eastAsia="Times New Roman" w:hAnsi="Times New Roman" w:cs="Times New Roman"/>
                <w:sz w:val="24"/>
                <w:szCs w:val="24"/>
                <w:lang w:eastAsia="ru-RU"/>
              </w:rPr>
              <w:t>Канонічні рівняння гіперболи та параболи. Гіпербола, парабола, їх канонічні рівняння, дослідження форми.</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r>
      <w:tr w:rsidR="00122AC6" w:rsidRPr="00122AC6" w:rsidTr="00122AC6">
        <w:tc>
          <w:tcPr>
            <w:tcW w:w="1230" w:type="pct"/>
          </w:tcPr>
          <w:p w:rsidR="00122AC6" w:rsidRPr="00122AC6" w:rsidRDefault="00122AC6" w:rsidP="00122AC6">
            <w:pPr>
              <w:tabs>
                <w:tab w:val="left" w:pos="0"/>
              </w:tabs>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 xml:space="preserve">Тема 4. </w:t>
            </w:r>
            <w:r w:rsidRPr="00122AC6">
              <w:rPr>
                <w:rFonts w:ascii="Times New Roman" w:eastAsia="Times New Roman" w:hAnsi="Times New Roman" w:cs="Times New Roman"/>
                <w:sz w:val="24"/>
                <w:szCs w:val="24"/>
                <w:lang w:eastAsia="ru-RU"/>
              </w:rPr>
              <w:t xml:space="preserve">Канонічні рівняння гіперболи та параболи. Ексцентриситет, </w:t>
            </w:r>
            <w:proofErr w:type="spellStart"/>
            <w:r w:rsidRPr="00122AC6">
              <w:rPr>
                <w:rFonts w:ascii="Times New Roman" w:eastAsia="Times New Roman" w:hAnsi="Times New Roman" w:cs="Times New Roman"/>
                <w:sz w:val="24"/>
                <w:szCs w:val="24"/>
                <w:lang w:eastAsia="ru-RU"/>
              </w:rPr>
              <w:t>директриси</w:t>
            </w:r>
            <w:proofErr w:type="spellEnd"/>
            <w:r w:rsidRPr="00122AC6">
              <w:rPr>
                <w:rFonts w:ascii="Times New Roman" w:eastAsia="Times New Roman" w:hAnsi="Times New Roman" w:cs="Times New Roman"/>
                <w:sz w:val="24"/>
                <w:szCs w:val="24"/>
                <w:lang w:eastAsia="ru-RU"/>
              </w:rPr>
              <w:t xml:space="preserve">, асимптоти.  Оптичні властивості гіперболи і параболи. Рівняння еліпса, гіперболи та параболи  в полярних координатах. </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5. </w:t>
            </w:r>
            <w:r w:rsidRPr="00122AC6">
              <w:rPr>
                <w:rFonts w:ascii="Times New Roman" w:eastAsia="Times New Roman" w:hAnsi="Times New Roman" w:cs="Times New Roman"/>
                <w:sz w:val="24"/>
                <w:szCs w:val="24"/>
                <w:lang w:eastAsia="ru-RU"/>
              </w:rPr>
              <w:t>Лінії другого порядку, задані загальними рівняннями</w:t>
            </w:r>
            <w:r w:rsidRPr="00122AC6">
              <w:rPr>
                <w:rFonts w:ascii="Times New Roman" w:eastAsia="Times New Roman" w:hAnsi="Times New Roman" w:cs="Times New Roman"/>
                <w:b/>
                <w:bCs/>
                <w:sz w:val="24"/>
                <w:szCs w:val="24"/>
                <w:lang w:eastAsia="ru-RU"/>
              </w:rPr>
              <w:t xml:space="preserve">. </w:t>
            </w:r>
            <w:r w:rsidRPr="00122AC6">
              <w:rPr>
                <w:rFonts w:ascii="Times New Roman" w:eastAsia="Times New Roman" w:hAnsi="Times New Roman" w:cs="Times New Roman"/>
                <w:bCs/>
                <w:sz w:val="24"/>
                <w:szCs w:val="24"/>
                <w:lang w:eastAsia="ru-RU"/>
              </w:rPr>
              <w:t xml:space="preserve">Паралельне </w:t>
            </w:r>
            <w:proofErr w:type="spellStart"/>
            <w:r w:rsidRPr="00122AC6">
              <w:rPr>
                <w:rFonts w:ascii="Times New Roman" w:eastAsia="Times New Roman" w:hAnsi="Times New Roman" w:cs="Times New Roman"/>
                <w:bCs/>
                <w:sz w:val="24"/>
                <w:szCs w:val="24"/>
                <w:lang w:eastAsia="ru-RU"/>
              </w:rPr>
              <w:t>пренесення</w:t>
            </w:r>
            <w:proofErr w:type="spellEnd"/>
            <w:r w:rsidRPr="00122AC6">
              <w:rPr>
                <w:rFonts w:ascii="Times New Roman" w:eastAsia="Times New Roman" w:hAnsi="Times New Roman" w:cs="Times New Roman"/>
                <w:bCs/>
                <w:sz w:val="24"/>
                <w:szCs w:val="24"/>
                <w:lang w:eastAsia="ru-RU"/>
              </w:rPr>
              <w:t xml:space="preserve"> та поворот на площині. Класифікаційна </w:t>
            </w:r>
            <w:r w:rsidRPr="00122AC6">
              <w:rPr>
                <w:rFonts w:ascii="Times New Roman" w:eastAsia="Times New Roman" w:hAnsi="Times New Roman" w:cs="Times New Roman"/>
                <w:bCs/>
                <w:sz w:val="24"/>
                <w:szCs w:val="24"/>
                <w:lang w:eastAsia="ru-RU"/>
              </w:rPr>
              <w:lastRenderedPageBreak/>
              <w:t>теорема.</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lastRenderedPageBreak/>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6. </w:t>
            </w:r>
            <w:r w:rsidRPr="00122AC6">
              <w:rPr>
                <w:rFonts w:ascii="Times New Roman" w:eastAsia="Times New Roman" w:hAnsi="Times New Roman" w:cs="Times New Roman"/>
                <w:sz w:val="24"/>
                <w:szCs w:val="24"/>
                <w:lang w:eastAsia="ru-RU"/>
              </w:rPr>
              <w:t>Зведення загального рівняння  лінії другого порядку до простішого вигляду за допомогою геометричних перетворень.</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Тема 7.</w:t>
            </w:r>
            <w:r w:rsidRPr="00122AC6">
              <w:rPr>
                <w:rFonts w:ascii="Times New Roman" w:eastAsia="Times New Roman" w:hAnsi="Times New Roman" w:cs="Times New Roman"/>
                <w:sz w:val="24"/>
                <w:szCs w:val="24"/>
                <w:lang w:eastAsia="ru-RU"/>
              </w:rPr>
              <w:t xml:space="preserve"> Лінії другого порядку, задані загальними рівняннями: теорія інваріантів</w:t>
            </w:r>
            <w:r w:rsidRPr="00122AC6">
              <w:rPr>
                <w:rFonts w:ascii="Times New Roman" w:eastAsia="Times New Roman" w:hAnsi="Times New Roman" w:cs="Times New Roman"/>
                <w:bCs/>
                <w:sz w:val="24"/>
                <w:szCs w:val="24"/>
                <w:lang w:eastAsia="ru-RU"/>
              </w:rPr>
              <w:t>.</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Разом за  ЗМ1</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48</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16</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8</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24</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42</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35</w:t>
            </w:r>
          </w:p>
        </w:tc>
      </w:tr>
      <w:tr w:rsidR="00122AC6" w:rsidRPr="00122AC6" w:rsidTr="00122AC6">
        <w:trPr>
          <w:cantSplit/>
        </w:trPr>
        <w:tc>
          <w:tcPr>
            <w:tcW w:w="1230" w:type="pct"/>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b/>
                <w:bCs/>
                <w:sz w:val="24"/>
                <w:szCs w:val="24"/>
                <w:lang w:eastAsia="ru-RU"/>
              </w:rPr>
              <w:t>Теми лекційних занять</w:t>
            </w:r>
          </w:p>
        </w:tc>
        <w:tc>
          <w:tcPr>
            <w:tcW w:w="3770" w:type="pct"/>
            <w:gridSpan w:val="12"/>
          </w:tcPr>
          <w:p w:rsidR="00122AC6" w:rsidRPr="00122AC6" w:rsidRDefault="00122AC6" w:rsidP="00122AC6">
            <w:pPr>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b/>
                <w:bCs/>
                <w:sz w:val="24"/>
                <w:szCs w:val="24"/>
                <w:lang w:eastAsia="ru-RU"/>
              </w:rPr>
              <w:t xml:space="preserve">Змістовий модуль 2. </w:t>
            </w:r>
            <w:r w:rsidRPr="00122AC6">
              <w:rPr>
                <w:rFonts w:ascii="Times New Roman" w:eastAsia="Times New Roman" w:hAnsi="Times New Roman" w:cs="Times New Roman"/>
                <w:b/>
                <w:sz w:val="24"/>
                <w:szCs w:val="24"/>
                <w:lang w:eastAsia="ru-RU"/>
              </w:rPr>
              <w:t xml:space="preserve"> Канонічні рівняння поверхонь другого порядку. Загальні рівняння поверхонь другого порядку.</w:t>
            </w:r>
          </w:p>
        </w:tc>
      </w:tr>
      <w:tr w:rsidR="00122AC6" w:rsidRPr="00122AC6" w:rsidTr="00122AC6">
        <w:tc>
          <w:tcPr>
            <w:tcW w:w="1230" w:type="pct"/>
          </w:tcPr>
          <w:p w:rsidR="00122AC6" w:rsidRPr="00122AC6" w:rsidRDefault="00122AC6" w:rsidP="00122AC6">
            <w:pPr>
              <w:spacing w:after="0" w:line="240" w:lineRule="auto"/>
              <w:ind w:right="-37"/>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Тема</w:t>
            </w:r>
            <w:r w:rsidRPr="00122AC6">
              <w:rPr>
                <w:rFonts w:ascii="Times New Roman" w:eastAsia="Times New Roman" w:hAnsi="Times New Roman" w:cs="Times New Roman"/>
                <w:sz w:val="24"/>
                <w:szCs w:val="24"/>
                <w:lang w:eastAsia="ru-RU"/>
              </w:rPr>
              <w:t xml:space="preserve"> 1. Канонічні рівняння  поверхонь другого порядку: еліпсоїди, гіперболоїди, параболоїди.</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 xml:space="preserve">Тема 2. </w:t>
            </w:r>
            <w:r w:rsidRPr="00122AC6">
              <w:rPr>
                <w:rFonts w:ascii="Times New Roman" w:eastAsia="Times New Roman" w:hAnsi="Times New Roman" w:cs="Times New Roman"/>
                <w:sz w:val="24"/>
                <w:szCs w:val="24"/>
                <w:lang w:eastAsia="ru-RU"/>
              </w:rPr>
              <w:t xml:space="preserve"> Канонічні рівняння  поверхонь другого порядку: конуси та циліндри.</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3. </w:t>
            </w:r>
            <w:r w:rsidRPr="00122AC6">
              <w:rPr>
                <w:rFonts w:ascii="Times New Roman" w:eastAsia="Times New Roman" w:hAnsi="Times New Roman" w:cs="Times New Roman"/>
                <w:sz w:val="24"/>
                <w:szCs w:val="24"/>
                <w:lang w:eastAsia="ru-RU"/>
              </w:rPr>
              <w:t>Канонічні рівняння  поверхонь другого порядку. Прямолінійні  твірні.</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r>
      <w:tr w:rsidR="00122AC6" w:rsidRPr="00122AC6" w:rsidTr="00122AC6">
        <w:tc>
          <w:tcPr>
            <w:tcW w:w="1230" w:type="pct"/>
          </w:tcPr>
          <w:p w:rsidR="00122AC6" w:rsidRPr="00122AC6" w:rsidRDefault="00122AC6" w:rsidP="00122AC6">
            <w:pPr>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 xml:space="preserve">Тема 4. </w:t>
            </w:r>
            <w:r w:rsidRPr="00122AC6">
              <w:rPr>
                <w:rFonts w:ascii="Times New Roman" w:eastAsia="Times New Roman" w:hAnsi="Times New Roman" w:cs="Times New Roman"/>
                <w:sz w:val="24"/>
                <w:szCs w:val="24"/>
                <w:lang w:eastAsia="ru-RU"/>
              </w:rPr>
              <w:t>Поверхні  другого порядку, задані загальними рівняннями Класифікаційна теорема.</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5. </w:t>
            </w:r>
            <w:r w:rsidRPr="00122AC6">
              <w:rPr>
                <w:rFonts w:ascii="Times New Roman" w:eastAsia="Times New Roman" w:hAnsi="Times New Roman" w:cs="Times New Roman"/>
                <w:sz w:val="24"/>
                <w:szCs w:val="24"/>
                <w:lang w:eastAsia="ru-RU"/>
              </w:rPr>
              <w:t>Поверхні  другого порядку, задані загальними рівняннями: теорія інваріантів.</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Тема 6. </w:t>
            </w:r>
            <w:r w:rsidRPr="00122AC6">
              <w:rPr>
                <w:rFonts w:ascii="Times New Roman" w:eastAsia="Times New Roman" w:hAnsi="Times New Roman" w:cs="Times New Roman"/>
                <w:sz w:val="24"/>
                <w:szCs w:val="24"/>
                <w:lang w:eastAsia="ru-RU"/>
              </w:rPr>
              <w:t>Дослідження поверхонь  другого порядку, заданих загальними рівняннями.</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0,5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11</w:t>
            </w:r>
          </w:p>
        </w:tc>
      </w:tr>
      <w:tr w:rsidR="00122AC6" w:rsidRPr="00122AC6" w:rsidTr="00122AC6">
        <w:tc>
          <w:tcPr>
            <w:tcW w:w="1230" w:type="pct"/>
          </w:tcPr>
          <w:p w:rsidR="00122AC6" w:rsidRPr="00122AC6" w:rsidRDefault="00122AC6" w:rsidP="00122AC6">
            <w:pPr>
              <w:spacing w:after="0" w:line="240" w:lineRule="auto"/>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Разом за ЗМ 2</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42</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14</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21</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48</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41</w:t>
            </w:r>
          </w:p>
        </w:tc>
      </w:tr>
      <w:tr w:rsidR="00122AC6" w:rsidRPr="00122AC6" w:rsidTr="00122AC6">
        <w:tc>
          <w:tcPr>
            <w:tcW w:w="1230" w:type="pct"/>
          </w:tcPr>
          <w:p w:rsidR="00122AC6" w:rsidRPr="00122AC6" w:rsidRDefault="00122AC6" w:rsidP="00122AC6">
            <w:pPr>
              <w:keepNext/>
              <w:spacing w:after="0" w:line="240" w:lineRule="auto"/>
              <w:jc w:val="right"/>
              <w:outlineLvl w:val="3"/>
              <w:rPr>
                <w:rFonts w:ascii="Times New Roman" w:eastAsia="Times New Roman" w:hAnsi="Times New Roman" w:cs="Times New Roman"/>
                <w:b/>
                <w:bCs/>
                <w:sz w:val="24"/>
                <w:szCs w:val="24"/>
                <w:lang w:eastAsia="ru-RU"/>
              </w:rPr>
            </w:pPr>
            <w:r w:rsidRPr="00122AC6">
              <w:rPr>
                <w:rFonts w:ascii="Times New Roman" w:eastAsia="Times New Roman" w:hAnsi="Times New Roman" w:cs="Times New Roman"/>
                <w:b/>
                <w:bCs/>
                <w:sz w:val="24"/>
                <w:szCs w:val="24"/>
                <w:lang w:eastAsia="ru-RU"/>
              </w:rPr>
              <w:t xml:space="preserve">Усього годин </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90</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30</w:t>
            </w:r>
          </w:p>
        </w:tc>
        <w:tc>
          <w:tcPr>
            <w:tcW w:w="190"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15</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45</w:t>
            </w:r>
          </w:p>
        </w:tc>
        <w:tc>
          <w:tcPr>
            <w:tcW w:w="521"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90</w:t>
            </w:r>
          </w:p>
        </w:tc>
        <w:tc>
          <w:tcPr>
            <w:tcW w:w="185" w:type="pct"/>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8</w:t>
            </w:r>
          </w:p>
        </w:tc>
        <w:tc>
          <w:tcPr>
            <w:tcW w:w="258"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324"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05"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tc>
        <w:tc>
          <w:tcPr>
            <w:tcW w:w="326" w:type="pct"/>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76</w:t>
            </w:r>
          </w:p>
        </w:tc>
      </w:tr>
    </w:tbl>
    <w:p w:rsidR="00122AC6" w:rsidRPr="00122AC6" w:rsidRDefault="00122AC6" w:rsidP="00122AC6">
      <w:pPr>
        <w:spacing w:after="0" w:line="240" w:lineRule="auto"/>
        <w:ind w:firstLine="426"/>
        <w:jc w:val="both"/>
        <w:rPr>
          <w:rFonts w:ascii="Times New Roman" w:eastAsia="Times New Roman" w:hAnsi="Times New Roman" w:cs="Times New Roman"/>
          <w:sz w:val="24"/>
          <w:szCs w:val="24"/>
          <w:lang w:eastAsia="ru-RU"/>
        </w:rPr>
      </w:pPr>
    </w:p>
    <w:p w:rsidR="00122AC6" w:rsidRPr="00E17335" w:rsidRDefault="00122AC6" w:rsidP="00E17335">
      <w:pPr>
        <w:spacing w:after="0" w:line="240" w:lineRule="auto"/>
        <w:ind w:firstLine="709"/>
        <w:jc w:val="center"/>
        <w:rPr>
          <w:rFonts w:ascii="Times New Roman" w:hAnsi="Times New Roman" w:cs="Times New Roman"/>
          <w:color w:val="000000" w:themeColor="text1"/>
          <w:kern w:val="24"/>
          <w:sz w:val="24"/>
          <w:szCs w:val="24"/>
        </w:rPr>
      </w:pPr>
    </w:p>
    <w:p w:rsidR="00073911" w:rsidRDefault="00073911" w:rsidP="00073911">
      <w:pPr>
        <w:spacing w:after="0" w:line="240" w:lineRule="auto"/>
        <w:ind w:firstLine="709"/>
        <w:jc w:val="center"/>
        <w:rPr>
          <w:rFonts w:ascii="Times New Roman" w:hAnsi="Times New Roman" w:cs="Times New Roman"/>
          <w:b/>
          <w:bCs/>
          <w:color w:val="000000" w:themeColor="text1"/>
          <w:kern w:val="24"/>
          <w:sz w:val="24"/>
          <w:szCs w:val="24"/>
        </w:rPr>
      </w:pPr>
      <w:r w:rsidRPr="00562C57">
        <w:rPr>
          <w:rFonts w:ascii="Times New Roman" w:hAnsi="Times New Roman" w:cs="Times New Roman"/>
          <w:b/>
          <w:bCs/>
          <w:color w:val="000000" w:themeColor="text1"/>
          <w:kern w:val="24"/>
          <w:sz w:val="24"/>
          <w:szCs w:val="24"/>
        </w:rPr>
        <w:t xml:space="preserve">3.2.1. Теми </w:t>
      </w:r>
      <w:r w:rsidR="00CF7F45">
        <w:rPr>
          <w:rFonts w:ascii="Times New Roman" w:hAnsi="Times New Roman" w:cs="Times New Roman"/>
          <w:b/>
          <w:bCs/>
          <w:color w:val="000000" w:themeColor="text1"/>
          <w:kern w:val="24"/>
          <w:sz w:val="24"/>
          <w:szCs w:val="24"/>
        </w:rPr>
        <w:t>практичних</w:t>
      </w:r>
      <w:r w:rsidRPr="00562C57">
        <w:rPr>
          <w:rFonts w:ascii="Times New Roman" w:hAnsi="Times New Roman" w:cs="Times New Roman"/>
          <w:b/>
          <w:bCs/>
          <w:color w:val="000000" w:themeColor="text1"/>
          <w:kern w:val="24"/>
          <w:sz w:val="24"/>
          <w:szCs w:val="24"/>
        </w:rPr>
        <w:t xml:space="preserve"> занять</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8505"/>
      </w:tblGrid>
      <w:tr w:rsidR="00122AC6" w:rsidRPr="00122AC6" w:rsidTr="00122AC6">
        <w:trPr>
          <w:jc w:val="center"/>
        </w:trPr>
        <w:tc>
          <w:tcPr>
            <w:tcW w:w="639" w:type="dxa"/>
            <w:shd w:val="clear" w:color="auto" w:fill="auto"/>
          </w:tcPr>
          <w:p w:rsidR="00122AC6" w:rsidRPr="00122AC6" w:rsidRDefault="00122AC6" w:rsidP="00122AC6">
            <w:pPr>
              <w:spacing w:after="0" w:line="240" w:lineRule="auto"/>
              <w:ind w:left="142" w:hanging="142"/>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w:t>
            </w:r>
          </w:p>
          <w:p w:rsidR="00122AC6" w:rsidRPr="00122AC6" w:rsidRDefault="00122AC6" w:rsidP="00122AC6">
            <w:pPr>
              <w:spacing w:after="0" w:line="240" w:lineRule="auto"/>
              <w:ind w:left="142" w:hanging="142"/>
              <w:jc w:val="center"/>
              <w:rPr>
                <w:rFonts w:ascii="Times New Roman" w:eastAsia="Times New Roman" w:hAnsi="Times New Roman" w:cs="Times New Roman"/>
                <w:sz w:val="24"/>
                <w:szCs w:val="24"/>
                <w:lang w:eastAsia="ru-RU"/>
              </w:rPr>
            </w:pPr>
          </w:p>
        </w:tc>
        <w:tc>
          <w:tcPr>
            <w:tcW w:w="8505" w:type="dxa"/>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Назва теми</w:t>
            </w:r>
          </w:p>
        </w:tc>
      </w:tr>
      <w:tr w:rsidR="00122AC6" w:rsidRPr="00122AC6" w:rsidTr="00122AC6">
        <w:trPr>
          <w:jc w:val="center"/>
        </w:trPr>
        <w:tc>
          <w:tcPr>
            <w:tcW w:w="9144" w:type="dxa"/>
            <w:gridSpan w:val="2"/>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 семестр</w:t>
            </w:r>
          </w:p>
        </w:tc>
      </w:tr>
      <w:tr w:rsidR="00122AC6" w:rsidRPr="00122AC6" w:rsidTr="00122AC6">
        <w:trPr>
          <w:jc w:val="center"/>
        </w:trPr>
        <w:tc>
          <w:tcPr>
            <w:tcW w:w="9144" w:type="dxa"/>
            <w:gridSpan w:val="2"/>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b/>
                <w:bCs/>
                <w:sz w:val="24"/>
                <w:szCs w:val="24"/>
                <w:lang w:eastAsia="ru-RU"/>
              </w:rPr>
              <w:t>Змістовий модуль 1</w:t>
            </w:r>
            <w:r w:rsidRPr="00122AC6">
              <w:rPr>
                <w:rFonts w:ascii="Times New Roman" w:eastAsia="Times New Roman" w:hAnsi="Times New Roman" w:cs="Times New Roman"/>
                <w:sz w:val="24"/>
                <w:szCs w:val="24"/>
                <w:lang w:eastAsia="ru-RU"/>
              </w:rPr>
              <w:t xml:space="preserve">. </w:t>
            </w:r>
            <w:r w:rsidRPr="00122AC6">
              <w:rPr>
                <w:rFonts w:ascii="Times New Roman" w:eastAsia="Times New Roman" w:hAnsi="Times New Roman" w:cs="Times New Roman"/>
                <w:b/>
                <w:sz w:val="24"/>
                <w:szCs w:val="24"/>
                <w:lang w:eastAsia="ru-RU"/>
              </w:rPr>
              <w:t>Системи координат. Векторна алгебра.</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8505" w:type="dxa"/>
          </w:tcPr>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Метод координат та простіші задачі аналітичної геометрії. </w:t>
            </w:r>
          </w:p>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Системи координат на прямій, на площині та у просторі.  Полярні координати. </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8505" w:type="dxa"/>
          </w:tcPr>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Метод координат та простіші задачі аналітичної геометрії. </w:t>
            </w:r>
          </w:p>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Віддаль між точками. Площа трикутника. Поділ відрізка у заданому відношенні. </w:t>
            </w:r>
          </w:p>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Теорема Шаля. </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8505" w:type="dxa"/>
          </w:tcPr>
          <w:p w:rsidR="00122AC6" w:rsidRPr="00122AC6" w:rsidRDefault="00122AC6" w:rsidP="00122AC6">
            <w:pPr>
              <w:tabs>
                <w:tab w:val="left" w:pos="0"/>
              </w:tabs>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Основи векторної алгебри. Вектори. Лінійні операції над векторами та їх властивості. Лінійна залежність  векторів. Координати векторів.</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8505" w:type="dxa"/>
          </w:tcPr>
          <w:p w:rsidR="00122AC6" w:rsidRPr="00122AC6" w:rsidRDefault="00122AC6" w:rsidP="00122AC6">
            <w:pPr>
              <w:tabs>
                <w:tab w:val="left" w:pos="0"/>
              </w:tabs>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 </w:t>
            </w:r>
            <w:r w:rsidRPr="00122AC6">
              <w:rPr>
                <w:rFonts w:ascii="Times New Roman" w:eastAsia="Times New Roman" w:hAnsi="Times New Roman" w:cs="Times New Roman"/>
                <w:sz w:val="24"/>
                <w:szCs w:val="24"/>
                <w:lang w:eastAsia="ru-RU"/>
              </w:rPr>
              <w:t xml:space="preserve">Основи векторної алгебри. Скалярний добуток векторів, його властивості та застосування. </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c>
          <w:tcPr>
            <w:tcW w:w="8505" w:type="dxa"/>
          </w:tcPr>
          <w:p w:rsidR="00122AC6" w:rsidRPr="00122AC6" w:rsidRDefault="00122AC6" w:rsidP="00122AC6">
            <w:pPr>
              <w:tabs>
                <w:tab w:val="left" w:pos="0"/>
              </w:tabs>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 </w:t>
            </w:r>
            <w:r w:rsidRPr="00122AC6">
              <w:rPr>
                <w:rFonts w:ascii="Times New Roman" w:eastAsia="Times New Roman" w:hAnsi="Times New Roman" w:cs="Times New Roman"/>
                <w:sz w:val="24"/>
                <w:szCs w:val="24"/>
                <w:lang w:eastAsia="ru-RU"/>
              </w:rPr>
              <w:t>Основи векторної алгебри. Векторний добуток векторів, його властивості та застосування.</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8505" w:type="dxa"/>
          </w:tcPr>
          <w:p w:rsidR="00122AC6" w:rsidRPr="00122AC6" w:rsidRDefault="00122AC6" w:rsidP="00122AC6">
            <w:pPr>
              <w:tabs>
                <w:tab w:val="left" w:pos="0"/>
              </w:tabs>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Основи векторної алгебри. Мішаний добуток векторів, його властивості та застосування. Подвійний векторний добуток</w:t>
            </w:r>
          </w:p>
        </w:tc>
      </w:tr>
      <w:tr w:rsidR="00122AC6" w:rsidRPr="00122AC6" w:rsidTr="00122AC6">
        <w:trPr>
          <w:jc w:val="center"/>
        </w:trPr>
        <w:tc>
          <w:tcPr>
            <w:tcW w:w="9144" w:type="dxa"/>
            <w:gridSpan w:val="2"/>
            <w:shd w:val="clear" w:color="auto" w:fill="auto"/>
          </w:tcPr>
          <w:p w:rsidR="00122AC6" w:rsidRPr="00122AC6" w:rsidRDefault="00122AC6" w:rsidP="00122AC6">
            <w:pPr>
              <w:tabs>
                <w:tab w:val="left" w:pos="0"/>
              </w:tabs>
              <w:spacing w:after="0" w:line="240" w:lineRule="auto"/>
              <w:jc w:val="center"/>
              <w:rPr>
                <w:rFonts w:ascii="Times New Roman" w:eastAsia="Times New Roman" w:hAnsi="Times New Roman" w:cs="Times New Roman"/>
                <w:b/>
                <w:sz w:val="24"/>
                <w:szCs w:val="24"/>
                <w:lang w:eastAsia="ru-RU"/>
              </w:rPr>
            </w:pPr>
            <w:r w:rsidRPr="00122AC6">
              <w:rPr>
                <w:rFonts w:ascii="Times New Roman" w:eastAsia="Times New Roman" w:hAnsi="Times New Roman" w:cs="Times New Roman"/>
                <w:b/>
                <w:bCs/>
                <w:sz w:val="24"/>
                <w:szCs w:val="24"/>
                <w:lang w:eastAsia="ru-RU"/>
              </w:rPr>
              <w:t xml:space="preserve">Змістовий модуль 2. </w:t>
            </w:r>
            <w:r w:rsidRPr="00122AC6">
              <w:rPr>
                <w:rFonts w:ascii="Times New Roman" w:eastAsia="Times New Roman" w:hAnsi="Times New Roman" w:cs="Times New Roman"/>
                <w:b/>
                <w:sz w:val="24"/>
                <w:szCs w:val="24"/>
                <w:lang w:eastAsia="ru-RU"/>
              </w:rPr>
              <w:t>Пряма на площині. Пряма та площина в просторі.</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 Лінії на площині та їх рівняння. Пряма лінія на площині. </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Пряма лінія на площині. Задача про кут між прямими. Рівняння жмутку прямих.</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 xml:space="preserve">Пряма лінія на площині. Геометричний зміст  нерівності  </w:t>
            </w:r>
            <w:proofErr w:type="spellStart"/>
            <w:r w:rsidRPr="00122AC6">
              <w:rPr>
                <w:rFonts w:ascii="Times New Roman" w:eastAsia="Times New Roman" w:hAnsi="Times New Roman" w:cs="Times New Roman"/>
                <w:sz w:val="24"/>
                <w:szCs w:val="24"/>
                <w:lang w:eastAsia="ru-RU"/>
              </w:rPr>
              <w:t>Ах+Ву+С</w:t>
            </w:r>
            <w:proofErr w:type="spellEnd"/>
            <w:r w:rsidRPr="00122AC6">
              <w:rPr>
                <w:rFonts w:ascii="Times New Roman" w:eastAsia="Times New Roman" w:hAnsi="Times New Roman" w:cs="Times New Roman"/>
                <w:sz w:val="24"/>
                <w:szCs w:val="24"/>
                <w:lang w:eastAsia="ru-RU"/>
              </w:rPr>
              <w:t>&lt;0.   Нормоване рівняння  прямої. Задача про віддаль від точки до прямої.</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Площина у просторі. Різні види рівняння площини.</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c>
          <w:tcPr>
            <w:tcW w:w="8505" w:type="dxa"/>
          </w:tcPr>
          <w:p w:rsidR="00122AC6" w:rsidRPr="00122AC6" w:rsidRDefault="00122AC6" w:rsidP="00122AC6">
            <w:pPr>
              <w:tabs>
                <w:tab w:val="left" w:pos="0"/>
              </w:tabs>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 </w:t>
            </w:r>
            <w:r w:rsidRPr="00122AC6">
              <w:rPr>
                <w:rFonts w:ascii="Times New Roman" w:eastAsia="Times New Roman" w:hAnsi="Times New Roman" w:cs="Times New Roman"/>
                <w:sz w:val="24"/>
                <w:szCs w:val="24"/>
                <w:lang w:eastAsia="ru-RU"/>
              </w:rPr>
              <w:t xml:space="preserve">Площина у просторі. Взаємне розміщення </w:t>
            </w:r>
            <w:proofErr w:type="spellStart"/>
            <w:r w:rsidRPr="00122AC6">
              <w:rPr>
                <w:rFonts w:ascii="Times New Roman" w:eastAsia="Times New Roman" w:hAnsi="Times New Roman" w:cs="Times New Roman"/>
                <w:sz w:val="24"/>
                <w:szCs w:val="24"/>
                <w:lang w:eastAsia="ru-RU"/>
              </w:rPr>
              <w:t>площин</w:t>
            </w:r>
            <w:proofErr w:type="spellEnd"/>
            <w:r w:rsidRPr="00122AC6">
              <w:rPr>
                <w:rFonts w:ascii="Times New Roman" w:eastAsia="Times New Roman" w:hAnsi="Times New Roman" w:cs="Times New Roman"/>
                <w:sz w:val="24"/>
                <w:szCs w:val="24"/>
                <w:lang w:eastAsia="ru-RU"/>
              </w:rPr>
              <w:t xml:space="preserve">, кут між </w:t>
            </w:r>
            <w:proofErr w:type="spellStart"/>
            <w:r w:rsidRPr="00122AC6">
              <w:rPr>
                <w:rFonts w:ascii="Times New Roman" w:eastAsia="Times New Roman" w:hAnsi="Times New Roman" w:cs="Times New Roman"/>
                <w:sz w:val="24"/>
                <w:szCs w:val="24"/>
                <w:lang w:eastAsia="ru-RU"/>
              </w:rPr>
              <w:t>площинами</w:t>
            </w:r>
            <w:proofErr w:type="spellEnd"/>
            <w:r w:rsidRPr="00122AC6">
              <w:rPr>
                <w:rFonts w:ascii="Times New Roman" w:eastAsia="Times New Roman" w:hAnsi="Times New Roman" w:cs="Times New Roman"/>
                <w:sz w:val="24"/>
                <w:szCs w:val="24"/>
                <w:lang w:eastAsia="ru-RU"/>
              </w:rPr>
              <w:t xml:space="preserve">. Жмуток та в’язка </w:t>
            </w:r>
            <w:proofErr w:type="spellStart"/>
            <w:r w:rsidRPr="00122AC6">
              <w:rPr>
                <w:rFonts w:ascii="Times New Roman" w:eastAsia="Times New Roman" w:hAnsi="Times New Roman" w:cs="Times New Roman"/>
                <w:sz w:val="24"/>
                <w:szCs w:val="24"/>
                <w:lang w:eastAsia="ru-RU"/>
              </w:rPr>
              <w:t>площин</w:t>
            </w:r>
            <w:proofErr w:type="spellEnd"/>
            <w:r w:rsidRPr="00122AC6">
              <w:rPr>
                <w:rFonts w:ascii="Times New Roman" w:eastAsia="Times New Roman" w:hAnsi="Times New Roman" w:cs="Times New Roman"/>
                <w:sz w:val="24"/>
                <w:szCs w:val="24"/>
                <w:lang w:eastAsia="ru-RU"/>
              </w:rPr>
              <w:t>.  Задача про віддаль від точки до площини.</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Пряма у просторі. Канонічні та параметричні  рівняння прямої у  просторі. Загальне рівняння прямої у просторі.</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Пряма у просторі. Взаємне розміщення двох прямих,  прямої та  площини.  Задачі про найкоротшу віддаль від точки до прямої у просторі.</w:t>
            </w:r>
          </w:p>
        </w:tc>
      </w:tr>
      <w:tr w:rsidR="00122AC6" w:rsidRPr="00122AC6" w:rsidTr="00122AC6">
        <w:trPr>
          <w:jc w:val="center"/>
        </w:trPr>
        <w:tc>
          <w:tcPr>
            <w:tcW w:w="9144" w:type="dxa"/>
            <w:gridSpan w:val="2"/>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 семестр</w:t>
            </w:r>
          </w:p>
        </w:tc>
      </w:tr>
      <w:tr w:rsidR="00122AC6" w:rsidRPr="00122AC6" w:rsidTr="00122AC6">
        <w:trPr>
          <w:jc w:val="center"/>
        </w:trPr>
        <w:tc>
          <w:tcPr>
            <w:tcW w:w="9144" w:type="dxa"/>
            <w:gridSpan w:val="2"/>
            <w:shd w:val="clear" w:color="auto" w:fill="auto"/>
          </w:tcPr>
          <w:p w:rsidR="00122AC6" w:rsidRPr="00122AC6" w:rsidRDefault="00122AC6" w:rsidP="00122AC6">
            <w:pPr>
              <w:tabs>
                <w:tab w:val="left" w:pos="0"/>
              </w:tabs>
              <w:spacing w:after="0" w:line="240" w:lineRule="auto"/>
              <w:jc w:val="center"/>
              <w:rPr>
                <w:rFonts w:ascii="Times New Roman" w:eastAsia="Times New Roman" w:hAnsi="Times New Roman" w:cs="Times New Roman"/>
                <w:b/>
                <w:sz w:val="24"/>
                <w:szCs w:val="24"/>
                <w:lang w:eastAsia="ru-RU"/>
              </w:rPr>
            </w:pPr>
            <w:r w:rsidRPr="00122AC6">
              <w:rPr>
                <w:rFonts w:ascii="Times New Roman" w:eastAsia="Times New Roman" w:hAnsi="Times New Roman" w:cs="Times New Roman"/>
                <w:b/>
                <w:bCs/>
                <w:sz w:val="24"/>
                <w:szCs w:val="24"/>
                <w:lang w:eastAsia="ru-RU"/>
              </w:rPr>
              <w:t>Змістовий модуль 1</w:t>
            </w:r>
            <w:r w:rsidRPr="00122AC6">
              <w:rPr>
                <w:rFonts w:ascii="Times New Roman" w:eastAsia="Times New Roman" w:hAnsi="Times New Roman" w:cs="Times New Roman"/>
                <w:sz w:val="24"/>
                <w:szCs w:val="24"/>
                <w:lang w:eastAsia="ru-RU"/>
              </w:rPr>
              <w:t xml:space="preserve">. </w:t>
            </w:r>
            <w:r w:rsidRPr="00122AC6">
              <w:rPr>
                <w:rFonts w:ascii="Times New Roman" w:eastAsia="Times New Roman" w:hAnsi="Times New Roman" w:cs="Times New Roman"/>
                <w:b/>
                <w:sz w:val="24"/>
                <w:szCs w:val="24"/>
                <w:lang w:eastAsia="ru-RU"/>
              </w:rPr>
              <w:t>Лінії другого порядку, задані загальними рівняннями</w:t>
            </w:r>
            <w:r w:rsidRPr="00122AC6">
              <w:rPr>
                <w:rFonts w:ascii="Times New Roman" w:eastAsia="Times New Roman" w:hAnsi="Times New Roman" w:cs="Times New Roman"/>
                <w:b/>
                <w:bCs/>
                <w:sz w:val="24"/>
                <w:szCs w:val="24"/>
                <w:lang w:eastAsia="ru-RU"/>
              </w:rPr>
              <w:t xml:space="preserve">. </w:t>
            </w:r>
            <w:r w:rsidRPr="00122AC6">
              <w:rPr>
                <w:rFonts w:ascii="Times New Roman" w:eastAsia="Times New Roman" w:hAnsi="Times New Roman" w:cs="Times New Roman"/>
                <w:b/>
                <w:sz w:val="24"/>
                <w:szCs w:val="24"/>
                <w:lang w:eastAsia="ru-RU"/>
              </w:rPr>
              <w:t>Лінії другого порядку, задані канонічними рівняннями.</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8505" w:type="dxa"/>
          </w:tcPr>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bCs/>
                <w:sz w:val="24"/>
                <w:szCs w:val="24"/>
                <w:lang w:eastAsia="ru-RU"/>
              </w:rPr>
              <w:t xml:space="preserve"> </w:t>
            </w:r>
            <w:r w:rsidRPr="00122AC6">
              <w:rPr>
                <w:rFonts w:ascii="Times New Roman" w:eastAsia="Times New Roman" w:hAnsi="Times New Roman" w:cs="Times New Roman"/>
                <w:sz w:val="24"/>
                <w:szCs w:val="24"/>
                <w:lang w:eastAsia="ru-RU"/>
              </w:rPr>
              <w:t>Канонічне рівняння еліпса. Еліпс, його канонічне рівняння,  дослідження форми.</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2</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 </w:t>
            </w:r>
            <w:r w:rsidRPr="00122AC6">
              <w:rPr>
                <w:rFonts w:ascii="Times New Roman" w:eastAsia="Times New Roman" w:hAnsi="Times New Roman" w:cs="Times New Roman"/>
                <w:sz w:val="24"/>
                <w:szCs w:val="24"/>
                <w:lang w:eastAsia="ru-RU"/>
              </w:rPr>
              <w:t xml:space="preserve">Канонічне рівняння еліпса. Ексцентриситет, </w:t>
            </w:r>
            <w:proofErr w:type="spellStart"/>
            <w:r w:rsidRPr="00122AC6">
              <w:rPr>
                <w:rFonts w:ascii="Times New Roman" w:eastAsia="Times New Roman" w:hAnsi="Times New Roman" w:cs="Times New Roman"/>
                <w:sz w:val="24"/>
                <w:szCs w:val="24"/>
                <w:lang w:eastAsia="ru-RU"/>
              </w:rPr>
              <w:t>директриси</w:t>
            </w:r>
            <w:proofErr w:type="spellEnd"/>
            <w:r w:rsidRPr="00122AC6">
              <w:rPr>
                <w:rFonts w:ascii="Times New Roman" w:eastAsia="Times New Roman" w:hAnsi="Times New Roman" w:cs="Times New Roman"/>
                <w:sz w:val="24"/>
                <w:szCs w:val="24"/>
                <w:lang w:eastAsia="ru-RU"/>
              </w:rPr>
              <w:t xml:space="preserve"> еліпса. Оптична властивість еліпса.</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Канонічні рівняння гіперболи та параболи. Гіпербола, парабола, їх канонічні рівняння, дослідження форми.</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8505" w:type="dxa"/>
          </w:tcPr>
          <w:p w:rsidR="00122AC6" w:rsidRPr="00122AC6" w:rsidRDefault="00122AC6" w:rsidP="00122AC6">
            <w:pPr>
              <w:tabs>
                <w:tab w:val="left" w:pos="0"/>
              </w:tabs>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 xml:space="preserve">Канонічні рівняння гіперболи та параболи. Ексцентриситет, </w:t>
            </w:r>
            <w:proofErr w:type="spellStart"/>
            <w:r w:rsidRPr="00122AC6">
              <w:rPr>
                <w:rFonts w:ascii="Times New Roman" w:eastAsia="Times New Roman" w:hAnsi="Times New Roman" w:cs="Times New Roman"/>
                <w:sz w:val="24"/>
                <w:szCs w:val="24"/>
                <w:lang w:eastAsia="ru-RU"/>
              </w:rPr>
              <w:t>директриси</w:t>
            </w:r>
            <w:proofErr w:type="spellEnd"/>
            <w:r w:rsidRPr="00122AC6">
              <w:rPr>
                <w:rFonts w:ascii="Times New Roman" w:eastAsia="Times New Roman" w:hAnsi="Times New Roman" w:cs="Times New Roman"/>
                <w:sz w:val="24"/>
                <w:szCs w:val="24"/>
                <w:lang w:eastAsia="ru-RU"/>
              </w:rPr>
              <w:t xml:space="preserve">, асимптоти.  Оптичні властивості гіперболи і параболи. Рівняння еліпса, гіперболи та параболи  в полярних координатах. </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bCs/>
                <w:sz w:val="24"/>
                <w:szCs w:val="24"/>
                <w:lang w:eastAsia="ru-RU"/>
              </w:rPr>
              <w:t xml:space="preserve"> </w:t>
            </w:r>
            <w:r w:rsidRPr="00122AC6">
              <w:rPr>
                <w:rFonts w:ascii="Times New Roman" w:eastAsia="Times New Roman" w:hAnsi="Times New Roman" w:cs="Times New Roman"/>
                <w:sz w:val="24"/>
                <w:szCs w:val="24"/>
                <w:lang w:eastAsia="ru-RU"/>
              </w:rPr>
              <w:t>Лінії другого порядку, задані загальними рівняннями</w:t>
            </w:r>
            <w:r w:rsidRPr="00122AC6">
              <w:rPr>
                <w:rFonts w:ascii="Times New Roman" w:eastAsia="Times New Roman" w:hAnsi="Times New Roman" w:cs="Times New Roman"/>
                <w:b/>
                <w:bCs/>
                <w:sz w:val="24"/>
                <w:szCs w:val="24"/>
                <w:lang w:eastAsia="ru-RU"/>
              </w:rPr>
              <w:t xml:space="preserve">. </w:t>
            </w:r>
            <w:r w:rsidRPr="00122AC6">
              <w:rPr>
                <w:rFonts w:ascii="Times New Roman" w:eastAsia="Times New Roman" w:hAnsi="Times New Roman" w:cs="Times New Roman"/>
                <w:bCs/>
                <w:sz w:val="24"/>
                <w:szCs w:val="24"/>
                <w:lang w:eastAsia="ru-RU"/>
              </w:rPr>
              <w:t xml:space="preserve">Паралельне </w:t>
            </w:r>
            <w:proofErr w:type="spellStart"/>
            <w:r w:rsidRPr="00122AC6">
              <w:rPr>
                <w:rFonts w:ascii="Times New Roman" w:eastAsia="Times New Roman" w:hAnsi="Times New Roman" w:cs="Times New Roman"/>
                <w:bCs/>
                <w:sz w:val="24"/>
                <w:szCs w:val="24"/>
                <w:lang w:eastAsia="ru-RU"/>
              </w:rPr>
              <w:t>пренесення</w:t>
            </w:r>
            <w:proofErr w:type="spellEnd"/>
            <w:r w:rsidRPr="00122AC6">
              <w:rPr>
                <w:rFonts w:ascii="Times New Roman" w:eastAsia="Times New Roman" w:hAnsi="Times New Roman" w:cs="Times New Roman"/>
                <w:bCs/>
                <w:sz w:val="24"/>
                <w:szCs w:val="24"/>
                <w:lang w:eastAsia="ru-RU"/>
              </w:rPr>
              <w:t xml:space="preserve"> та поворот на площині. Класифікаційна теорема.</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Зведення загального рівняння  лінії другого порядку до простішого вигляду за допомогою геометричних перетворень.</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7</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Лінії другого порядку, задані загальними рівняннями: теорія інваріантів</w:t>
            </w:r>
            <w:r w:rsidRPr="00122AC6">
              <w:rPr>
                <w:rFonts w:ascii="Times New Roman" w:eastAsia="Times New Roman" w:hAnsi="Times New Roman" w:cs="Times New Roman"/>
                <w:bCs/>
                <w:sz w:val="24"/>
                <w:szCs w:val="24"/>
                <w:lang w:eastAsia="ru-RU"/>
              </w:rPr>
              <w:t>.</w:t>
            </w:r>
          </w:p>
        </w:tc>
      </w:tr>
      <w:tr w:rsidR="00122AC6" w:rsidRPr="00122AC6" w:rsidTr="00122AC6">
        <w:trPr>
          <w:jc w:val="center"/>
        </w:trPr>
        <w:tc>
          <w:tcPr>
            <w:tcW w:w="9144" w:type="dxa"/>
            <w:gridSpan w:val="2"/>
            <w:shd w:val="clear" w:color="auto" w:fill="auto"/>
          </w:tcPr>
          <w:p w:rsidR="00122AC6" w:rsidRPr="00122AC6" w:rsidRDefault="00122AC6" w:rsidP="00122AC6">
            <w:pPr>
              <w:spacing w:after="0" w:line="240" w:lineRule="auto"/>
              <w:jc w:val="center"/>
              <w:rPr>
                <w:rFonts w:ascii="Times New Roman" w:eastAsia="Times New Roman" w:hAnsi="Times New Roman" w:cs="Times New Roman"/>
                <w:sz w:val="24"/>
                <w:szCs w:val="24"/>
                <w:lang w:eastAsia="ru-RU"/>
              </w:rPr>
            </w:pPr>
            <w:r w:rsidRPr="00122AC6">
              <w:rPr>
                <w:rFonts w:ascii="Times New Roman" w:eastAsia="Times New Roman" w:hAnsi="Times New Roman" w:cs="Times New Roman"/>
                <w:b/>
                <w:bCs/>
                <w:sz w:val="24"/>
                <w:szCs w:val="24"/>
                <w:lang w:eastAsia="ru-RU"/>
              </w:rPr>
              <w:t xml:space="preserve">Змістовий модуль 2. </w:t>
            </w:r>
            <w:r w:rsidRPr="00122AC6">
              <w:rPr>
                <w:rFonts w:ascii="Times New Roman" w:eastAsia="Times New Roman" w:hAnsi="Times New Roman" w:cs="Times New Roman"/>
                <w:b/>
                <w:sz w:val="24"/>
                <w:szCs w:val="24"/>
                <w:lang w:eastAsia="ru-RU"/>
              </w:rPr>
              <w:t xml:space="preserve"> Канонічні рівняння поверхонь другого порядку. Загальні рівняння поверхонь другого порядку.</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1</w:t>
            </w:r>
          </w:p>
        </w:tc>
        <w:tc>
          <w:tcPr>
            <w:tcW w:w="8505" w:type="dxa"/>
          </w:tcPr>
          <w:p w:rsidR="00122AC6" w:rsidRPr="00122AC6" w:rsidRDefault="00122AC6" w:rsidP="00122AC6">
            <w:pPr>
              <w:spacing w:after="0" w:line="240" w:lineRule="auto"/>
              <w:ind w:right="-37"/>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Канонічні рівняння  поверхонь другого порядку: еліпсоїди, гіперболоїди, параболоїди.</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lastRenderedPageBreak/>
              <w:t>2</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Канонічні рівняння  поверхонь другого порядку: конуси та циліндри.</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3</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Канонічні рівняння  поверхонь другого порядку. Прямолінійні  твірні.</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4</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Поверхні  другого порядку, задані загальними рівняннями Класифікаційна теорема.</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5</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Поверхні  другого порядку, задані загальними рівняннями: теорія інваріантів.</w:t>
            </w:r>
          </w:p>
        </w:tc>
      </w:tr>
      <w:tr w:rsidR="00122AC6" w:rsidRPr="00122AC6" w:rsidTr="00122AC6">
        <w:trPr>
          <w:jc w:val="center"/>
        </w:trPr>
        <w:tc>
          <w:tcPr>
            <w:tcW w:w="639" w:type="dxa"/>
            <w:shd w:val="clear" w:color="auto" w:fill="auto"/>
          </w:tcPr>
          <w:p w:rsidR="00122AC6" w:rsidRPr="00122AC6" w:rsidRDefault="00122AC6" w:rsidP="00122AC6">
            <w:pPr>
              <w:spacing w:after="0" w:line="240" w:lineRule="auto"/>
              <w:rPr>
                <w:rFonts w:ascii="Times New Roman" w:eastAsia="Times New Roman" w:hAnsi="Times New Roman" w:cs="Times New Roman"/>
                <w:sz w:val="24"/>
                <w:szCs w:val="24"/>
                <w:lang w:eastAsia="ru-RU"/>
              </w:rPr>
            </w:pPr>
            <w:r w:rsidRPr="00122AC6">
              <w:rPr>
                <w:rFonts w:ascii="Times New Roman" w:eastAsia="Times New Roman" w:hAnsi="Times New Roman" w:cs="Times New Roman"/>
                <w:sz w:val="24"/>
                <w:szCs w:val="24"/>
                <w:lang w:eastAsia="ru-RU"/>
              </w:rPr>
              <w:t>6</w:t>
            </w:r>
          </w:p>
        </w:tc>
        <w:tc>
          <w:tcPr>
            <w:tcW w:w="8505" w:type="dxa"/>
          </w:tcPr>
          <w:p w:rsidR="00122AC6" w:rsidRPr="00122AC6" w:rsidRDefault="00122AC6" w:rsidP="00122AC6">
            <w:pPr>
              <w:spacing w:after="0" w:line="240" w:lineRule="auto"/>
              <w:jc w:val="both"/>
              <w:rPr>
                <w:rFonts w:ascii="Times New Roman" w:eastAsia="Times New Roman" w:hAnsi="Times New Roman" w:cs="Times New Roman"/>
                <w:bCs/>
                <w:sz w:val="24"/>
                <w:szCs w:val="24"/>
                <w:lang w:eastAsia="ru-RU"/>
              </w:rPr>
            </w:pPr>
            <w:r w:rsidRPr="00122AC6">
              <w:rPr>
                <w:rFonts w:ascii="Times New Roman" w:eastAsia="Times New Roman" w:hAnsi="Times New Roman" w:cs="Times New Roman"/>
                <w:sz w:val="24"/>
                <w:szCs w:val="24"/>
                <w:lang w:eastAsia="ru-RU"/>
              </w:rPr>
              <w:t>Дослідження поверхонь  другого порядку, заданих загальними рівняннями.</w:t>
            </w:r>
          </w:p>
        </w:tc>
      </w:tr>
    </w:tbl>
    <w:p w:rsidR="00122AC6" w:rsidRDefault="00122AC6" w:rsidP="00073911">
      <w:pPr>
        <w:spacing w:after="0" w:line="240" w:lineRule="auto"/>
        <w:ind w:firstLine="709"/>
        <w:jc w:val="center"/>
        <w:rPr>
          <w:rFonts w:ascii="Times New Roman" w:hAnsi="Times New Roman" w:cs="Times New Roman"/>
          <w:b/>
          <w:bCs/>
          <w:color w:val="000000" w:themeColor="text1"/>
          <w:kern w:val="24"/>
          <w:sz w:val="24"/>
          <w:szCs w:val="24"/>
        </w:rPr>
      </w:pPr>
    </w:p>
    <w:p w:rsidR="00122AC6" w:rsidRPr="00562C57" w:rsidRDefault="00122AC6" w:rsidP="00073911">
      <w:pPr>
        <w:spacing w:after="0" w:line="240" w:lineRule="auto"/>
        <w:ind w:firstLine="709"/>
        <w:jc w:val="center"/>
        <w:rPr>
          <w:rFonts w:ascii="Times New Roman" w:hAnsi="Times New Roman" w:cs="Times New Roman"/>
          <w:b/>
          <w:bCs/>
          <w:color w:val="000000" w:themeColor="text1"/>
          <w:kern w:val="24"/>
          <w:sz w:val="24"/>
          <w:szCs w:val="24"/>
        </w:rPr>
      </w:pPr>
    </w:p>
    <w:p w:rsidR="00DC1137" w:rsidRPr="00562C57" w:rsidRDefault="00DC1137" w:rsidP="00073911">
      <w:pPr>
        <w:spacing w:after="0" w:line="240" w:lineRule="auto"/>
        <w:ind w:firstLine="709"/>
        <w:jc w:val="center"/>
        <w:rPr>
          <w:rFonts w:ascii="Times New Roman" w:hAnsi="Times New Roman" w:cs="Times New Roman"/>
          <w:color w:val="000000" w:themeColor="text1"/>
          <w:kern w:val="24"/>
          <w:sz w:val="24"/>
          <w:szCs w:val="24"/>
        </w:rPr>
      </w:pPr>
    </w:p>
    <w:p w:rsidR="00F55E5E" w:rsidRDefault="00F55E5E" w:rsidP="00F55E5E">
      <w:pPr>
        <w:spacing w:after="0" w:line="240" w:lineRule="auto"/>
        <w:ind w:firstLine="709"/>
        <w:jc w:val="center"/>
        <w:rPr>
          <w:rFonts w:ascii="Times New Roman" w:hAnsi="Times New Roman" w:cs="Times New Roman"/>
          <w:b/>
          <w:color w:val="000000" w:themeColor="text1"/>
          <w:kern w:val="24"/>
          <w:sz w:val="24"/>
          <w:szCs w:val="24"/>
        </w:rPr>
      </w:pPr>
      <w:r w:rsidRPr="00562C57">
        <w:rPr>
          <w:rFonts w:ascii="Times New Roman" w:hAnsi="Times New Roman" w:cs="Times New Roman"/>
          <w:b/>
          <w:color w:val="000000" w:themeColor="text1"/>
          <w:kern w:val="24"/>
          <w:sz w:val="24"/>
          <w:szCs w:val="24"/>
        </w:rPr>
        <w:t>3.2.</w:t>
      </w:r>
      <w:r w:rsidR="008C0F2F">
        <w:rPr>
          <w:rFonts w:ascii="Times New Roman" w:hAnsi="Times New Roman" w:cs="Times New Roman"/>
          <w:b/>
          <w:color w:val="000000" w:themeColor="text1"/>
          <w:kern w:val="24"/>
          <w:sz w:val="24"/>
          <w:szCs w:val="24"/>
        </w:rPr>
        <w:t>2</w:t>
      </w:r>
      <w:r w:rsidRPr="00562C57">
        <w:rPr>
          <w:rFonts w:ascii="Times New Roman" w:hAnsi="Times New Roman" w:cs="Times New Roman"/>
          <w:b/>
          <w:color w:val="000000" w:themeColor="text1"/>
          <w:kern w:val="24"/>
          <w:sz w:val="24"/>
          <w:szCs w:val="24"/>
        </w:rPr>
        <w:t>. Тематика індивідуальних завдань</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77"/>
      </w:tblGrid>
      <w:tr w:rsidR="00A61109" w:rsidRPr="00A61109" w:rsidTr="002C2E5A">
        <w:trPr>
          <w:jc w:val="center"/>
        </w:trPr>
        <w:tc>
          <w:tcPr>
            <w:tcW w:w="709" w:type="dxa"/>
            <w:shd w:val="clear" w:color="auto" w:fill="auto"/>
          </w:tcPr>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w:t>
            </w:r>
          </w:p>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p>
        </w:tc>
        <w:tc>
          <w:tcPr>
            <w:tcW w:w="8577"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Назва теми</w:t>
            </w:r>
          </w:p>
        </w:tc>
      </w:tr>
      <w:tr w:rsidR="00A61109" w:rsidRPr="00A61109" w:rsidTr="002C2E5A">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1</w:t>
            </w:r>
          </w:p>
        </w:tc>
        <w:tc>
          <w:tcPr>
            <w:tcW w:w="8577" w:type="dxa"/>
            <w:shd w:val="clear" w:color="auto" w:fill="auto"/>
          </w:tcPr>
          <w:p w:rsidR="00A61109" w:rsidRPr="00A61109" w:rsidRDefault="00A61109" w:rsidP="00A61109">
            <w:pPr>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Системи координат на прямій, на площині та у просторі.  Полярні координати в просторі.</w:t>
            </w:r>
          </w:p>
        </w:tc>
      </w:tr>
      <w:tr w:rsidR="00A61109" w:rsidRPr="00A61109" w:rsidTr="002C2E5A">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2</w:t>
            </w:r>
          </w:p>
        </w:tc>
        <w:tc>
          <w:tcPr>
            <w:tcW w:w="8577" w:type="dxa"/>
            <w:shd w:val="clear" w:color="auto" w:fill="auto"/>
          </w:tcPr>
          <w:p w:rsidR="00A61109" w:rsidRPr="00A61109" w:rsidRDefault="00A61109" w:rsidP="00A61109">
            <w:pPr>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Мішаний добуток векторів, його властивості та застосування. Подвійний векторний добуток.</w:t>
            </w:r>
          </w:p>
        </w:tc>
      </w:tr>
      <w:tr w:rsidR="00A61109" w:rsidRPr="00A61109" w:rsidTr="002C2E5A">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3</w:t>
            </w:r>
          </w:p>
        </w:tc>
        <w:tc>
          <w:tcPr>
            <w:tcW w:w="8577" w:type="dxa"/>
            <w:shd w:val="clear" w:color="auto" w:fill="auto"/>
          </w:tcPr>
          <w:p w:rsidR="00A61109" w:rsidRPr="00A61109" w:rsidRDefault="00A61109" w:rsidP="00A61109">
            <w:pPr>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Пряма у просторі. Взаємне розміщення двох прямих,  прямої та  площини.  Задачі про найкоротшу віддаль від точки до прямої у просторі.</w:t>
            </w:r>
          </w:p>
        </w:tc>
      </w:tr>
      <w:tr w:rsidR="00A61109" w:rsidRPr="00A61109" w:rsidTr="002C2E5A">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4</w:t>
            </w:r>
          </w:p>
        </w:tc>
        <w:tc>
          <w:tcPr>
            <w:tcW w:w="8577" w:type="dxa"/>
            <w:shd w:val="clear" w:color="auto" w:fill="auto"/>
          </w:tcPr>
          <w:p w:rsidR="00A61109" w:rsidRPr="00A61109" w:rsidRDefault="00A61109" w:rsidP="00A61109">
            <w:pPr>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Рівняння еліпса, гіперболи та параболи  в полярних координатах. Параметричні рівняння ліній другого порядку.</w:t>
            </w:r>
          </w:p>
        </w:tc>
      </w:tr>
      <w:tr w:rsidR="00A61109" w:rsidRPr="00A61109" w:rsidTr="002C2E5A">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5</w:t>
            </w:r>
          </w:p>
        </w:tc>
        <w:tc>
          <w:tcPr>
            <w:tcW w:w="8577" w:type="dxa"/>
            <w:shd w:val="clear" w:color="auto" w:fill="auto"/>
          </w:tcPr>
          <w:p w:rsidR="00A61109" w:rsidRPr="00A61109" w:rsidRDefault="00A61109" w:rsidP="00A61109">
            <w:pPr>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Лінійчаті поверхні. Поверхні обертання. Конічні поверхні. </w:t>
            </w:r>
          </w:p>
        </w:tc>
      </w:tr>
      <w:tr w:rsidR="00A61109" w:rsidRPr="00A61109" w:rsidTr="002C2E5A">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6</w:t>
            </w:r>
          </w:p>
        </w:tc>
        <w:tc>
          <w:tcPr>
            <w:tcW w:w="8577" w:type="dxa"/>
            <w:shd w:val="clear" w:color="auto" w:fill="auto"/>
          </w:tcPr>
          <w:p w:rsidR="00A61109" w:rsidRPr="00A61109" w:rsidRDefault="00A61109" w:rsidP="00A61109">
            <w:pPr>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Дослідження поверхонь  другого порядку, заданих загальними рівняннями.</w:t>
            </w:r>
          </w:p>
        </w:tc>
      </w:tr>
    </w:tbl>
    <w:p w:rsidR="00A61109" w:rsidRDefault="00A61109" w:rsidP="00F55E5E">
      <w:pPr>
        <w:spacing w:after="0" w:line="240" w:lineRule="auto"/>
        <w:ind w:firstLine="709"/>
        <w:jc w:val="center"/>
        <w:rPr>
          <w:rFonts w:ascii="Times New Roman" w:hAnsi="Times New Roman" w:cs="Times New Roman"/>
          <w:b/>
          <w:color w:val="000000" w:themeColor="text1"/>
          <w:kern w:val="24"/>
          <w:sz w:val="24"/>
          <w:szCs w:val="24"/>
        </w:rPr>
      </w:pPr>
    </w:p>
    <w:p w:rsidR="00A61109" w:rsidRPr="00562C57" w:rsidRDefault="00A61109" w:rsidP="00F55E5E">
      <w:pPr>
        <w:spacing w:after="0" w:line="240" w:lineRule="auto"/>
        <w:ind w:firstLine="709"/>
        <w:jc w:val="center"/>
        <w:rPr>
          <w:rFonts w:ascii="Times New Roman" w:hAnsi="Times New Roman" w:cs="Times New Roman"/>
          <w:b/>
          <w:color w:val="000000" w:themeColor="text1"/>
          <w:kern w:val="24"/>
          <w:sz w:val="24"/>
          <w:szCs w:val="24"/>
        </w:rPr>
      </w:pPr>
    </w:p>
    <w:p w:rsidR="00F55E5E" w:rsidRPr="00562C57" w:rsidRDefault="00F55E5E" w:rsidP="00F55E5E">
      <w:pPr>
        <w:spacing w:after="0" w:line="240" w:lineRule="auto"/>
        <w:ind w:firstLine="709"/>
        <w:jc w:val="center"/>
        <w:rPr>
          <w:rFonts w:ascii="Times New Roman" w:hAnsi="Times New Roman" w:cs="Times New Roman"/>
          <w:b/>
          <w:color w:val="000000" w:themeColor="text1"/>
          <w:kern w:val="24"/>
          <w:sz w:val="24"/>
          <w:szCs w:val="24"/>
        </w:rPr>
      </w:pPr>
    </w:p>
    <w:p w:rsidR="00A61109" w:rsidRDefault="001360E2" w:rsidP="00A61109">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3.2.3</w:t>
      </w:r>
      <w:r w:rsidR="00434D95" w:rsidRPr="00562C57">
        <w:rPr>
          <w:rFonts w:ascii="Times New Roman" w:hAnsi="Times New Roman" w:cs="Times New Roman"/>
          <w:b/>
          <w:bCs/>
          <w:color w:val="000000" w:themeColor="text1"/>
          <w:kern w:val="24"/>
          <w:sz w:val="24"/>
          <w:szCs w:val="24"/>
        </w:rPr>
        <w:t>. Самост</w:t>
      </w:r>
      <w:r w:rsidR="00A61109" w:rsidRPr="00562C57">
        <w:rPr>
          <w:rFonts w:ascii="Times New Roman" w:hAnsi="Times New Roman" w:cs="Times New Roman"/>
          <w:b/>
          <w:bCs/>
          <w:color w:val="000000" w:themeColor="text1"/>
          <w:kern w:val="24"/>
          <w:sz w:val="24"/>
          <w:szCs w:val="24"/>
        </w:rPr>
        <w:t>ійна робота</w:t>
      </w:r>
    </w:p>
    <w:p w:rsidR="00A61109" w:rsidRDefault="00A61109" w:rsidP="00A61109">
      <w:pPr>
        <w:spacing w:after="0"/>
        <w:ind w:left="1077" w:hanging="938"/>
        <w:rPr>
          <w:rFonts w:ascii="Times New Roman" w:eastAsia="Times New Roman" w:hAnsi="Times New Roman" w:cs="Times New Roman"/>
          <w:bCs/>
          <w:iCs/>
          <w:sz w:val="24"/>
          <w:szCs w:val="24"/>
          <w:lang w:eastAsia="ru-RU"/>
        </w:rPr>
      </w:pPr>
      <w:r w:rsidRPr="00A61109">
        <w:rPr>
          <w:rFonts w:ascii="Times New Roman" w:eastAsia="Times New Roman" w:hAnsi="Times New Roman" w:cs="Times New Roman"/>
          <w:bCs/>
          <w:iCs/>
          <w:sz w:val="24"/>
          <w:szCs w:val="24"/>
          <w:lang w:eastAsia="ru-RU"/>
        </w:rPr>
        <w:t xml:space="preserve">Самостійна робота студентів складається з обов'язкових і вибіркових завдань. </w:t>
      </w:r>
    </w:p>
    <w:p w:rsidR="00A61109" w:rsidRPr="00A61109" w:rsidRDefault="00A61109" w:rsidP="00A61109">
      <w:pPr>
        <w:spacing w:after="0"/>
        <w:ind w:left="1077" w:hanging="938"/>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bCs/>
          <w:i/>
          <w:sz w:val="24"/>
          <w:szCs w:val="24"/>
          <w:lang w:eastAsia="ru-RU"/>
        </w:rPr>
        <w:t>Обов'язкова робота студентів</w:t>
      </w:r>
      <w:r w:rsidRPr="00A61109">
        <w:rPr>
          <w:rFonts w:ascii="Times New Roman" w:eastAsia="Times New Roman" w:hAnsi="Times New Roman" w:cs="Times New Roman"/>
          <w:bCs/>
          <w:sz w:val="24"/>
          <w:szCs w:val="24"/>
          <w:lang w:eastAsia="ru-RU"/>
        </w:rPr>
        <w:t>:</w:t>
      </w:r>
    </w:p>
    <w:p w:rsidR="00A61109" w:rsidRPr="00A61109" w:rsidRDefault="00A61109" w:rsidP="00A61109">
      <w:pPr>
        <w:numPr>
          <w:ilvl w:val="0"/>
          <w:numId w:val="1"/>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опрацювання лекційного матеріалу;</w:t>
      </w:r>
    </w:p>
    <w:p w:rsidR="00A61109" w:rsidRPr="00A61109" w:rsidRDefault="00A61109" w:rsidP="00A61109">
      <w:pPr>
        <w:numPr>
          <w:ilvl w:val="0"/>
          <w:numId w:val="1"/>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самостійних і індивідуальних робіт;</w:t>
      </w:r>
    </w:p>
    <w:p w:rsidR="00A61109" w:rsidRPr="00A61109" w:rsidRDefault="00A61109" w:rsidP="00A61109">
      <w:pPr>
        <w:spacing w:after="0" w:line="240" w:lineRule="auto"/>
        <w:rPr>
          <w:rFonts w:ascii="Times New Roman" w:eastAsia="Times New Roman" w:hAnsi="Times New Roman" w:cs="Times New Roman"/>
          <w:bCs/>
          <w:i/>
          <w:sz w:val="24"/>
          <w:szCs w:val="24"/>
          <w:lang w:eastAsia="ru-RU"/>
        </w:rPr>
      </w:pPr>
      <w:r w:rsidRPr="00A61109">
        <w:rPr>
          <w:rFonts w:ascii="Times New Roman" w:eastAsia="Times New Roman" w:hAnsi="Times New Roman" w:cs="Times New Roman"/>
          <w:i/>
          <w:sz w:val="24"/>
          <w:szCs w:val="24"/>
          <w:lang w:eastAsia="ru-RU"/>
        </w:rPr>
        <w:t xml:space="preserve"> </w:t>
      </w:r>
      <w:r w:rsidRPr="00A61109">
        <w:rPr>
          <w:rFonts w:ascii="Times New Roman" w:eastAsia="Times New Roman" w:hAnsi="Times New Roman" w:cs="Times New Roman"/>
          <w:bCs/>
          <w:i/>
          <w:sz w:val="24"/>
          <w:szCs w:val="24"/>
          <w:lang w:eastAsia="ru-RU"/>
        </w:rPr>
        <w:t xml:space="preserve">Вибіркова робота студентів: </w:t>
      </w:r>
    </w:p>
    <w:p w:rsidR="00A61109" w:rsidRPr="00A61109" w:rsidRDefault="00A61109" w:rsidP="00A61109">
      <w:pPr>
        <w:numPr>
          <w:ilvl w:val="0"/>
          <w:numId w:val="2"/>
        </w:numPr>
        <w:spacing w:after="0" w:line="240" w:lineRule="auto"/>
        <w:ind w:hanging="1003"/>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опрацювання додаткового теоретичного матеріалу; </w:t>
      </w:r>
    </w:p>
    <w:p w:rsidR="00A61109" w:rsidRPr="00A61109" w:rsidRDefault="00A61109" w:rsidP="00A61109">
      <w:pPr>
        <w:numPr>
          <w:ilvl w:val="0"/>
          <w:numId w:val="2"/>
        </w:numPr>
        <w:spacing w:after="0" w:line="240" w:lineRule="auto"/>
        <w:ind w:hanging="1003"/>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завдань підвищеного рівня складності.</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9250"/>
      </w:tblGrid>
      <w:tr w:rsidR="00A61109" w:rsidRPr="00A61109" w:rsidTr="002C2E5A">
        <w:trPr>
          <w:jc w:val="center"/>
        </w:trPr>
        <w:tc>
          <w:tcPr>
            <w:tcW w:w="639" w:type="dxa"/>
            <w:shd w:val="clear" w:color="auto" w:fill="auto"/>
          </w:tcPr>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w:t>
            </w:r>
          </w:p>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p>
        </w:tc>
        <w:tc>
          <w:tcPr>
            <w:tcW w:w="9250"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Назва теми</w:t>
            </w:r>
          </w:p>
        </w:tc>
      </w:tr>
      <w:tr w:rsidR="00A61109" w:rsidRPr="00A61109" w:rsidTr="002C2E5A">
        <w:trPr>
          <w:jc w:val="center"/>
        </w:trPr>
        <w:tc>
          <w:tcPr>
            <w:tcW w:w="9889" w:type="dxa"/>
            <w:gridSpan w:val="2"/>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1 семестр</w:t>
            </w:r>
          </w:p>
        </w:tc>
      </w:tr>
      <w:tr w:rsidR="00A61109" w:rsidRPr="00A61109" w:rsidTr="002C2E5A">
        <w:trPr>
          <w:jc w:val="center"/>
        </w:trPr>
        <w:tc>
          <w:tcPr>
            <w:tcW w:w="9889" w:type="dxa"/>
            <w:gridSpan w:val="2"/>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b/>
                <w:bCs/>
                <w:sz w:val="24"/>
                <w:szCs w:val="24"/>
                <w:lang w:eastAsia="ru-RU"/>
              </w:rPr>
              <w:t>Змістовий модуль 1</w:t>
            </w:r>
            <w:r w:rsidRPr="00A61109">
              <w:rPr>
                <w:rFonts w:ascii="Times New Roman" w:eastAsia="Times New Roman" w:hAnsi="Times New Roman" w:cs="Times New Roman"/>
                <w:sz w:val="24"/>
                <w:szCs w:val="24"/>
                <w:lang w:eastAsia="ru-RU"/>
              </w:rPr>
              <w:t xml:space="preserve">. </w:t>
            </w:r>
            <w:r w:rsidRPr="00A61109">
              <w:rPr>
                <w:rFonts w:ascii="Times New Roman" w:eastAsia="Times New Roman" w:hAnsi="Times New Roman" w:cs="Times New Roman"/>
                <w:b/>
                <w:sz w:val="24"/>
                <w:szCs w:val="24"/>
                <w:lang w:eastAsia="ru-RU"/>
              </w:rPr>
              <w:t>Системи координат. Векторна алгебра.</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1</w:t>
            </w:r>
          </w:p>
        </w:tc>
        <w:tc>
          <w:tcPr>
            <w:tcW w:w="9250" w:type="dxa"/>
          </w:tcPr>
          <w:p w:rsidR="00A61109" w:rsidRPr="00A61109" w:rsidRDefault="00A61109" w:rsidP="00A61109">
            <w:pPr>
              <w:tabs>
                <w:tab w:val="left" w:pos="0"/>
              </w:tabs>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Метод координат та простіші задачі аналітичної геометрії. </w:t>
            </w:r>
          </w:p>
          <w:p w:rsidR="00A61109" w:rsidRPr="00A61109" w:rsidRDefault="00A61109" w:rsidP="00A61109">
            <w:pPr>
              <w:tabs>
                <w:tab w:val="left" w:pos="0"/>
              </w:tabs>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Системи координат на прямій, на площині та у просторі.  Полярні координати. </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2</w:t>
            </w:r>
          </w:p>
        </w:tc>
        <w:tc>
          <w:tcPr>
            <w:tcW w:w="9250" w:type="dxa"/>
          </w:tcPr>
          <w:p w:rsidR="00A61109" w:rsidRPr="00A61109" w:rsidRDefault="00A61109" w:rsidP="00A61109">
            <w:pPr>
              <w:tabs>
                <w:tab w:val="left" w:pos="0"/>
              </w:tabs>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Метод координат та простіші задачі аналітичної геометрії. </w:t>
            </w:r>
          </w:p>
          <w:p w:rsidR="00A61109" w:rsidRPr="00A61109" w:rsidRDefault="00A61109" w:rsidP="00A61109">
            <w:pPr>
              <w:tabs>
                <w:tab w:val="left" w:pos="0"/>
              </w:tabs>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Віддаль між точками. Площа трикутника. Поділ відрізка у заданому відношенні. </w:t>
            </w:r>
          </w:p>
          <w:p w:rsidR="00A61109" w:rsidRPr="00A61109" w:rsidRDefault="00A61109" w:rsidP="00A61109">
            <w:pPr>
              <w:tabs>
                <w:tab w:val="left" w:pos="0"/>
              </w:tabs>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Теорема Шаля. </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3</w:t>
            </w:r>
          </w:p>
        </w:tc>
        <w:tc>
          <w:tcPr>
            <w:tcW w:w="9250" w:type="dxa"/>
          </w:tcPr>
          <w:p w:rsidR="00A61109" w:rsidRPr="00A61109" w:rsidRDefault="00A61109" w:rsidP="00A61109">
            <w:pPr>
              <w:tabs>
                <w:tab w:val="left" w:pos="0"/>
              </w:tabs>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Основи векторної алгебри. Вектори. Лінійні операції над векторами та їх властивості. Лінійна залежність  векторів. Координати векторів.</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4</w:t>
            </w:r>
          </w:p>
        </w:tc>
        <w:tc>
          <w:tcPr>
            <w:tcW w:w="9250" w:type="dxa"/>
          </w:tcPr>
          <w:p w:rsidR="00A61109" w:rsidRPr="00A61109" w:rsidRDefault="00A61109" w:rsidP="00A61109">
            <w:pPr>
              <w:tabs>
                <w:tab w:val="left" w:pos="0"/>
              </w:tabs>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bCs/>
                <w:sz w:val="24"/>
                <w:szCs w:val="24"/>
                <w:lang w:eastAsia="ru-RU"/>
              </w:rPr>
              <w:t xml:space="preserve"> </w:t>
            </w:r>
            <w:r w:rsidRPr="00A61109">
              <w:rPr>
                <w:rFonts w:ascii="Times New Roman" w:eastAsia="Times New Roman" w:hAnsi="Times New Roman" w:cs="Times New Roman"/>
                <w:sz w:val="24"/>
                <w:szCs w:val="24"/>
                <w:lang w:eastAsia="ru-RU"/>
              </w:rPr>
              <w:t xml:space="preserve">Основи векторної алгебри. Скалярний добуток векторів, його властивості та застосування. </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5</w:t>
            </w:r>
          </w:p>
        </w:tc>
        <w:tc>
          <w:tcPr>
            <w:tcW w:w="9250" w:type="dxa"/>
          </w:tcPr>
          <w:p w:rsidR="00A61109" w:rsidRPr="00A61109" w:rsidRDefault="00A61109" w:rsidP="00A61109">
            <w:pPr>
              <w:tabs>
                <w:tab w:val="left" w:pos="0"/>
              </w:tabs>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bCs/>
                <w:sz w:val="24"/>
                <w:szCs w:val="24"/>
                <w:lang w:eastAsia="ru-RU"/>
              </w:rPr>
              <w:t xml:space="preserve"> </w:t>
            </w:r>
            <w:r w:rsidRPr="00A61109">
              <w:rPr>
                <w:rFonts w:ascii="Times New Roman" w:eastAsia="Times New Roman" w:hAnsi="Times New Roman" w:cs="Times New Roman"/>
                <w:sz w:val="24"/>
                <w:szCs w:val="24"/>
                <w:lang w:eastAsia="ru-RU"/>
              </w:rPr>
              <w:t>Основи векторної алгебри. Векторний добуток векторів, його властивості та застосування.</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6</w:t>
            </w:r>
          </w:p>
        </w:tc>
        <w:tc>
          <w:tcPr>
            <w:tcW w:w="9250" w:type="dxa"/>
          </w:tcPr>
          <w:p w:rsidR="00A61109" w:rsidRPr="00A61109" w:rsidRDefault="00A61109" w:rsidP="00A61109">
            <w:pPr>
              <w:tabs>
                <w:tab w:val="left" w:pos="0"/>
              </w:tabs>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Основи векторної алгебри. Мішаний добуток векторів, його властивості та застосування. Подвійний векторний добуток</w:t>
            </w:r>
          </w:p>
        </w:tc>
      </w:tr>
      <w:tr w:rsidR="00A61109" w:rsidRPr="00A61109" w:rsidTr="002C2E5A">
        <w:trPr>
          <w:jc w:val="center"/>
        </w:trPr>
        <w:tc>
          <w:tcPr>
            <w:tcW w:w="9889" w:type="dxa"/>
            <w:gridSpan w:val="2"/>
            <w:shd w:val="clear" w:color="auto" w:fill="auto"/>
          </w:tcPr>
          <w:p w:rsidR="00A61109" w:rsidRPr="00A61109" w:rsidRDefault="00A61109" w:rsidP="00A61109">
            <w:pPr>
              <w:tabs>
                <w:tab w:val="left" w:pos="0"/>
              </w:tabs>
              <w:spacing w:after="0" w:line="240" w:lineRule="auto"/>
              <w:jc w:val="center"/>
              <w:rPr>
                <w:rFonts w:ascii="Times New Roman" w:eastAsia="Times New Roman" w:hAnsi="Times New Roman" w:cs="Times New Roman"/>
                <w:b/>
                <w:sz w:val="24"/>
                <w:szCs w:val="24"/>
                <w:lang w:eastAsia="ru-RU"/>
              </w:rPr>
            </w:pPr>
            <w:r w:rsidRPr="00A61109">
              <w:rPr>
                <w:rFonts w:ascii="Times New Roman" w:eastAsia="Times New Roman" w:hAnsi="Times New Roman" w:cs="Times New Roman"/>
                <w:b/>
                <w:bCs/>
                <w:sz w:val="24"/>
                <w:szCs w:val="24"/>
                <w:lang w:eastAsia="ru-RU"/>
              </w:rPr>
              <w:t xml:space="preserve">Змістовий модуль 2. </w:t>
            </w:r>
            <w:r w:rsidRPr="00A61109">
              <w:rPr>
                <w:rFonts w:ascii="Times New Roman" w:eastAsia="Times New Roman" w:hAnsi="Times New Roman" w:cs="Times New Roman"/>
                <w:b/>
                <w:sz w:val="24"/>
                <w:szCs w:val="24"/>
                <w:lang w:eastAsia="ru-RU"/>
              </w:rPr>
              <w:t>Пряма на площині. Пряма та площина в просторі.</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1</w:t>
            </w:r>
          </w:p>
        </w:tc>
        <w:tc>
          <w:tcPr>
            <w:tcW w:w="9250" w:type="dxa"/>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 Лінії на площині та їх рівняння. Пряма лінія на площині. </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2</w:t>
            </w:r>
          </w:p>
        </w:tc>
        <w:tc>
          <w:tcPr>
            <w:tcW w:w="9250" w:type="dxa"/>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Пряма лінія на площині. Задача про кут між прямими. Рівняння жмутку прямих.</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lastRenderedPageBreak/>
              <w:t>3</w:t>
            </w:r>
          </w:p>
        </w:tc>
        <w:tc>
          <w:tcPr>
            <w:tcW w:w="9250" w:type="dxa"/>
          </w:tcPr>
          <w:p w:rsidR="00A61109" w:rsidRPr="00A61109" w:rsidRDefault="00A61109" w:rsidP="00A61109">
            <w:pPr>
              <w:spacing w:after="0" w:line="240" w:lineRule="auto"/>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 xml:space="preserve">Пряма лінія на площині. Геометричний зміст  нерівності  </w:t>
            </w:r>
            <w:proofErr w:type="spellStart"/>
            <w:r w:rsidRPr="00A61109">
              <w:rPr>
                <w:rFonts w:ascii="Times New Roman" w:eastAsia="Times New Roman" w:hAnsi="Times New Roman" w:cs="Times New Roman"/>
                <w:sz w:val="24"/>
                <w:szCs w:val="24"/>
                <w:lang w:eastAsia="ru-RU"/>
              </w:rPr>
              <w:t>Ах+Ву+С</w:t>
            </w:r>
            <w:proofErr w:type="spellEnd"/>
            <w:r w:rsidRPr="00A61109">
              <w:rPr>
                <w:rFonts w:ascii="Times New Roman" w:eastAsia="Times New Roman" w:hAnsi="Times New Roman" w:cs="Times New Roman"/>
                <w:sz w:val="24"/>
                <w:szCs w:val="24"/>
                <w:lang w:eastAsia="ru-RU"/>
              </w:rPr>
              <w:t>&lt;0.   Нормоване рівняння  прямої. Задача про віддаль від точки до прямої.</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4</w:t>
            </w:r>
          </w:p>
        </w:tc>
        <w:tc>
          <w:tcPr>
            <w:tcW w:w="9250" w:type="dxa"/>
          </w:tcPr>
          <w:p w:rsidR="00A61109" w:rsidRPr="00A61109" w:rsidRDefault="00A61109" w:rsidP="00A61109">
            <w:pPr>
              <w:spacing w:after="0" w:line="240" w:lineRule="auto"/>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Площина у просторі. Різні види рівняння площини.</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5</w:t>
            </w:r>
          </w:p>
        </w:tc>
        <w:tc>
          <w:tcPr>
            <w:tcW w:w="9250" w:type="dxa"/>
          </w:tcPr>
          <w:p w:rsidR="00A61109" w:rsidRPr="00A61109" w:rsidRDefault="00A61109" w:rsidP="00A61109">
            <w:pPr>
              <w:tabs>
                <w:tab w:val="left" w:pos="0"/>
              </w:tabs>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bCs/>
                <w:sz w:val="24"/>
                <w:szCs w:val="24"/>
                <w:lang w:eastAsia="ru-RU"/>
              </w:rPr>
              <w:t xml:space="preserve"> </w:t>
            </w:r>
            <w:r w:rsidRPr="00A61109">
              <w:rPr>
                <w:rFonts w:ascii="Times New Roman" w:eastAsia="Times New Roman" w:hAnsi="Times New Roman" w:cs="Times New Roman"/>
                <w:sz w:val="24"/>
                <w:szCs w:val="24"/>
                <w:lang w:eastAsia="ru-RU"/>
              </w:rPr>
              <w:t xml:space="preserve">Площина у просторі. Взаємне розміщення </w:t>
            </w:r>
            <w:proofErr w:type="spellStart"/>
            <w:r w:rsidRPr="00A61109">
              <w:rPr>
                <w:rFonts w:ascii="Times New Roman" w:eastAsia="Times New Roman" w:hAnsi="Times New Roman" w:cs="Times New Roman"/>
                <w:sz w:val="24"/>
                <w:szCs w:val="24"/>
                <w:lang w:eastAsia="ru-RU"/>
              </w:rPr>
              <w:t>площин</w:t>
            </w:r>
            <w:proofErr w:type="spellEnd"/>
            <w:r w:rsidRPr="00A61109">
              <w:rPr>
                <w:rFonts w:ascii="Times New Roman" w:eastAsia="Times New Roman" w:hAnsi="Times New Roman" w:cs="Times New Roman"/>
                <w:sz w:val="24"/>
                <w:szCs w:val="24"/>
                <w:lang w:eastAsia="ru-RU"/>
              </w:rPr>
              <w:t xml:space="preserve">, кут між </w:t>
            </w:r>
            <w:proofErr w:type="spellStart"/>
            <w:r w:rsidRPr="00A61109">
              <w:rPr>
                <w:rFonts w:ascii="Times New Roman" w:eastAsia="Times New Roman" w:hAnsi="Times New Roman" w:cs="Times New Roman"/>
                <w:sz w:val="24"/>
                <w:szCs w:val="24"/>
                <w:lang w:eastAsia="ru-RU"/>
              </w:rPr>
              <w:t>площинами</w:t>
            </w:r>
            <w:proofErr w:type="spellEnd"/>
            <w:r w:rsidRPr="00A61109">
              <w:rPr>
                <w:rFonts w:ascii="Times New Roman" w:eastAsia="Times New Roman" w:hAnsi="Times New Roman" w:cs="Times New Roman"/>
                <w:sz w:val="24"/>
                <w:szCs w:val="24"/>
                <w:lang w:eastAsia="ru-RU"/>
              </w:rPr>
              <w:t>.</w:t>
            </w:r>
          </w:p>
          <w:p w:rsidR="00A61109" w:rsidRPr="00A61109" w:rsidRDefault="00A61109" w:rsidP="00A61109">
            <w:pPr>
              <w:spacing w:after="0" w:line="240" w:lineRule="auto"/>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 xml:space="preserve">Жмуток та в’язка </w:t>
            </w:r>
            <w:proofErr w:type="spellStart"/>
            <w:r w:rsidRPr="00A61109">
              <w:rPr>
                <w:rFonts w:ascii="Times New Roman" w:eastAsia="Times New Roman" w:hAnsi="Times New Roman" w:cs="Times New Roman"/>
                <w:sz w:val="24"/>
                <w:szCs w:val="24"/>
                <w:lang w:eastAsia="ru-RU"/>
              </w:rPr>
              <w:t>площин</w:t>
            </w:r>
            <w:proofErr w:type="spellEnd"/>
            <w:r w:rsidRPr="00A61109">
              <w:rPr>
                <w:rFonts w:ascii="Times New Roman" w:eastAsia="Times New Roman" w:hAnsi="Times New Roman" w:cs="Times New Roman"/>
                <w:sz w:val="24"/>
                <w:szCs w:val="24"/>
                <w:lang w:eastAsia="ru-RU"/>
              </w:rPr>
              <w:t>.  Задача про віддаль від точки до площини.</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6</w:t>
            </w:r>
          </w:p>
        </w:tc>
        <w:tc>
          <w:tcPr>
            <w:tcW w:w="9250" w:type="dxa"/>
          </w:tcPr>
          <w:p w:rsidR="00A61109" w:rsidRPr="00A61109" w:rsidRDefault="00A61109" w:rsidP="00A61109">
            <w:pPr>
              <w:spacing w:after="0" w:line="240" w:lineRule="auto"/>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Пряма у просторі. Канонічні та параметричні  рівняння прямої у  просторі. Загальне рівняння прямої у просторі.</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7</w:t>
            </w:r>
          </w:p>
        </w:tc>
        <w:tc>
          <w:tcPr>
            <w:tcW w:w="9250" w:type="dxa"/>
          </w:tcPr>
          <w:p w:rsidR="00A61109" w:rsidRPr="00A61109" w:rsidRDefault="00A61109" w:rsidP="00A61109">
            <w:pPr>
              <w:spacing w:after="0" w:line="240" w:lineRule="auto"/>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Пряма у просторі. Взаємне розміщення двох прямих,  прямої та  площини.  Задачі про найкоротшу віддаль від точки до прямої у просторі.</w:t>
            </w:r>
          </w:p>
        </w:tc>
      </w:tr>
      <w:tr w:rsidR="00A61109" w:rsidRPr="00A61109" w:rsidTr="002C2E5A">
        <w:trPr>
          <w:jc w:val="center"/>
        </w:trPr>
        <w:tc>
          <w:tcPr>
            <w:tcW w:w="9889" w:type="dxa"/>
            <w:gridSpan w:val="2"/>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2 семестр</w:t>
            </w:r>
          </w:p>
        </w:tc>
      </w:tr>
      <w:tr w:rsidR="00A61109" w:rsidRPr="00A61109" w:rsidTr="002C2E5A">
        <w:trPr>
          <w:jc w:val="center"/>
        </w:trPr>
        <w:tc>
          <w:tcPr>
            <w:tcW w:w="9889" w:type="dxa"/>
            <w:gridSpan w:val="2"/>
            <w:shd w:val="clear" w:color="auto" w:fill="auto"/>
          </w:tcPr>
          <w:p w:rsidR="00A61109" w:rsidRPr="00A61109" w:rsidRDefault="00A61109" w:rsidP="00A61109">
            <w:pPr>
              <w:tabs>
                <w:tab w:val="left" w:pos="0"/>
              </w:tabs>
              <w:spacing w:after="0" w:line="240" w:lineRule="auto"/>
              <w:jc w:val="center"/>
              <w:rPr>
                <w:rFonts w:ascii="Times New Roman" w:eastAsia="Times New Roman" w:hAnsi="Times New Roman" w:cs="Times New Roman"/>
                <w:b/>
                <w:sz w:val="24"/>
                <w:szCs w:val="24"/>
                <w:lang w:eastAsia="ru-RU"/>
              </w:rPr>
            </w:pPr>
            <w:r w:rsidRPr="00A61109">
              <w:rPr>
                <w:rFonts w:ascii="Times New Roman" w:eastAsia="Times New Roman" w:hAnsi="Times New Roman" w:cs="Times New Roman"/>
                <w:b/>
                <w:bCs/>
                <w:sz w:val="24"/>
                <w:szCs w:val="24"/>
                <w:lang w:eastAsia="ru-RU"/>
              </w:rPr>
              <w:t>Змістовий модуль 1</w:t>
            </w:r>
            <w:r w:rsidRPr="00A61109">
              <w:rPr>
                <w:rFonts w:ascii="Times New Roman" w:eastAsia="Times New Roman" w:hAnsi="Times New Roman" w:cs="Times New Roman"/>
                <w:sz w:val="24"/>
                <w:szCs w:val="24"/>
                <w:lang w:eastAsia="ru-RU"/>
              </w:rPr>
              <w:t xml:space="preserve">. </w:t>
            </w:r>
            <w:r w:rsidRPr="00A61109">
              <w:rPr>
                <w:rFonts w:ascii="Times New Roman" w:eastAsia="Times New Roman" w:hAnsi="Times New Roman" w:cs="Times New Roman"/>
                <w:b/>
                <w:sz w:val="24"/>
                <w:szCs w:val="24"/>
                <w:lang w:eastAsia="ru-RU"/>
              </w:rPr>
              <w:t>Лінії другого порядку, задані загальними рівняннями</w:t>
            </w:r>
            <w:r w:rsidRPr="00A61109">
              <w:rPr>
                <w:rFonts w:ascii="Times New Roman" w:eastAsia="Times New Roman" w:hAnsi="Times New Roman" w:cs="Times New Roman"/>
                <w:b/>
                <w:bCs/>
                <w:sz w:val="24"/>
                <w:szCs w:val="24"/>
                <w:lang w:eastAsia="ru-RU"/>
              </w:rPr>
              <w:t xml:space="preserve">. </w:t>
            </w:r>
            <w:r w:rsidRPr="00A61109">
              <w:rPr>
                <w:rFonts w:ascii="Times New Roman" w:eastAsia="Times New Roman" w:hAnsi="Times New Roman" w:cs="Times New Roman"/>
                <w:b/>
                <w:sz w:val="24"/>
                <w:szCs w:val="24"/>
                <w:lang w:eastAsia="ru-RU"/>
              </w:rPr>
              <w:t>Лінії другого порядку, задані канонічними рівняннями.</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1</w:t>
            </w:r>
          </w:p>
        </w:tc>
        <w:tc>
          <w:tcPr>
            <w:tcW w:w="9250" w:type="dxa"/>
          </w:tcPr>
          <w:p w:rsidR="00A61109" w:rsidRPr="00A61109" w:rsidRDefault="00A61109" w:rsidP="00A61109">
            <w:pPr>
              <w:tabs>
                <w:tab w:val="left" w:pos="0"/>
              </w:tabs>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bCs/>
                <w:sz w:val="24"/>
                <w:szCs w:val="24"/>
                <w:lang w:eastAsia="ru-RU"/>
              </w:rPr>
              <w:t xml:space="preserve"> </w:t>
            </w:r>
            <w:r w:rsidRPr="00A61109">
              <w:rPr>
                <w:rFonts w:ascii="Times New Roman" w:eastAsia="Times New Roman" w:hAnsi="Times New Roman" w:cs="Times New Roman"/>
                <w:sz w:val="24"/>
                <w:szCs w:val="24"/>
                <w:lang w:eastAsia="ru-RU"/>
              </w:rPr>
              <w:t>Канонічне рівняння еліпса. Еліпс, його канонічне рівняння,  дослідження форми.</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2</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bCs/>
                <w:sz w:val="24"/>
                <w:szCs w:val="24"/>
                <w:lang w:eastAsia="ru-RU"/>
              </w:rPr>
              <w:t xml:space="preserve"> </w:t>
            </w:r>
            <w:r w:rsidRPr="00A61109">
              <w:rPr>
                <w:rFonts w:ascii="Times New Roman" w:eastAsia="Times New Roman" w:hAnsi="Times New Roman" w:cs="Times New Roman"/>
                <w:sz w:val="24"/>
                <w:szCs w:val="24"/>
                <w:lang w:eastAsia="ru-RU"/>
              </w:rPr>
              <w:t xml:space="preserve">Канонічне рівняння еліпса. Ексцентриситет, </w:t>
            </w:r>
            <w:proofErr w:type="spellStart"/>
            <w:r w:rsidRPr="00A61109">
              <w:rPr>
                <w:rFonts w:ascii="Times New Roman" w:eastAsia="Times New Roman" w:hAnsi="Times New Roman" w:cs="Times New Roman"/>
                <w:sz w:val="24"/>
                <w:szCs w:val="24"/>
                <w:lang w:eastAsia="ru-RU"/>
              </w:rPr>
              <w:t>директриси</w:t>
            </w:r>
            <w:proofErr w:type="spellEnd"/>
            <w:r w:rsidRPr="00A61109">
              <w:rPr>
                <w:rFonts w:ascii="Times New Roman" w:eastAsia="Times New Roman" w:hAnsi="Times New Roman" w:cs="Times New Roman"/>
                <w:sz w:val="24"/>
                <w:szCs w:val="24"/>
                <w:lang w:eastAsia="ru-RU"/>
              </w:rPr>
              <w:t xml:space="preserve"> еліпса. Оптична властивість еліпса.</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3</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Канонічні рівняння гіперболи та параболи. Гіпербола, парабола, їх канонічні рівняння, дослідження форми.</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4</w:t>
            </w:r>
          </w:p>
        </w:tc>
        <w:tc>
          <w:tcPr>
            <w:tcW w:w="9250" w:type="dxa"/>
          </w:tcPr>
          <w:p w:rsidR="00A61109" w:rsidRPr="00A61109" w:rsidRDefault="00A61109" w:rsidP="00A61109">
            <w:pPr>
              <w:tabs>
                <w:tab w:val="left" w:pos="0"/>
              </w:tabs>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Канонічні рівняння гіперболи та параболи. Ексцентриситет, </w:t>
            </w:r>
            <w:proofErr w:type="spellStart"/>
            <w:r w:rsidRPr="00A61109">
              <w:rPr>
                <w:rFonts w:ascii="Times New Roman" w:eastAsia="Times New Roman" w:hAnsi="Times New Roman" w:cs="Times New Roman"/>
                <w:sz w:val="24"/>
                <w:szCs w:val="24"/>
                <w:lang w:eastAsia="ru-RU"/>
              </w:rPr>
              <w:t>директриси</w:t>
            </w:r>
            <w:proofErr w:type="spellEnd"/>
            <w:r w:rsidRPr="00A61109">
              <w:rPr>
                <w:rFonts w:ascii="Times New Roman" w:eastAsia="Times New Roman" w:hAnsi="Times New Roman" w:cs="Times New Roman"/>
                <w:sz w:val="24"/>
                <w:szCs w:val="24"/>
                <w:lang w:eastAsia="ru-RU"/>
              </w:rPr>
              <w:t xml:space="preserve">, асимптоти.  Оптичні властивості гіперболи і параболи. Рівняння еліпса, гіперболи та параболи  в полярних координатах. </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5</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bCs/>
                <w:sz w:val="24"/>
                <w:szCs w:val="24"/>
                <w:lang w:eastAsia="ru-RU"/>
              </w:rPr>
              <w:t xml:space="preserve"> </w:t>
            </w:r>
            <w:r w:rsidRPr="00A61109">
              <w:rPr>
                <w:rFonts w:ascii="Times New Roman" w:eastAsia="Times New Roman" w:hAnsi="Times New Roman" w:cs="Times New Roman"/>
                <w:sz w:val="24"/>
                <w:szCs w:val="24"/>
                <w:lang w:eastAsia="ru-RU"/>
              </w:rPr>
              <w:t>Лінії другого порядку, задані загальними рівняннями</w:t>
            </w:r>
            <w:r w:rsidRPr="00A61109">
              <w:rPr>
                <w:rFonts w:ascii="Times New Roman" w:eastAsia="Times New Roman" w:hAnsi="Times New Roman" w:cs="Times New Roman"/>
                <w:b/>
                <w:bCs/>
                <w:sz w:val="24"/>
                <w:szCs w:val="24"/>
                <w:lang w:eastAsia="ru-RU"/>
              </w:rPr>
              <w:t xml:space="preserve">. </w:t>
            </w:r>
            <w:r w:rsidRPr="00A61109">
              <w:rPr>
                <w:rFonts w:ascii="Times New Roman" w:eastAsia="Times New Roman" w:hAnsi="Times New Roman" w:cs="Times New Roman"/>
                <w:bCs/>
                <w:sz w:val="24"/>
                <w:szCs w:val="24"/>
                <w:lang w:eastAsia="ru-RU"/>
              </w:rPr>
              <w:t>Паралельне перенесення та поворот на площині. Класифікаційна теорема.</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6</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Зведення загального рівняння  лінії другого порядку до простішого вигляду за допомогою геометричних перетворень.</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7</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Лінії другого порядку, задані загальними рівняннями: теорія інваріантів</w:t>
            </w:r>
            <w:r w:rsidRPr="00A61109">
              <w:rPr>
                <w:rFonts w:ascii="Times New Roman" w:eastAsia="Times New Roman" w:hAnsi="Times New Roman" w:cs="Times New Roman"/>
                <w:bCs/>
                <w:sz w:val="24"/>
                <w:szCs w:val="24"/>
                <w:lang w:eastAsia="ru-RU"/>
              </w:rPr>
              <w:t>.</w:t>
            </w:r>
          </w:p>
        </w:tc>
      </w:tr>
      <w:tr w:rsidR="00A61109" w:rsidRPr="00A61109" w:rsidTr="002C2E5A">
        <w:trPr>
          <w:jc w:val="center"/>
        </w:trPr>
        <w:tc>
          <w:tcPr>
            <w:tcW w:w="9889" w:type="dxa"/>
            <w:gridSpan w:val="2"/>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b/>
                <w:bCs/>
                <w:sz w:val="24"/>
                <w:szCs w:val="24"/>
                <w:lang w:eastAsia="ru-RU"/>
              </w:rPr>
              <w:t xml:space="preserve">Змістовий модуль 2. </w:t>
            </w:r>
            <w:r w:rsidRPr="00A61109">
              <w:rPr>
                <w:rFonts w:ascii="Times New Roman" w:eastAsia="Times New Roman" w:hAnsi="Times New Roman" w:cs="Times New Roman"/>
                <w:b/>
                <w:sz w:val="24"/>
                <w:szCs w:val="24"/>
                <w:lang w:eastAsia="ru-RU"/>
              </w:rPr>
              <w:t xml:space="preserve"> Канонічні рівняння поверхонь другого порядку. Загальні рівняння поверхонь другого порядку.</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1</w:t>
            </w:r>
          </w:p>
        </w:tc>
        <w:tc>
          <w:tcPr>
            <w:tcW w:w="9250" w:type="dxa"/>
          </w:tcPr>
          <w:p w:rsidR="00A61109" w:rsidRPr="00A61109" w:rsidRDefault="00A61109" w:rsidP="00A61109">
            <w:pPr>
              <w:spacing w:after="0" w:line="240" w:lineRule="auto"/>
              <w:ind w:right="-37"/>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Канонічні рівняння  поверхонь другого порядку: еліпсоїди, гіперболоїди, параболоїди.</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2</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 Канонічні рівняння  поверхонь другого порядку: конуси та циліндри.</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3</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bCs/>
                <w:sz w:val="24"/>
                <w:szCs w:val="24"/>
                <w:lang w:eastAsia="ru-RU"/>
              </w:rPr>
              <w:t xml:space="preserve"> </w:t>
            </w:r>
            <w:r w:rsidRPr="00A61109">
              <w:rPr>
                <w:rFonts w:ascii="Times New Roman" w:eastAsia="Times New Roman" w:hAnsi="Times New Roman" w:cs="Times New Roman"/>
                <w:sz w:val="24"/>
                <w:szCs w:val="24"/>
                <w:lang w:eastAsia="ru-RU"/>
              </w:rPr>
              <w:t>Канонічні рівняння  поверхонь другого порядку. Прямолінійні  твірні.</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4</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Поверхні  другого порядку, задані загальними рівняннями Класифікаційна теорема.</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5</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Поверхні  другого порядку, задані загальними рівняннями: теорія інваріантів.</w:t>
            </w:r>
          </w:p>
        </w:tc>
      </w:tr>
      <w:tr w:rsidR="00A61109" w:rsidRPr="00A61109" w:rsidTr="002C2E5A">
        <w:trPr>
          <w:jc w:val="center"/>
        </w:trPr>
        <w:tc>
          <w:tcPr>
            <w:tcW w:w="639" w:type="dxa"/>
            <w:shd w:val="clear" w:color="auto" w:fill="auto"/>
          </w:tcPr>
          <w:p w:rsidR="00A61109" w:rsidRPr="00A61109" w:rsidRDefault="00A61109" w:rsidP="00A61109">
            <w:pPr>
              <w:spacing w:after="0" w:line="240" w:lineRule="auto"/>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6</w:t>
            </w:r>
          </w:p>
        </w:tc>
        <w:tc>
          <w:tcPr>
            <w:tcW w:w="9250" w:type="dxa"/>
          </w:tcPr>
          <w:p w:rsidR="00A61109" w:rsidRPr="00A61109" w:rsidRDefault="00A61109" w:rsidP="00A61109">
            <w:pPr>
              <w:spacing w:after="0" w:line="240" w:lineRule="auto"/>
              <w:jc w:val="both"/>
              <w:rPr>
                <w:rFonts w:ascii="Times New Roman" w:eastAsia="Times New Roman" w:hAnsi="Times New Roman" w:cs="Times New Roman"/>
                <w:bCs/>
                <w:sz w:val="24"/>
                <w:szCs w:val="24"/>
                <w:lang w:eastAsia="ru-RU"/>
              </w:rPr>
            </w:pPr>
            <w:r w:rsidRPr="00A61109">
              <w:rPr>
                <w:rFonts w:ascii="Times New Roman" w:eastAsia="Times New Roman" w:hAnsi="Times New Roman" w:cs="Times New Roman"/>
                <w:sz w:val="24"/>
                <w:szCs w:val="24"/>
                <w:lang w:eastAsia="ru-RU"/>
              </w:rPr>
              <w:t>Дослідження поверхонь  другого порядку, заданих загальними рівняннями.</w:t>
            </w:r>
          </w:p>
        </w:tc>
      </w:tr>
    </w:tbl>
    <w:p w:rsidR="00A61109" w:rsidRPr="00A61109" w:rsidRDefault="00A61109" w:rsidP="00A61109">
      <w:pPr>
        <w:spacing w:after="0" w:line="240" w:lineRule="auto"/>
        <w:ind w:left="7513" w:hanging="6946"/>
        <w:jc w:val="center"/>
        <w:rPr>
          <w:rFonts w:ascii="Times New Roman" w:eastAsia="Times New Roman" w:hAnsi="Times New Roman" w:cs="Times New Roman"/>
          <w:b/>
          <w:sz w:val="24"/>
          <w:szCs w:val="24"/>
          <w:lang w:eastAsia="ru-RU"/>
        </w:rPr>
      </w:pPr>
    </w:p>
    <w:p w:rsidR="00D0122D" w:rsidRPr="00D0122D" w:rsidRDefault="00D0122D" w:rsidP="00D0122D">
      <w:pPr>
        <w:spacing w:after="0" w:line="240" w:lineRule="auto"/>
        <w:ind w:firstLine="709"/>
        <w:jc w:val="both"/>
        <w:rPr>
          <w:rFonts w:ascii="Times New Roman" w:hAnsi="Times New Roman" w:cs="Times New Roman"/>
          <w:color w:val="000000" w:themeColor="text1"/>
          <w:kern w:val="24"/>
          <w:sz w:val="24"/>
          <w:szCs w:val="24"/>
        </w:rPr>
      </w:pPr>
      <w:r w:rsidRPr="00D0122D">
        <w:rPr>
          <w:rFonts w:ascii="Times New Roman" w:hAnsi="Times New Roman" w:cs="Times New Roman"/>
          <w:color w:val="000000" w:themeColor="text1"/>
          <w:kern w:val="24"/>
          <w:sz w:val="24"/>
          <w:szCs w:val="24"/>
        </w:rPr>
        <w:t>* ІНДЗ – для змістового модуля, або в цілому для навчальної дисципліни за рішенням кафедри (викладача).</w:t>
      </w:r>
    </w:p>
    <w:p w:rsidR="00D0122D" w:rsidRDefault="00D0122D" w:rsidP="00073911">
      <w:pPr>
        <w:spacing w:after="0" w:line="240" w:lineRule="auto"/>
        <w:ind w:firstLine="709"/>
        <w:jc w:val="center"/>
        <w:rPr>
          <w:rFonts w:ascii="Times New Roman" w:hAnsi="Times New Roman" w:cs="Times New Roman"/>
          <w:color w:val="000000" w:themeColor="text1"/>
          <w:kern w:val="24"/>
          <w:sz w:val="24"/>
          <w:szCs w:val="24"/>
        </w:rPr>
      </w:pPr>
    </w:p>
    <w:p w:rsidR="00A1227C" w:rsidRPr="00A1227C" w:rsidRDefault="00A1227C" w:rsidP="00A1227C">
      <w:pPr>
        <w:pStyle w:val="a3"/>
        <w:spacing w:before="0" w:beforeAutospacing="0" w:after="0" w:afterAutospacing="0"/>
        <w:ind w:left="144"/>
        <w:jc w:val="center"/>
        <w:rPr>
          <w:sz w:val="20"/>
        </w:rPr>
      </w:pPr>
      <w:r w:rsidRPr="00A1227C">
        <w:rPr>
          <w:rFonts w:eastAsia="+mn-ea"/>
          <w:b/>
          <w:bCs/>
          <w:color w:val="000000"/>
          <w:kern w:val="24"/>
          <w:szCs w:val="32"/>
        </w:rPr>
        <w:t>4. Система контролю та оцінювання</w:t>
      </w:r>
    </w:p>
    <w:p w:rsidR="00A1227C" w:rsidRPr="00A1227C" w:rsidRDefault="00A1227C" w:rsidP="00A1227C">
      <w:pPr>
        <w:pStyle w:val="a3"/>
        <w:spacing w:before="0" w:beforeAutospacing="0" w:after="0" w:afterAutospacing="0"/>
        <w:ind w:left="144" w:firstLine="562"/>
        <w:rPr>
          <w:sz w:val="20"/>
        </w:rPr>
      </w:pPr>
      <w:r w:rsidRPr="00A1227C">
        <w:rPr>
          <w:rFonts w:eastAsia="+mn-ea"/>
          <w:b/>
          <w:bCs/>
          <w:color w:val="000000"/>
          <w:kern w:val="24"/>
          <w:szCs w:val="32"/>
        </w:rPr>
        <w:t xml:space="preserve">Види та форми контролю </w:t>
      </w:r>
    </w:p>
    <w:p w:rsidR="00A1227C" w:rsidRPr="00A1227C" w:rsidRDefault="00A1227C" w:rsidP="00A1227C">
      <w:pPr>
        <w:pStyle w:val="a3"/>
        <w:spacing w:before="0" w:beforeAutospacing="0" w:after="0" w:afterAutospacing="0"/>
        <w:ind w:left="144" w:firstLine="576"/>
        <w:jc w:val="both"/>
        <w:rPr>
          <w:sz w:val="20"/>
        </w:rPr>
      </w:pPr>
      <w:r w:rsidRPr="00A1227C">
        <w:rPr>
          <w:rFonts w:eastAsia="+mn-ea"/>
          <w:color w:val="000000"/>
          <w:kern w:val="24"/>
          <w:szCs w:val="32"/>
        </w:rPr>
        <w:t>Форми поточного контролю</w:t>
      </w:r>
      <w:r w:rsidR="00AD076C">
        <w:rPr>
          <w:rFonts w:eastAsia="+mn-ea"/>
          <w:color w:val="000000"/>
          <w:kern w:val="24"/>
          <w:szCs w:val="32"/>
        </w:rPr>
        <w:t>:</w:t>
      </w:r>
      <w:r w:rsidRPr="00A1227C">
        <w:rPr>
          <w:rFonts w:eastAsia="+mn-ea"/>
          <w:color w:val="000000"/>
          <w:kern w:val="24"/>
          <w:szCs w:val="32"/>
        </w:rPr>
        <w:t xml:space="preserve"> письмов</w:t>
      </w:r>
      <w:r w:rsidR="00A61109">
        <w:rPr>
          <w:rFonts w:eastAsia="+mn-ea"/>
          <w:color w:val="000000"/>
          <w:kern w:val="24"/>
          <w:szCs w:val="32"/>
        </w:rPr>
        <w:t>і</w:t>
      </w:r>
      <w:r w:rsidRPr="00A1227C">
        <w:rPr>
          <w:rFonts w:eastAsia="+mn-ea"/>
          <w:color w:val="000000"/>
          <w:kern w:val="24"/>
          <w:szCs w:val="32"/>
        </w:rPr>
        <w:t xml:space="preserve"> (тестування, </w:t>
      </w:r>
      <w:r w:rsidR="00A61109">
        <w:rPr>
          <w:rFonts w:eastAsia="+mn-ea"/>
          <w:color w:val="000000"/>
          <w:kern w:val="24"/>
          <w:szCs w:val="32"/>
        </w:rPr>
        <w:t>реферат</w:t>
      </w:r>
      <w:r w:rsidR="00AD076C">
        <w:rPr>
          <w:rFonts w:eastAsia="+mn-ea"/>
          <w:color w:val="000000"/>
          <w:kern w:val="24"/>
          <w:szCs w:val="32"/>
        </w:rPr>
        <w:t>, самостійні роботи,</w:t>
      </w:r>
      <w:r w:rsidR="00A61109">
        <w:rPr>
          <w:rFonts w:eastAsia="+mn-ea"/>
          <w:color w:val="000000"/>
          <w:kern w:val="24"/>
          <w:szCs w:val="32"/>
        </w:rPr>
        <w:t xml:space="preserve"> </w:t>
      </w:r>
      <w:r w:rsidR="00AD076C">
        <w:rPr>
          <w:rFonts w:eastAsia="+mn-ea"/>
          <w:color w:val="000000"/>
          <w:kern w:val="24"/>
          <w:szCs w:val="32"/>
        </w:rPr>
        <w:t>модульні к</w:t>
      </w:r>
      <w:r w:rsidR="00A61109">
        <w:rPr>
          <w:rFonts w:eastAsia="+mn-ea"/>
          <w:color w:val="000000"/>
          <w:kern w:val="24"/>
          <w:szCs w:val="32"/>
        </w:rPr>
        <w:t>онтрольні роботи</w:t>
      </w:r>
      <w:r w:rsidRPr="00A1227C">
        <w:rPr>
          <w:rFonts w:eastAsia="+mn-ea"/>
          <w:color w:val="000000"/>
          <w:kern w:val="24"/>
          <w:szCs w:val="32"/>
        </w:rPr>
        <w:t>)</w:t>
      </w:r>
      <w:r w:rsidR="00AD076C">
        <w:rPr>
          <w:rFonts w:eastAsia="+mn-ea"/>
          <w:color w:val="000000"/>
          <w:kern w:val="24"/>
          <w:szCs w:val="32"/>
        </w:rPr>
        <w:t xml:space="preserve"> та усні:</w:t>
      </w:r>
      <w:r w:rsidRPr="00A1227C">
        <w:rPr>
          <w:rFonts w:eastAsia="+mn-ea"/>
          <w:color w:val="000000"/>
          <w:kern w:val="24"/>
          <w:szCs w:val="32"/>
        </w:rPr>
        <w:t xml:space="preserve"> відповідь студента  та ін. </w:t>
      </w:r>
    </w:p>
    <w:p w:rsidR="00AD076C" w:rsidRDefault="00A1227C" w:rsidP="00A1227C">
      <w:pPr>
        <w:pStyle w:val="a3"/>
        <w:spacing w:before="0" w:beforeAutospacing="0" w:after="0" w:afterAutospacing="0"/>
        <w:ind w:left="144" w:firstLine="576"/>
        <w:rPr>
          <w:rFonts w:eastAsia="+mn-ea"/>
          <w:color w:val="000000"/>
          <w:kern w:val="24"/>
          <w:szCs w:val="32"/>
        </w:rPr>
      </w:pPr>
      <w:r w:rsidRPr="00A1227C">
        <w:rPr>
          <w:rFonts w:eastAsia="+mn-ea"/>
          <w:color w:val="000000"/>
          <w:kern w:val="24"/>
          <w:szCs w:val="32"/>
        </w:rPr>
        <w:t>Формами підсумкового  контролю є залік</w:t>
      </w:r>
      <w:r w:rsidR="00AD076C">
        <w:rPr>
          <w:rFonts w:eastAsia="+mn-ea"/>
          <w:color w:val="000000"/>
          <w:kern w:val="24"/>
          <w:szCs w:val="32"/>
        </w:rPr>
        <w:t xml:space="preserve"> *(2 семестр)</w:t>
      </w:r>
      <w:r w:rsidRPr="00A1227C">
        <w:rPr>
          <w:rFonts w:eastAsia="+mn-ea"/>
          <w:color w:val="000000"/>
          <w:kern w:val="24"/>
          <w:szCs w:val="32"/>
        </w:rPr>
        <w:t>, екзамен</w:t>
      </w:r>
      <w:r w:rsidR="00AD076C">
        <w:rPr>
          <w:rFonts w:eastAsia="+mn-ea"/>
          <w:color w:val="000000"/>
          <w:kern w:val="24"/>
          <w:szCs w:val="32"/>
        </w:rPr>
        <w:t xml:space="preserve">  (1 семестр)</w:t>
      </w:r>
      <w:r w:rsidRPr="00A1227C">
        <w:rPr>
          <w:rFonts w:eastAsia="+mn-ea"/>
          <w:color w:val="000000"/>
          <w:kern w:val="24"/>
          <w:szCs w:val="32"/>
        </w:rPr>
        <w:t xml:space="preserve">, </w:t>
      </w:r>
    </w:p>
    <w:p w:rsidR="00A1227C" w:rsidRPr="00A1227C" w:rsidRDefault="00A1227C" w:rsidP="00A1227C">
      <w:pPr>
        <w:pStyle w:val="a3"/>
        <w:spacing w:before="0" w:beforeAutospacing="0" w:after="0" w:afterAutospacing="0"/>
        <w:ind w:left="144" w:firstLine="576"/>
        <w:rPr>
          <w:sz w:val="20"/>
        </w:rPr>
      </w:pPr>
      <w:r w:rsidRPr="00A1227C">
        <w:rPr>
          <w:rFonts w:eastAsia="+mn-ea"/>
          <w:b/>
          <w:bCs/>
          <w:color w:val="000000"/>
          <w:kern w:val="24"/>
          <w:szCs w:val="32"/>
        </w:rPr>
        <w:t>Засоби оцінювання</w:t>
      </w:r>
    </w:p>
    <w:p w:rsidR="00A1227C" w:rsidRPr="00A1227C" w:rsidRDefault="00A1227C" w:rsidP="00A1227C">
      <w:pPr>
        <w:pStyle w:val="a3"/>
        <w:spacing w:before="0" w:beforeAutospacing="0" w:after="0" w:afterAutospacing="0"/>
        <w:ind w:firstLine="706"/>
        <w:jc w:val="both"/>
        <w:rPr>
          <w:sz w:val="20"/>
        </w:rPr>
      </w:pPr>
      <w:r w:rsidRPr="00A1227C">
        <w:rPr>
          <w:rFonts w:eastAsia="+mn-ea"/>
          <w:color w:val="000000"/>
          <w:kern w:val="24"/>
          <w:szCs w:val="32"/>
        </w:rPr>
        <w:t xml:space="preserve">Засобами оцінювання та демонстрування результатів навчання </w:t>
      </w:r>
      <w:r w:rsidR="00AD076C">
        <w:rPr>
          <w:rFonts w:eastAsia="+mn-ea"/>
          <w:color w:val="000000"/>
          <w:kern w:val="24"/>
          <w:szCs w:val="32"/>
        </w:rPr>
        <w:t>є</w:t>
      </w:r>
      <w:r w:rsidRPr="00A1227C">
        <w:rPr>
          <w:rFonts w:eastAsia="+mn-ea"/>
          <w:color w:val="000000"/>
          <w:kern w:val="24"/>
          <w:szCs w:val="32"/>
        </w:rPr>
        <w:t>:</w:t>
      </w:r>
    </w:p>
    <w:p w:rsidR="00AD076C" w:rsidRPr="00AD076C" w:rsidRDefault="00AD076C" w:rsidP="00AD076C">
      <w:pPr>
        <w:pStyle w:val="Style7"/>
        <w:widowControl/>
        <w:numPr>
          <w:ilvl w:val="1"/>
          <w:numId w:val="1"/>
        </w:numPr>
        <w:jc w:val="both"/>
      </w:pPr>
      <w:r w:rsidRPr="00AD076C">
        <w:t>самостійні роботи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модульні контрольні роботи;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колоквіуми;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тести;</w:t>
      </w:r>
    </w:p>
    <w:p w:rsidR="00A1227C" w:rsidRDefault="00AD076C" w:rsidP="00AD076C">
      <w:pPr>
        <w:pStyle w:val="a3"/>
        <w:numPr>
          <w:ilvl w:val="1"/>
          <w:numId w:val="1"/>
        </w:numPr>
        <w:spacing w:before="0" w:beforeAutospacing="0" w:after="0" w:afterAutospacing="0"/>
        <w:jc w:val="both"/>
        <w:rPr>
          <w:color w:val="000000" w:themeColor="text1"/>
          <w:kern w:val="24"/>
        </w:rPr>
      </w:pPr>
      <w:r w:rsidRPr="00AD076C">
        <w:rPr>
          <w:lang w:eastAsia="ru-RU"/>
        </w:rPr>
        <w:t>індивідуальні та командні проекти</w:t>
      </w:r>
    </w:p>
    <w:p w:rsidR="00AD076C" w:rsidRDefault="00AD076C" w:rsidP="00A1227C">
      <w:pPr>
        <w:pStyle w:val="a3"/>
        <w:spacing w:before="0" w:beforeAutospacing="0" w:after="0" w:afterAutospacing="0"/>
        <w:jc w:val="center"/>
        <w:rPr>
          <w:rFonts w:eastAsia="+mn-ea"/>
          <w:b/>
          <w:bCs/>
          <w:color w:val="000000"/>
          <w:kern w:val="24"/>
          <w:szCs w:val="40"/>
        </w:rPr>
      </w:pPr>
    </w:p>
    <w:p w:rsidR="00A1227C" w:rsidRDefault="00A1227C" w:rsidP="00A1227C">
      <w:pPr>
        <w:pStyle w:val="a3"/>
        <w:spacing w:before="0" w:beforeAutospacing="0" w:after="0" w:afterAutospacing="0"/>
        <w:jc w:val="center"/>
        <w:rPr>
          <w:rFonts w:eastAsia="+mn-ea"/>
          <w:b/>
          <w:bCs/>
          <w:color w:val="000000"/>
          <w:kern w:val="24"/>
          <w:szCs w:val="40"/>
        </w:rPr>
      </w:pPr>
      <w:r w:rsidRPr="00A1227C">
        <w:rPr>
          <w:rFonts w:eastAsia="+mn-ea"/>
          <w:b/>
          <w:bCs/>
          <w:color w:val="000000"/>
          <w:kern w:val="24"/>
          <w:szCs w:val="40"/>
        </w:rPr>
        <w:t>Критерії оцінювання результатів навчання з навчальної дисципліни</w:t>
      </w:r>
    </w:p>
    <w:p w:rsidR="00AD076C" w:rsidRPr="00473812" w:rsidRDefault="00AD076C" w:rsidP="00AD076C">
      <w:pPr>
        <w:widowControl w:val="0"/>
        <w:spacing w:after="0" w:line="240" w:lineRule="auto"/>
        <w:ind w:firstLine="567"/>
        <w:jc w:val="both"/>
        <w:rPr>
          <w:rFonts w:ascii="Times New Roman" w:eastAsia="Times New Roman" w:hAnsi="Times New Roman" w:cs="Times New Roman"/>
          <w:sz w:val="24"/>
          <w:szCs w:val="24"/>
          <w:lang w:eastAsia="ru-RU"/>
        </w:rPr>
      </w:pPr>
      <w:r w:rsidRPr="00473812">
        <w:rPr>
          <w:rFonts w:ascii="Times New Roman" w:eastAsia="Times New Roman" w:hAnsi="Times New Roman" w:cs="Times New Roman"/>
          <w:sz w:val="24"/>
          <w:szCs w:val="24"/>
          <w:lang w:eastAsia="ru-RU"/>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AD076C" w:rsidRPr="00473812" w:rsidRDefault="00AD076C" w:rsidP="00AD076C">
      <w:pPr>
        <w:widowControl w:val="0"/>
        <w:tabs>
          <w:tab w:val="left" w:pos="900"/>
          <w:tab w:val="left" w:pos="1080"/>
        </w:tabs>
        <w:spacing w:after="0" w:line="240" w:lineRule="auto"/>
        <w:ind w:firstLine="567"/>
        <w:jc w:val="both"/>
        <w:rPr>
          <w:rFonts w:ascii="Times New Roman" w:eastAsia="Times New Roman" w:hAnsi="Times New Roman" w:cs="Times New Roman"/>
          <w:smallCaps/>
          <w:sz w:val="24"/>
          <w:szCs w:val="24"/>
          <w:lang w:eastAsia="ru-RU"/>
        </w:rPr>
      </w:pPr>
      <w:r w:rsidRPr="00473812">
        <w:rPr>
          <w:rFonts w:ascii="Times New Roman" w:eastAsia="Times New Roman" w:hAnsi="Times New Roman" w:cs="Times New Roman"/>
          <w:sz w:val="24"/>
          <w:szCs w:val="24"/>
          <w:lang w:eastAsia="ru-RU"/>
        </w:rPr>
        <w:lastRenderedPageBreak/>
        <w:t xml:space="preserve">Поточний контроль здійснюється під час проведення практичних, семінарських 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контролю (іспиту) є перевірка розуміння студентом програмного матеріалу в цілому, здатності </w:t>
      </w:r>
      <w:proofErr w:type="spellStart"/>
      <w:r w:rsidRPr="00473812">
        <w:rPr>
          <w:rFonts w:ascii="Times New Roman" w:eastAsia="Times New Roman" w:hAnsi="Times New Roman" w:cs="Times New Roman"/>
          <w:sz w:val="24"/>
          <w:szCs w:val="24"/>
          <w:lang w:eastAsia="ru-RU"/>
        </w:rPr>
        <w:t>логічно</w:t>
      </w:r>
      <w:proofErr w:type="spellEnd"/>
      <w:r w:rsidRPr="00473812">
        <w:rPr>
          <w:rFonts w:ascii="Times New Roman" w:eastAsia="Times New Roman" w:hAnsi="Times New Roman" w:cs="Times New Roman"/>
          <w:sz w:val="24"/>
          <w:szCs w:val="24"/>
          <w:lang w:eastAsia="ru-RU"/>
        </w:rPr>
        <w:t xml:space="preserve"> та послідовно розв’язувати практичні задачі, комплексно використовувати отримані знання. </w:t>
      </w:r>
    </w:p>
    <w:p w:rsidR="00AD076C" w:rsidRPr="00473812" w:rsidRDefault="00AD076C" w:rsidP="00AD076C">
      <w:pPr>
        <w:spacing w:after="0" w:line="240" w:lineRule="auto"/>
        <w:ind w:firstLine="360"/>
        <w:jc w:val="both"/>
        <w:rPr>
          <w:rFonts w:ascii="Times New Roman" w:eastAsia="Times New Roman" w:hAnsi="Times New Roman" w:cs="Times New Roman"/>
          <w:sz w:val="24"/>
          <w:szCs w:val="24"/>
          <w:lang w:eastAsia="ru-RU"/>
        </w:rPr>
      </w:pPr>
      <w:r w:rsidRPr="00473812">
        <w:rPr>
          <w:rFonts w:ascii="Times New Roman" w:eastAsia="Times New Roman" w:hAnsi="Times New Roman" w:cs="Times New Roman"/>
          <w:sz w:val="24"/>
          <w:szCs w:val="24"/>
          <w:lang w:eastAsia="ru-RU"/>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AD076C" w:rsidRPr="00A1227C" w:rsidRDefault="00AD076C" w:rsidP="00A1227C">
      <w:pPr>
        <w:pStyle w:val="a3"/>
        <w:spacing w:before="0" w:beforeAutospacing="0" w:after="0" w:afterAutospacing="0"/>
        <w:jc w:val="center"/>
        <w:rPr>
          <w:sz w:val="16"/>
        </w:rPr>
      </w:pPr>
    </w:p>
    <w:p w:rsidR="00473812" w:rsidRPr="00473812" w:rsidRDefault="00A1227C" w:rsidP="00473812">
      <w:pPr>
        <w:jc w:val="center"/>
        <w:rPr>
          <w:rFonts w:ascii="Times New Roman" w:eastAsia="Calibri" w:hAnsi="Times New Roman" w:cs="Times New Roman"/>
          <w:b/>
          <w:sz w:val="24"/>
          <w:szCs w:val="24"/>
        </w:rPr>
      </w:pPr>
      <w:r w:rsidRPr="00A1227C">
        <w:rPr>
          <w:rFonts w:eastAsia="+mn-ea"/>
          <w:color w:val="000000"/>
          <w:kern w:val="24"/>
          <w:szCs w:val="40"/>
        </w:rPr>
        <w:tab/>
      </w:r>
      <w:r w:rsidR="00473812" w:rsidRPr="00473812">
        <w:rPr>
          <w:rFonts w:ascii="Times New Roman" w:eastAsia="Calibri" w:hAnsi="Times New Roman" w:cs="Times New Roman"/>
          <w:b/>
          <w:sz w:val="24"/>
          <w:szCs w:val="24"/>
        </w:rPr>
        <w:t>Критерії оцінювання екзаменаційних білетів з аналітичної геометрії.</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Екзаменаційна робота містить два теоретичні та три практичні завдання, які охоплюють весь матеріал дисципліни. Екзаменаційна робота оцінюється в 40 балів. Кожне завдання оцінюється в 8 балів.</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Нижче наведена шкала оцінювання.  Кожне з теоретичних чи практичних  питань оцінюється так: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1) робота виконана повністю без помилок або з незначними помилками 7-8 балів;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2) робота виконана повністю з помилками, які не впливають на кінцевий результат  5-6 балів;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3) робота виконана повністю з суттєвими помилками, але витримано алгоритм викладання матеріалу 4 балів;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4) робота виконана не повністю з суттєвими помилками, але витримано загальний алгоритм викладання матеріалу 3 бали;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5) робота виконана не повністю з суттєвими помилками  2 бали;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6) робота не виконана або виконана не повністю з суттєвими помилками 1-0 балів;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Підсумкова оцінка за екзаменаційну роботу відповідає загальній сумі балів, отриманих під час поточного контролю (максимально 60 балів) та під час іспиту (максимально 40 балів). </w:t>
      </w:r>
    </w:p>
    <w:p w:rsidR="00473812" w:rsidRPr="00473812" w:rsidRDefault="00473812" w:rsidP="00473812">
      <w:pPr>
        <w:spacing w:after="0" w:line="259" w:lineRule="auto"/>
        <w:jc w:val="center"/>
        <w:rPr>
          <w:rFonts w:ascii="Calibri" w:eastAsia="Calibri" w:hAnsi="Calibri" w:cs="Times New Roman"/>
          <w:b/>
          <w:bCs/>
          <w:sz w:val="24"/>
          <w:szCs w:val="24"/>
        </w:rPr>
      </w:pPr>
      <w:r w:rsidRPr="00473812">
        <w:rPr>
          <w:rFonts w:ascii="Calibri" w:eastAsia="Calibri" w:hAnsi="Calibri" w:cs="Times New Roman"/>
          <w:b/>
          <w:bCs/>
          <w:sz w:val="24"/>
          <w:szCs w:val="24"/>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739"/>
        <w:gridCol w:w="3045"/>
      </w:tblGrid>
      <w:tr w:rsidR="00473812" w:rsidRPr="00473812" w:rsidTr="007519E3">
        <w:trPr>
          <w:trHeight w:val="238"/>
        </w:trPr>
        <w:tc>
          <w:tcPr>
            <w:tcW w:w="3687" w:type="dxa"/>
            <w:vMerge w:val="restart"/>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Оцінка за національною шкалою</w:t>
            </w:r>
          </w:p>
        </w:tc>
        <w:tc>
          <w:tcPr>
            <w:tcW w:w="5953" w:type="dxa"/>
            <w:gridSpan w:val="2"/>
            <w:shd w:val="clear" w:color="auto" w:fill="auto"/>
            <w:vAlign w:val="center"/>
          </w:tcPr>
          <w:p w:rsidR="00473812" w:rsidRPr="00473812" w:rsidRDefault="00473812" w:rsidP="00473812">
            <w:pPr>
              <w:spacing w:after="0" w:line="259" w:lineRule="auto"/>
              <w:jc w:val="center"/>
              <w:rPr>
                <w:rFonts w:ascii="Calibri" w:eastAsia="Calibri" w:hAnsi="Calibri" w:cs="Times New Roman"/>
                <w:bCs/>
                <w:color w:val="800000"/>
                <w:sz w:val="24"/>
                <w:szCs w:val="24"/>
                <w:lang w:eastAsia="uk-UA"/>
              </w:rPr>
            </w:pPr>
            <w:r w:rsidRPr="00473812">
              <w:rPr>
                <w:rFonts w:ascii="Calibri" w:eastAsia="Calibri" w:hAnsi="Calibri" w:cs="Times New Roman"/>
                <w:b/>
                <w:sz w:val="24"/>
                <w:szCs w:val="24"/>
              </w:rPr>
              <w:t>Оцінка за шкалою ECTS</w:t>
            </w:r>
          </w:p>
        </w:tc>
      </w:tr>
      <w:tr w:rsidR="00473812" w:rsidRPr="00473812" w:rsidTr="007519E3">
        <w:trPr>
          <w:trHeight w:val="231"/>
        </w:trPr>
        <w:tc>
          <w:tcPr>
            <w:tcW w:w="3687" w:type="dxa"/>
            <w:vMerge/>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Оцінка (бали)</w:t>
            </w:r>
          </w:p>
        </w:tc>
        <w:tc>
          <w:tcPr>
            <w:tcW w:w="3118" w:type="dxa"/>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 xml:space="preserve">Пояснення за </w:t>
            </w:r>
          </w:p>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розширеною шкалою</w:t>
            </w:r>
          </w:p>
        </w:tc>
      </w:tr>
      <w:tr w:rsidR="00473812" w:rsidRPr="00473812" w:rsidTr="007519E3">
        <w:trPr>
          <w:trHeight w:val="178"/>
        </w:trPr>
        <w:tc>
          <w:tcPr>
            <w:tcW w:w="3687" w:type="dxa"/>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Відмінно</w:t>
            </w: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A (90-100)</w:t>
            </w:r>
          </w:p>
        </w:tc>
        <w:tc>
          <w:tcPr>
            <w:tcW w:w="3118" w:type="dxa"/>
            <w:shd w:val="clear" w:color="auto" w:fill="auto"/>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відмінно</w:t>
            </w:r>
          </w:p>
        </w:tc>
      </w:tr>
      <w:tr w:rsidR="00473812" w:rsidRPr="00473812" w:rsidTr="007519E3">
        <w:trPr>
          <w:trHeight w:val="138"/>
        </w:trPr>
        <w:tc>
          <w:tcPr>
            <w:tcW w:w="3687" w:type="dxa"/>
            <w:vMerge w:val="restart"/>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Добре</w:t>
            </w: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B (80-89)</w:t>
            </w:r>
          </w:p>
        </w:tc>
        <w:tc>
          <w:tcPr>
            <w:tcW w:w="3118" w:type="dxa"/>
            <w:shd w:val="clear" w:color="auto" w:fill="auto"/>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дуже добре</w:t>
            </w:r>
          </w:p>
        </w:tc>
      </w:tr>
      <w:tr w:rsidR="00473812" w:rsidRPr="00473812" w:rsidTr="007519E3">
        <w:trPr>
          <w:trHeight w:val="100"/>
        </w:trPr>
        <w:tc>
          <w:tcPr>
            <w:tcW w:w="3687" w:type="dxa"/>
            <w:vMerge/>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473812" w:rsidRPr="00473812" w:rsidRDefault="00473812" w:rsidP="00473812">
            <w:pPr>
              <w:shd w:val="clear" w:color="auto" w:fill="FFFFFF"/>
              <w:spacing w:after="0" w:line="259" w:lineRule="auto"/>
              <w:ind w:left="-18"/>
              <w:jc w:val="center"/>
              <w:rPr>
                <w:rFonts w:ascii="Calibri" w:eastAsia="Calibri" w:hAnsi="Calibri" w:cs="Times New Roman"/>
                <w:sz w:val="24"/>
                <w:szCs w:val="24"/>
              </w:rPr>
            </w:pPr>
            <w:r w:rsidRPr="00473812">
              <w:rPr>
                <w:rFonts w:ascii="Calibri" w:eastAsia="Calibri" w:hAnsi="Calibri" w:cs="Times New Roman"/>
                <w:sz w:val="24"/>
                <w:szCs w:val="24"/>
              </w:rPr>
              <w:t>C (70-79)</w:t>
            </w:r>
          </w:p>
        </w:tc>
        <w:tc>
          <w:tcPr>
            <w:tcW w:w="3118" w:type="dxa"/>
            <w:shd w:val="clear" w:color="auto" w:fill="auto"/>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добре</w:t>
            </w:r>
          </w:p>
        </w:tc>
      </w:tr>
      <w:tr w:rsidR="00473812" w:rsidRPr="00473812" w:rsidTr="007519E3">
        <w:trPr>
          <w:trHeight w:val="131"/>
        </w:trPr>
        <w:tc>
          <w:tcPr>
            <w:tcW w:w="3687" w:type="dxa"/>
            <w:vMerge w:val="restart"/>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Задовільно</w:t>
            </w: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D (60-69)</w:t>
            </w:r>
          </w:p>
        </w:tc>
        <w:tc>
          <w:tcPr>
            <w:tcW w:w="3118" w:type="dxa"/>
            <w:shd w:val="clear" w:color="auto" w:fill="auto"/>
            <w:vAlign w:val="center"/>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задовільно</w:t>
            </w:r>
          </w:p>
        </w:tc>
      </w:tr>
      <w:tr w:rsidR="00473812" w:rsidRPr="00473812" w:rsidTr="007519E3">
        <w:trPr>
          <w:trHeight w:val="108"/>
        </w:trPr>
        <w:tc>
          <w:tcPr>
            <w:tcW w:w="3687" w:type="dxa"/>
            <w:vMerge/>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E (50-59)</w:t>
            </w:r>
          </w:p>
        </w:tc>
        <w:tc>
          <w:tcPr>
            <w:tcW w:w="3118" w:type="dxa"/>
            <w:shd w:val="clear" w:color="auto" w:fill="auto"/>
            <w:vAlign w:val="center"/>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достатньо</w:t>
            </w:r>
          </w:p>
        </w:tc>
      </w:tr>
      <w:tr w:rsidR="00473812" w:rsidRPr="00473812" w:rsidTr="007519E3">
        <w:trPr>
          <w:trHeight w:val="138"/>
        </w:trPr>
        <w:tc>
          <w:tcPr>
            <w:tcW w:w="3687" w:type="dxa"/>
            <w:vMerge w:val="restart"/>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Незадовільно</w:t>
            </w: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FX (35-49)</w:t>
            </w:r>
          </w:p>
        </w:tc>
        <w:tc>
          <w:tcPr>
            <w:tcW w:w="3118" w:type="dxa"/>
            <w:shd w:val="clear" w:color="auto" w:fill="auto"/>
            <w:vAlign w:val="center"/>
          </w:tcPr>
          <w:p w:rsidR="00473812" w:rsidRPr="00473812" w:rsidRDefault="00473812" w:rsidP="00473812">
            <w:pPr>
              <w:shd w:val="clear" w:color="auto" w:fill="FFFFFF"/>
              <w:spacing w:after="0" w:line="259" w:lineRule="auto"/>
              <w:ind w:hanging="65"/>
              <w:jc w:val="center"/>
              <w:rPr>
                <w:rFonts w:ascii="Calibri" w:eastAsia="Calibri" w:hAnsi="Calibri" w:cs="Times New Roman"/>
                <w:bCs/>
                <w:sz w:val="24"/>
                <w:szCs w:val="24"/>
              </w:rPr>
            </w:pPr>
            <w:r w:rsidRPr="00473812">
              <w:rPr>
                <w:rFonts w:ascii="Calibri" w:eastAsia="Calibri" w:hAnsi="Calibri" w:cs="Times New Roman"/>
                <w:bCs/>
                <w:sz w:val="24"/>
                <w:szCs w:val="24"/>
              </w:rPr>
              <w:t xml:space="preserve">(незадовільно) </w:t>
            </w:r>
          </w:p>
          <w:p w:rsidR="00473812" w:rsidRPr="00473812" w:rsidRDefault="00473812" w:rsidP="00473812">
            <w:pPr>
              <w:shd w:val="clear" w:color="auto" w:fill="FFFFFF"/>
              <w:spacing w:after="0" w:line="259" w:lineRule="auto"/>
              <w:ind w:hanging="65"/>
              <w:jc w:val="center"/>
              <w:rPr>
                <w:rFonts w:ascii="Calibri" w:eastAsia="Calibri" w:hAnsi="Calibri" w:cs="Times New Roman"/>
                <w:sz w:val="24"/>
                <w:szCs w:val="24"/>
              </w:rPr>
            </w:pPr>
            <w:r w:rsidRPr="00473812">
              <w:rPr>
                <w:rFonts w:ascii="Calibri" w:eastAsia="Calibri" w:hAnsi="Calibri" w:cs="Times New Roman"/>
                <w:bCs/>
                <w:sz w:val="24"/>
                <w:szCs w:val="24"/>
              </w:rPr>
              <w:t>з можливістю повторного складання</w:t>
            </w:r>
          </w:p>
        </w:tc>
      </w:tr>
      <w:tr w:rsidR="00473812" w:rsidRPr="00473812" w:rsidTr="007519E3">
        <w:trPr>
          <w:trHeight w:val="100"/>
        </w:trPr>
        <w:tc>
          <w:tcPr>
            <w:tcW w:w="3687" w:type="dxa"/>
            <w:vMerge/>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F (1-34)</w:t>
            </w:r>
          </w:p>
        </w:tc>
        <w:tc>
          <w:tcPr>
            <w:tcW w:w="3118" w:type="dxa"/>
            <w:shd w:val="clear" w:color="auto" w:fill="auto"/>
            <w:vAlign w:val="center"/>
          </w:tcPr>
          <w:p w:rsidR="00473812" w:rsidRPr="00473812" w:rsidRDefault="00473812" w:rsidP="00473812">
            <w:pPr>
              <w:shd w:val="clear" w:color="auto" w:fill="FFFFFF"/>
              <w:spacing w:after="0" w:line="259" w:lineRule="auto"/>
              <w:ind w:hanging="65"/>
              <w:jc w:val="center"/>
              <w:rPr>
                <w:rFonts w:ascii="Calibri" w:eastAsia="Calibri" w:hAnsi="Calibri" w:cs="Times New Roman"/>
                <w:bCs/>
                <w:sz w:val="24"/>
                <w:szCs w:val="24"/>
              </w:rPr>
            </w:pPr>
            <w:r w:rsidRPr="00473812">
              <w:rPr>
                <w:rFonts w:ascii="Calibri" w:eastAsia="Calibri" w:hAnsi="Calibri" w:cs="Times New Roman"/>
                <w:bCs/>
                <w:sz w:val="24"/>
                <w:szCs w:val="24"/>
              </w:rPr>
              <w:t xml:space="preserve">(незадовільно) </w:t>
            </w:r>
          </w:p>
          <w:p w:rsidR="00473812" w:rsidRPr="00473812" w:rsidRDefault="00473812" w:rsidP="00473812">
            <w:pPr>
              <w:shd w:val="clear" w:color="auto" w:fill="FFFFFF"/>
              <w:spacing w:after="0" w:line="259" w:lineRule="auto"/>
              <w:ind w:hanging="65"/>
              <w:jc w:val="center"/>
              <w:rPr>
                <w:rFonts w:ascii="Calibri" w:eastAsia="Calibri" w:hAnsi="Calibri" w:cs="Times New Roman"/>
                <w:sz w:val="24"/>
                <w:szCs w:val="24"/>
              </w:rPr>
            </w:pPr>
            <w:r w:rsidRPr="00473812">
              <w:rPr>
                <w:rFonts w:ascii="Calibri" w:eastAsia="Calibri" w:hAnsi="Calibri" w:cs="Times New Roman"/>
                <w:bCs/>
                <w:sz w:val="24"/>
                <w:szCs w:val="24"/>
              </w:rPr>
              <w:t>з обов'язковим повторним курсом</w:t>
            </w:r>
          </w:p>
        </w:tc>
      </w:tr>
    </w:tbl>
    <w:p w:rsidR="00473812" w:rsidRPr="00473812" w:rsidRDefault="00473812" w:rsidP="00473812">
      <w:pPr>
        <w:widowControl w:val="0"/>
        <w:shd w:val="clear" w:color="auto" w:fill="FFFFFF"/>
        <w:tabs>
          <w:tab w:val="left" w:pos="365"/>
        </w:tabs>
        <w:autoSpaceDE w:val="0"/>
        <w:autoSpaceDN w:val="0"/>
        <w:adjustRightInd w:val="0"/>
        <w:spacing w:after="160" w:line="259" w:lineRule="auto"/>
        <w:ind w:firstLine="709"/>
        <w:rPr>
          <w:rFonts w:ascii="Calibri" w:eastAsia="Calibri" w:hAnsi="Calibri" w:cs="Times New Roman"/>
          <w:i/>
          <w:sz w:val="24"/>
          <w:szCs w:val="24"/>
        </w:rPr>
      </w:pPr>
    </w:p>
    <w:p w:rsidR="006D22E8" w:rsidRDefault="00473812" w:rsidP="00473812">
      <w:pPr>
        <w:spacing w:after="160" w:line="259" w:lineRule="auto"/>
        <w:jc w:val="center"/>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w:t>
      </w:r>
    </w:p>
    <w:p w:rsidR="00473812" w:rsidRPr="00473812" w:rsidRDefault="00473812" w:rsidP="00473812">
      <w:pPr>
        <w:spacing w:after="160" w:line="259" w:lineRule="auto"/>
        <w:jc w:val="center"/>
        <w:rPr>
          <w:rFonts w:ascii="Times New Roman" w:eastAsia="Calibri" w:hAnsi="Times New Roman" w:cs="Times New Roman"/>
          <w:b/>
          <w:sz w:val="24"/>
          <w:szCs w:val="24"/>
        </w:rPr>
      </w:pPr>
      <w:bookmarkStart w:id="0" w:name="_GoBack"/>
      <w:bookmarkEnd w:id="0"/>
      <w:r w:rsidRPr="00473812">
        <w:rPr>
          <w:rFonts w:ascii="Times New Roman" w:eastAsia="Calibri" w:hAnsi="Times New Roman" w:cs="Times New Roman"/>
          <w:sz w:val="24"/>
          <w:szCs w:val="24"/>
        </w:rPr>
        <w:lastRenderedPageBreak/>
        <w:t xml:space="preserve"> </w:t>
      </w:r>
      <w:r w:rsidRPr="00473812">
        <w:rPr>
          <w:rFonts w:ascii="Times New Roman" w:eastAsia="Calibri" w:hAnsi="Times New Roman" w:cs="Times New Roman"/>
          <w:b/>
          <w:sz w:val="24"/>
          <w:szCs w:val="24"/>
        </w:rPr>
        <w:t>Критерії оцінювання залікових білетів з аналітичної геометрії.</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Залікова робота містить два теоретичні та два практичні завдання, які охоплюють весь матеріал дисципліни. Залікова робота оцінюється в 40 балів. Кожне завдання оцінюється в 10 балів.</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Нижче наведена шкала оцінювання.  Кожне з теоретичних чи практичних  питань оцінюється так: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1) робота виконана повністю без помилок або з незначними помилками 9-10 балів;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2) робота виконана повністю з помилками, які не впливають на кінцевий результат  7-8 балів;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3) робота виконана повністю з суттєвими помилками, але витримано алгоритм викладання матеріалу 5-6 балів;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4) робота виконана не повністю з суттєвими помилками, але витримано загальний алгоритм викладання матеріалу 3-4 бали;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5) робота виконана не повністю з суттєвими помилками  2 бали;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6) робота не виконана або виконана не повністю з суттєвими помилками 1-0 балів; </w:t>
      </w:r>
    </w:p>
    <w:p w:rsidR="00473812" w:rsidRPr="00473812" w:rsidRDefault="00473812" w:rsidP="00473812">
      <w:pPr>
        <w:spacing w:after="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Підсумкова оцінка за залікову роботу відповідає загальній сумі балів, отриманих під час поточного контролю (максимально 60 балів) та під час заліку (максимально 40 балів). </w:t>
      </w:r>
    </w:p>
    <w:p w:rsidR="00473812" w:rsidRPr="00473812" w:rsidRDefault="00473812" w:rsidP="00473812">
      <w:pPr>
        <w:spacing w:after="0" w:line="259" w:lineRule="auto"/>
        <w:jc w:val="center"/>
        <w:rPr>
          <w:rFonts w:ascii="Calibri" w:eastAsia="Calibri" w:hAnsi="Calibri" w:cs="Times New Roman"/>
          <w:b/>
          <w:bCs/>
          <w:sz w:val="24"/>
          <w:szCs w:val="24"/>
        </w:rPr>
      </w:pPr>
      <w:r w:rsidRPr="00473812">
        <w:rPr>
          <w:rFonts w:ascii="Calibri" w:eastAsia="Calibri" w:hAnsi="Calibri" w:cs="Times New Roman"/>
          <w:b/>
          <w:bCs/>
          <w:sz w:val="24"/>
          <w:szCs w:val="24"/>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739"/>
        <w:gridCol w:w="3045"/>
      </w:tblGrid>
      <w:tr w:rsidR="00473812" w:rsidRPr="00473812" w:rsidTr="007519E3">
        <w:trPr>
          <w:trHeight w:val="238"/>
        </w:trPr>
        <w:tc>
          <w:tcPr>
            <w:tcW w:w="3687" w:type="dxa"/>
            <w:vMerge w:val="restart"/>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Оцінка за національною шкалою</w:t>
            </w:r>
          </w:p>
        </w:tc>
        <w:tc>
          <w:tcPr>
            <w:tcW w:w="5953" w:type="dxa"/>
            <w:gridSpan w:val="2"/>
            <w:shd w:val="clear" w:color="auto" w:fill="auto"/>
            <w:vAlign w:val="center"/>
          </w:tcPr>
          <w:p w:rsidR="00473812" w:rsidRPr="00473812" w:rsidRDefault="00473812" w:rsidP="00473812">
            <w:pPr>
              <w:spacing w:after="0" w:line="259" w:lineRule="auto"/>
              <w:jc w:val="center"/>
              <w:rPr>
                <w:rFonts w:ascii="Calibri" w:eastAsia="Calibri" w:hAnsi="Calibri" w:cs="Times New Roman"/>
                <w:bCs/>
                <w:color w:val="800000"/>
                <w:sz w:val="24"/>
                <w:szCs w:val="24"/>
                <w:lang w:eastAsia="uk-UA"/>
              </w:rPr>
            </w:pPr>
            <w:r w:rsidRPr="00473812">
              <w:rPr>
                <w:rFonts w:ascii="Calibri" w:eastAsia="Calibri" w:hAnsi="Calibri" w:cs="Times New Roman"/>
                <w:b/>
                <w:sz w:val="24"/>
                <w:szCs w:val="24"/>
              </w:rPr>
              <w:t>Оцінка за шкалою ECTS</w:t>
            </w:r>
          </w:p>
        </w:tc>
      </w:tr>
      <w:tr w:rsidR="00473812" w:rsidRPr="00473812" w:rsidTr="007519E3">
        <w:trPr>
          <w:trHeight w:val="231"/>
        </w:trPr>
        <w:tc>
          <w:tcPr>
            <w:tcW w:w="3687" w:type="dxa"/>
            <w:vMerge/>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Оцінка (бали)</w:t>
            </w:r>
          </w:p>
        </w:tc>
        <w:tc>
          <w:tcPr>
            <w:tcW w:w="3118" w:type="dxa"/>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 xml:space="preserve">Пояснення за </w:t>
            </w:r>
          </w:p>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розширеною шкалою</w:t>
            </w:r>
          </w:p>
        </w:tc>
      </w:tr>
      <w:tr w:rsidR="00473812" w:rsidRPr="00473812" w:rsidTr="007519E3">
        <w:trPr>
          <w:trHeight w:val="178"/>
        </w:trPr>
        <w:tc>
          <w:tcPr>
            <w:tcW w:w="3687" w:type="dxa"/>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Відмінно</w:t>
            </w: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A (90-100)</w:t>
            </w:r>
          </w:p>
        </w:tc>
        <w:tc>
          <w:tcPr>
            <w:tcW w:w="3118" w:type="dxa"/>
            <w:shd w:val="clear" w:color="auto" w:fill="auto"/>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відмінно</w:t>
            </w:r>
          </w:p>
        </w:tc>
      </w:tr>
      <w:tr w:rsidR="00473812" w:rsidRPr="00473812" w:rsidTr="007519E3">
        <w:trPr>
          <w:trHeight w:val="138"/>
        </w:trPr>
        <w:tc>
          <w:tcPr>
            <w:tcW w:w="3687" w:type="dxa"/>
            <w:vMerge w:val="restart"/>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Добре</w:t>
            </w: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B (80-89)</w:t>
            </w:r>
          </w:p>
        </w:tc>
        <w:tc>
          <w:tcPr>
            <w:tcW w:w="3118" w:type="dxa"/>
            <w:shd w:val="clear" w:color="auto" w:fill="auto"/>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дуже добре</w:t>
            </w:r>
          </w:p>
        </w:tc>
      </w:tr>
      <w:tr w:rsidR="00473812" w:rsidRPr="00473812" w:rsidTr="007519E3">
        <w:trPr>
          <w:trHeight w:val="100"/>
        </w:trPr>
        <w:tc>
          <w:tcPr>
            <w:tcW w:w="3687" w:type="dxa"/>
            <w:vMerge/>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473812" w:rsidRPr="00473812" w:rsidRDefault="00473812" w:rsidP="00473812">
            <w:pPr>
              <w:shd w:val="clear" w:color="auto" w:fill="FFFFFF"/>
              <w:spacing w:after="0" w:line="259" w:lineRule="auto"/>
              <w:ind w:left="-18"/>
              <w:jc w:val="center"/>
              <w:rPr>
                <w:rFonts w:ascii="Calibri" w:eastAsia="Calibri" w:hAnsi="Calibri" w:cs="Times New Roman"/>
                <w:sz w:val="24"/>
                <w:szCs w:val="24"/>
              </w:rPr>
            </w:pPr>
            <w:r w:rsidRPr="00473812">
              <w:rPr>
                <w:rFonts w:ascii="Calibri" w:eastAsia="Calibri" w:hAnsi="Calibri" w:cs="Times New Roman"/>
                <w:sz w:val="24"/>
                <w:szCs w:val="24"/>
              </w:rPr>
              <w:t>C (70-79)</w:t>
            </w:r>
          </w:p>
        </w:tc>
        <w:tc>
          <w:tcPr>
            <w:tcW w:w="3118" w:type="dxa"/>
            <w:shd w:val="clear" w:color="auto" w:fill="auto"/>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добре</w:t>
            </w:r>
          </w:p>
        </w:tc>
      </w:tr>
      <w:tr w:rsidR="00473812" w:rsidRPr="00473812" w:rsidTr="007519E3">
        <w:trPr>
          <w:trHeight w:val="131"/>
        </w:trPr>
        <w:tc>
          <w:tcPr>
            <w:tcW w:w="3687" w:type="dxa"/>
            <w:vMerge w:val="restart"/>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Задовільно</w:t>
            </w: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D (60-69)</w:t>
            </w:r>
          </w:p>
        </w:tc>
        <w:tc>
          <w:tcPr>
            <w:tcW w:w="3118" w:type="dxa"/>
            <w:shd w:val="clear" w:color="auto" w:fill="auto"/>
            <w:vAlign w:val="center"/>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задовільно</w:t>
            </w:r>
          </w:p>
        </w:tc>
      </w:tr>
      <w:tr w:rsidR="00473812" w:rsidRPr="00473812" w:rsidTr="007519E3">
        <w:trPr>
          <w:trHeight w:val="108"/>
        </w:trPr>
        <w:tc>
          <w:tcPr>
            <w:tcW w:w="3687" w:type="dxa"/>
            <w:vMerge/>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E (50-59)</w:t>
            </w:r>
          </w:p>
        </w:tc>
        <w:tc>
          <w:tcPr>
            <w:tcW w:w="3118" w:type="dxa"/>
            <w:shd w:val="clear" w:color="auto" w:fill="auto"/>
            <w:vAlign w:val="center"/>
          </w:tcPr>
          <w:p w:rsidR="00473812" w:rsidRPr="00473812" w:rsidRDefault="00473812" w:rsidP="00473812">
            <w:pPr>
              <w:shd w:val="clear" w:color="auto" w:fill="FFFFFF"/>
              <w:spacing w:after="0" w:line="259" w:lineRule="auto"/>
              <w:jc w:val="center"/>
              <w:rPr>
                <w:rFonts w:ascii="Calibri" w:eastAsia="Calibri" w:hAnsi="Calibri" w:cs="Times New Roman"/>
                <w:sz w:val="24"/>
                <w:szCs w:val="24"/>
              </w:rPr>
            </w:pPr>
            <w:r w:rsidRPr="00473812">
              <w:rPr>
                <w:rFonts w:ascii="Calibri" w:eastAsia="Calibri" w:hAnsi="Calibri" w:cs="Times New Roman"/>
                <w:sz w:val="24"/>
                <w:szCs w:val="24"/>
              </w:rPr>
              <w:t>достатньо</w:t>
            </w:r>
          </w:p>
        </w:tc>
      </w:tr>
      <w:tr w:rsidR="00473812" w:rsidRPr="00473812" w:rsidTr="007519E3">
        <w:trPr>
          <w:trHeight w:val="138"/>
        </w:trPr>
        <w:tc>
          <w:tcPr>
            <w:tcW w:w="3687" w:type="dxa"/>
            <w:vMerge w:val="restart"/>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r w:rsidRPr="00473812">
              <w:rPr>
                <w:rFonts w:ascii="Calibri" w:eastAsia="Calibri" w:hAnsi="Calibri" w:cs="Times New Roman"/>
                <w:b/>
                <w:sz w:val="24"/>
                <w:szCs w:val="24"/>
              </w:rPr>
              <w:t>Незадовільно</w:t>
            </w: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FX (35-49)</w:t>
            </w:r>
          </w:p>
        </w:tc>
        <w:tc>
          <w:tcPr>
            <w:tcW w:w="3118" w:type="dxa"/>
            <w:shd w:val="clear" w:color="auto" w:fill="auto"/>
            <w:vAlign w:val="center"/>
          </w:tcPr>
          <w:p w:rsidR="00473812" w:rsidRPr="00473812" w:rsidRDefault="00473812" w:rsidP="00473812">
            <w:pPr>
              <w:shd w:val="clear" w:color="auto" w:fill="FFFFFF"/>
              <w:spacing w:after="0" w:line="259" w:lineRule="auto"/>
              <w:ind w:hanging="65"/>
              <w:jc w:val="center"/>
              <w:rPr>
                <w:rFonts w:ascii="Calibri" w:eastAsia="Calibri" w:hAnsi="Calibri" w:cs="Times New Roman"/>
                <w:bCs/>
                <w:sz w:val="24"/>
                <w:szCs w:val="24"/>
              </w:rPr>
            </w:pPr>
            <w:r w:rsidRPr="00473812">
              <w:rPr>
                <w:rFonts w:ascii="Calibri" w:eastAsia="Calibri" w:hAnsi="Calibri" w:cs="Times New Roman"/>
                <w:bCs/>
                <w:sz w:val="24"/>
                <w:szCs w:val="24"/>
              </w:rPr>
              <w:t xml:space="preserve">(незадовільно) </w:t>
            </w:r>
          </w:p>
          <w:p w:rsidR="00473812" w:rsidRPr="00473812" w:rsidRDefault="00473812" w:rsidP="00473812">
            <w:pPr>
              <w:shd w:val="clear" w:color="auto" w:fill="FFFFFF"/>
              <w:spacing w:after="0" w:line="259" w:lineRule="auto"/>
              <w:ind w:hanging="65"/>
              <w:jc w:val="center"/>
              <w:rPr>
                <w:rFonts w:ascii="Calibri" w:eastAsia="Calibri" w:hAnsi="Calibri" w:cs="Times New Roman"/>
                <w:sz w:val="24"/>
                <w:szCs w:val="24"/>
              </w:rPr>
            </w:pPr>
            <w:r w:rsidRPr="00473812">
              <w:rPr>
                <w:rFonts w:ascii="Calibri" w:eastAsia="Calibri" w:hAnsi="Calibri" w:cs="Times New Roman"/>
                <w:bCs/>
                <w:sz w:val="24"/>
                <w:szCs w:val="24"/>
              </w:rPr>
              <w:t>з можливістю повторного складання</w:t>
            </w:r>
          </w:p>
        </w:tc>
      </w:tr>
      <w:tr w:rsidR="00473812" w:rsidRPr="00473812" w:rsidTr="007519E3">
        <w:trPr>
          <w:trHeight w:val="100"/>
        </w:trPr>
        <w:tc>
          <w:tcPr>
            <w:tcW w:w="3687" w:type="dxa"/>
            <w:vMerge/>
            <w:shd w:val="clear" w:color="auto" w:fill="auto"/>
            <w:vAlign w:val="center"/>
          </w:tcPr>
          <w:p w:rsidR="00473812" w:rsidRPr="00473812" w:rsidRDefault="00473812" w:rsidP="00473812">
            <w:pPr>
              <w:spacing w:after="0" w:line="259" w:lineRule="auto"/>
              <w:jc w:val="center"/>
              <w:rPr>
                <w:rFonts w:ascii="Calibri" w:eastAsia="Calibri" w:hAnsi="Calibri" w:cs="Times New Roman"/>
                <w:b/>
                <w:sz w:val="24"/>
                <w:szCs w:val="24"/>
              </w:rPr>
            </w:pPr>
          </w:p>
        </w:tc>
        <w:tc>
          <w:tcPr>
            <w:tcW w:w="2835" w:type="dxa"/>
            <w:shd w:val="clear" w:color="auto" w:fill="auto"/>
            <w:vAlign w:val="center"/>
          </w:tcPr>
          <w:p w:rsidR="00473812" w:rsidRPr="00473812" w:rsidRDefault="00473812" w:rsidP="00473812">
            <w:pPr>
              <w:shd w:val="clear" w:color="auto" w:fill="FFFFFF"/>
              <w:spacing w:after="0" w:line="259" w:lineRule="auto"/>
              <w:ind w:hanging="55"/>
              <w:jc w:val="center"/>
              <w:rPr>
                <w:rFonts w:ascii="Calibri" w:eastAsia="Calibri" w:hAnsi="Calibri" w:cs="Times New Roman"/>
                <w:sz w:val="24"/>
                <w:szCs w:val="24"/>
              </w:rPr>
            </w:pPr>
            <w:r w:rsidRPr="00473812">
              <w:rPr>
                <w:rFonts w:ascii="Calibri" w:eastAsia="Calibri" w:hAnsi="Calibri" w:cs="Times New Roman"/>
                <w:sz w:val="24"/>
                <w:szCs w:val="24"/>
              </w:rPr>
              <w:t>F (1-34)</w:t>
            </w:r>
          </w:p>
        </w:tc>
        <w:tc>
          <w:tcPr>
            <w:tcW w:w="3118" w:type="dxa"/>
            <w:shd w:val="clear" w:color="auto" w:fill="auto"/>
            <w:vAlign w:val="center"/>
          </w:tcPr>
          <w:p w:rsidR="00473812" w:rsidRPr="00473812" w:rsidRDefault="00473812" w:rsidP="00473812">
            <w:pPr>
              <w:shd w:val="clear" w:color="auto" w:fill="FFFFFF"/>
              <w:spacing w:after="0" w:line="259" w:lineRule="auto"/>
              <w:ind w:hanging="65"/>
              <w:jc w:val="center"/>
              <w:rPr>
                <w:rFonts w:ascii="Calibri" w:eastAsia="Calibri" w:hAnsi="Calibri" w:cs="Times New Roman"/>
                <w:bCs/>
                <w:sz w:val="24"/>
                <w:szCs w:val="24"/>
              </w:rPr>
            </w:pPr>
            <w:r w:rsidRPr="00473812">
              <w:rPr>
                <w:rFonts w:ascii="Calibri" w:eastAsia="Calibri" w:hAnsi="Calibri" w:cs="Times New Roman"/>
                <w:bCs/>
                <w:sz w:val="24"/>
                <w:szCs w:val="24"/>
              </w:rPr>
              <w:t xml:space="preserve">(незадовільно) </w:t>
            </w:r>
          </w:p>
          <w:p w:rsidR="00473812" w:rsidRPr="00473812" w:rsidRDefault="00473812" w:rsidP="00473812">
            <w:pPr>
              <w:shd w:val="clear" w:color="auto" w:fill="FFFFFF"/>
              <w:spacing w:after="0" w:line="259" w:lineRule="auto"/>
              <w:ind w:hanging="65"/>
              <w:jc w:val="center"/>
              <w:rPr>
                <w:rFonts w:ascii="Calibri" w:eastAsia="Calibri" w:hAnsi="Calibri" w:cs="Times New Roman"/>
                <w:sz w:val="24"/>
                <w:szCs w:val="24"/>
              </w:rPr>
            </w:pPr>
            <w:r w:rsidRPr="00473812">
              <w:rPr>
                <w:rFonts w:ascii="Calibri" w:eastAsia="Calibri" w:hAnsi="Calibri" w:cs="Times New Roman"/>
                <w:bCs/>
                <w:sz w:val="24"/>
                <w:szCs w:val="24"/>
              </w:rPr>
              <w:t>з обов'язковим повторним курсом</w:t>
            </w:r>
          </w:p>
        </w:tc>
      </w:tr>
    </w:tbl>
    <w:p w:rsidR="00473812" w:rsidRPr="00473812" w:rsidRDefault="00473812" w:rsidP="00473812">
      <w:pPr>
        <w:widowControl w:val="0"/>
        <w:shd w:val="clear" w:color="auto" w:fill="FFFFFF"/>
        <w:tabs>
          <w:tab w:val="left" w:pos="365"/>
        </w:tabs>
        <w:autoSpaceDE w:val="0"/>
        <w:autoSpaceDN w:val="0"/>
        <w:adjustRightInd w:val="0"/>
        <w:spacing w:after="160" w:line="259" w:lineRule="auto"/>
        <w:ind w:firstLine="709"/>
        <w:rPr>
          <w:rFonts w:ascii="Calibri" w:eastAsia="Calibri" w:hAnsi="Calibri" w:cs="Times New Roman"/>
          <w:i/>
          <w:sz w:val="24"/>
          <w:szCs w:val="24"/>
        </w:rPr>
      </w:pPr>
    </w:p>
    <w:p w:rsidR="00473812" w:rsidRPr="00473812" w:rsidRDefault="00473812" w:rsidP="00473812">
      <w:pPr>
        <w:spacing w:after="160" w:line="259" w:lineRule="auto"/>
        <w:ind w:firstLine="708"/>
        <w:jc w:val="both"/>
        <w:rPr>
          <w:rFonts w:ascii="Times New Roman" w:eastAsia="Calibri" w:hAnsi="Times New Roman" w:cs="Times New Roman"/>
          <w:sz w:val="24"/>
          <w:szCs w:val="24"/>
        </w:rPr>
      </w:pPr>
      <w:r w:rsidRPr="00473812">
        <w:rPr>
          <w:rFonts w:ascii="Times New Roman" w:eastAsia="Calibri" w:hAnsi="Times New Roman" w:cs="Times New Roman"/>
          <w:sz w:val="24"/>
          <w:szCs w:val="24"/>
        </w:rPr>
        <w:t xml:space="preserve">  </w:t>
      </w:r>
    </w:p>
    <w:p w:rsidR="004540F4" w:rsidRPr="004540F4" w:rsidRDefault="004540F4" w:rsidP="004540F4">
      <w:pPr>
        <w:spacing w:after="0" w:line="240" w:lineRule="auto"/>
        <w:ind w:firstLine="709"/>
        <w:jc w:val="center"/>
        <w:rPr>
          <w:rFonts w:ascii="Times New Roman" w:hAnsi="Times New Roman" w:cs="Times New Roman"/>
          <w:color w:val="000000" w:themeColor="text1"/>
          <w:kern w:val="24"/>
          <w:sz w:val="24"/>
          <w:szCs w:val="24"/>
        </w:rPr>
      </w:pPr>
      <w:r w:rsidRPr="004540F4">
        <w:rPr>
          <w:rFonts w:ascii="Times New Roman" w:hAnsi="Times New Roman" w:cs="Times New Roman"/>
          <w:b/>
          <w:bCs/>
          <w:color w:val="000000" w:themeColor="text1"/>
          <w:kern w:val="24"/>
          <w:sz w:val="24"/>
          <w:szCs w:val="24"/>
        </w:rPr>
        <w:t>Розподіл балів, які отримують студенти</w:t>
      </w:r>
    </w:p>
    <w:p w:rsidR="00AD076C" w:rsidRPr="00AD076C" w:rsidRDefault="00AD076C" w:rsidP="00AD076C">
      <w:pPr>
        <w:spacing w:after="0" w:line="240" w:lineRule="auto"/>
        <w:ind w:left="142" w:firstLine="425"/>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1 семестр</w:t>
      </w:r>
    </w:p>
    <w:tbl>
      <w:tblPr>
        <w:tblW w:w="497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383"/>
        <w:gridCol w:w="393"/>
        <w:gridCol w:w="394"/>
        <w:gridCol w:w="396"/>
        <w:gridCol w:w="545"/>
        <w:gridCol w:w="594"/>
        <w:gridCol w:w="623"/>
        <w:gridCol w:w="559"/>
        <w:gridCol w:w="836"/>
        <w:gridCol w:w="689"/>
        <w:gridCol w:w="824"/>
        <w:gridCol w:w="423"/>
        <w:gridCol w:w="1990"/>
        <w:gridCol w:w="681"/>
      </w:tblGrid>
      <w:tr w:rsidR="00AD076C" w:rsidRPr="00AD076C" w:rsidTr="002C2E5A">
        <w:trPr>
          <w:cantSplit/>
          <w:trHeight w:val="1063"/>
        </w:trPr>
        <w:tc>
          <w:tcPr>
            <w:tcW w:w="3623" w:type="pct"/>
            <w:gridSpan w:val="13"/>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Поточний контроль </w:t>
            </w:r>
          </w:p>
        </w:tc>
        <w:tc>
          <w:tcPr>
            <w:tcW w:w="1026" w:type="pc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 Підсумковий контроль</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(екзамен)</w:t>
            </w:r>
          </w:p>
        </w:tc>
        <w:tc>
          <w:tcPr>
            <w:tcW w:w="351" w:type="pc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Сумарна </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к-ть балів</w:t>
            </w:r>
          </w:p>
        </w:tc>
      </w:tr>
      <w:tr w:rsidR="00AD076C" w:rsidRPr="00AD076C" w:rsidTr="002C2E5A">
        <w:trPr>
          <w:cantSplit/>
        </w:trPr>
        <w:tc>
          <w:tcPr>
            <w:tcW w:w="1279" w:type="pct"/>
            <w:gridSpan w:val="6"/>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Змістовий модуль 1</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(30 балів)</w:t>
            </w:r>
          </w:p>
        </w:tc>
        <w:tc>
          <w:tcPr>
            <w:tcW w:w="2343" w:type="pct"/>
            <w:gridSpan w:val="7"/>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Зміс</w:t>
            </w:r>
            <w:r w:rsidRPr="00AD076C">
              <w:rPr>
                <w:rFonts w:ascii="Times New Roman" w:eastAsia="Times New Roman" w:hAnsi="Times New Roman" w:cs="Times New Roman"/>
                <w:sz w:val="24"/>
                <w:szCs w:val="24"/>
                <w:lang w:eastAsia="ru-RU"/>
              </w:rPr>
              <w:softHyphen/>
              <w:t>то</w:t>
            </w:r>
            <w:proofErr w:type="spellEnd"/>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softHyphen/>
              <w:t xml:space="preserve">вий модуль </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2</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(30 балів)</w:t>
            </w:r>
          </w:p>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p>
        </w:tc>
        <w:tc>
          <w:tcPr>
            <w:tcW w:w="1026" w:type="pct"/>
            <w:vMerge w:val="restar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40</w:t>
            </w:r>
          </w:p>
        </w:tc>
        <w:tc>
          <w:tcPr>
            <w:tcW w:w="351" w:type="pct"/>
            <w:vMerge w:val="restar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100</w:t>
            </w:r>
          </w:p>
        </w:tc>
      </w:tr>
      <w:tr w:rsidR="00AD076C" w:rsidRPr="00AD076C" w:rsidTr="002C2E5A">
        <w:trPr>
          <w:cantSplit/>
        </w:trPr>
        <w:tc>
          <w:tcPr>
            <w:tcW w:w="190"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Т1</w:t>
            </w:r>
          </w:p>
        </w:tc>
        <w:tc>
          <w:tcPr>
            <w:tcW w:w="19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Т2</w:t>
            </w:r>
          </w:p>
        </w:tc>
        <w:tc>
          <w:tcPr>
            <w:tcW w:w="203"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Т3</w:t>
            </w:r>
          </w:p>
        </w:tc>
        <w:tc>
          <w:tcPr>
            <w:tcW w:w="203"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Т4</w:t>
            </w:r>
          </w:p>
        </w:tc>
        <w:tc>
          <w:tcPr>
            <w:tcW w:w="204"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Т5</w:t>
            </w:r>
          </w:p>
        </w:tc>
        <w:tc>
          <w:tcPr>
            <w:tcW w:w="281"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Т6</w:t>
            </w:r>
          </w:p>
        </w:tc>
        <w:tc>
          <w:tcPr>
            <w:tcW w:w="306"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Т1</w:t>
            </w:r>
          </w:p>
        </w:tc>
        <w:tc>
          <w:tcPr>
            <w:tcW w:w="321"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Т2</w:t>
            </w:r>
          </w:p>
        </w:tc>
        <w:tc>
          <w:tcPr>
            <w:tcW w:w="28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Т3</w:t>
            </w:r>
          </w:p>
        </w:tc>
        <w:tc>
          <w:tcPr>
            <w:tcW w:w="431"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Т4</w:t>
            </w:r>
          </w:p>
        </w:tc>
        <w:tc>
          <w:tcPr>
            <w:tcW w:w="355"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Т5</w:t>
            </w:r>
          </w:p>
        </w:tc>
        <w:tc>
          <w:tcPr>
            <w:tcW w:w="425"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Т6</w:t>
            </w:r>
          </w:p>
        </w:tc>
        <w:tc>
          <w:tcPr>
            <w:tcW w:w="217"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Т7</w:t>
            </w:r>
          </w:p>
        </w:tc>
        <w:tc>
          <w:tcPr>
            <w:tcW w:w="1026" w:type="pct"/>
            <w:vMerge/>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p>
        </w:tc>
        <w:tc>
          <w:tcPr>
            <w:tcW w:w="351" w:type="pct"/>
            <w:vMerge/>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p>
        </w:tc>
      </w:tr>
      <w:tr w:rsidR="00AD076C" w:rsidRPr="00AD076C" w:rsidTr="002C2E5A">
        <w:trPr>
          <w:cantSplit/>
        </w:trPr>
        <w:tc>
          <w:tcPr>
            <w:tcW w:w="190"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19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203"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203"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204"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281"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306"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321" w:type="pct"/>
            <w:tcMar>
              <w:left w:w="57" w:type="dxa"/>
              <w:right w:w="57" w:type="dxa"/>
            </w:tcMar>
          </w:tcPr>
          <w:p w:rsidR="00AD076C" w:rsidRPr="00AD076C" w:rsidRDefault="00AD076C" w:rsidP="00AD076C">
            <w:pPr>
              <w:spacing w:after="0" w:line="240" w:lineRule="auto"/>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28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431"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355"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425"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217"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6</w:t>
            </w:r>
          </w:p>
        </w:tc>
        <w:tc>
          <w:tcPr>
            <w:tcW w:w="1026" w:type="pct"/>
            <w:vMerge/>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p>
        </w:tc>
        <w:tc>
          <w:tcPr>
            <w:tcW w:w="351" w:type="pct"/>
            <w:vMerge/>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p>
        </w:tc>
      </w:tr>
    </w:tbl>
    <w:p w:rsidR="00AD076C" w:rsidRPr="00AD076C" w:rsidRDefault="00AD076C" w:rsidP="00AD076C">
      <w:pPr>
        <w:spacing w:after="0" w:line="240" w:lineRule="auto"/>
        <w:ind w:firstLine="600"/>
        <w:jc w:val="center"/>
        <w:rPr>
          <w:rFonts w:ascii="Times New Roman" w:eastAsia="Times New Roman" w:hAnsi="Times New Roman" w:cs="Times New Roman"/>
          <w:b/>
          <w:i/>
          <w:sz w:val="24"/>
          <w:szCs w:val="24"/>
          <w:lang w:eastAsia="ru-RU"/>
        </w:rPr>
      </w:pPr>
    </w:p>
    <w:p w:rsidR="00AD076C" w:rsidRPr="00AD076C" w:rsidRDefault="00AD076C" w:rsidP="00AD076C">
      <w:pPr>
        <w:spacing w:after="0" w:line="240" w:lineRule="auto"/>
        <w:ind w:left="142" w:firstLine="425"/>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2 семестр</w:t>
      </w: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381"/>
        <w:gridCol w:w="394"/>
        <w:gridCol w:w="394"/>
        <w:gridCol w:w="382"/>
        <w:gridCol w:w="556"/>
        <w:gridCol w:w="542"/>
        <w:gridCol w:w="594"/>
        <w:gridCol w:w="623"/>
        <w:gridCol w:w="970"/>
        <w:gridCol w:w="413"/>
        <w:gridCol w:w="550"/>
        <w:gridCol w:w="855"/>
        <w:gridCol w:w="1927"/>
        <w:gridCol w:w="685"/>
      </w:tblGrid>
      <w:tr w:rsidR="00AD076C" w:rsidRPr="00AD076C" w:rsidTr="002C2E5A">
        <w:trPr>
          <w:cantSplit/>
          <w:trHeight w:val="1063"/>
        </w:trPr>
        <w:tc>
          <w:tcPr>
            <w:tcW w:w="3645" w:type="pct"/>
            <w:gridSpan w:val="13"/>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Поточний контроль </w:t>
            </w:r>
          </w:p>
        </w:tc>
        <w:tc>
          <w:tcPr>
            <w:tcW w:w="999" w:type="pc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 Підсумковий контроль</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(залікова робота)</w:t>
            </w:r>
          </w:p>
        </w:tc>
        <w:tc>
          <w:tcPr>
            <w:tcW w:w="356" w:type="pc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Сумарна </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к-ть балів</w:t>
            </w:r>
          </w:p>
        </w:tc>
      </w:tr>
      <w:tr w:rsidR="00AD076C" w:rsidRPr="00AD076C" w:rsidTr="002C2E5A">
        <w:trPr>
          <w:cantSplit/>
        </w:trPr>
        <w:tc>
          <w:tcPr>
            <w:tcW w:w="1570" w:type="pct"/>
            <w:gridSpan w:val="7"/>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Змістовий модуль 1</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(30 балів)</w:t>
            </w:r>
          </w:p>
        </w:tc>
        <w:tc>
          <w:tcPr>
            <w:tcW w:w="2075" w:type="pct"/>
            <w:gridSpan w:val="6"/>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Зміс</w:t>
            </w:r>
            <w:r w:rsidRPr="00AD076C">
              <w:rPr>
                <w:rFonts w:ascii="Times New Roman" w:eastAsia="Times New Roman" w:hAnsi="Times New Roman" w:cs="Times New Roman"/>
                <w:sz w:val="24"/>
                <w:szCs w:val="24"/>
                <w:lang w:eastAsia="ru-RU"/>
              </w:rPr>
              <w:softHyphen/>
              <w:t>то</w:t>
            </w:r>
            <w:proofErr w:type="spellEnd"/>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softHyphen/>
              <w:t xml:space="preserve">вий модуль </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2</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(30 балів)</w:t>
            </w:r>
          </w:p>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p>
        </w:tc>
        <w:tc>
          <w:tcPr>
            <w:tcW w:w="999" w:type="pct"/>
            <w:vMerge w:val="restar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40</w:t>
            </w:r>
          </w:p>
        </w:tc>
        <w:tc>
          <w:tcPr>
            <w:tcW w:w="356" w:type="pct"/>
            <w:vMerge w:val="restart"/>
            <w:tcMar>
              <w:left w:w="57" w:type="dxa"/>
              <w:right w:w="57" w:type="dxa"/>
            </w:tcMar>
            <w:vAlign w:val="cente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100</w:t>
            </w:r>
          </w:p>
        </w:tc>
      </w:tr>
      <w:tr w:rsidR="00AD076C" w:rsidRPr="00AD076C" w:rsidTr="002C2E5A">
        <w:trPr>
          <w:cantSplit/>
          <w:trHeight w:val="467"/>
        </w:trPr>
        <w:tc>
          <w:tcPr>
            <w:tcW w:w="197"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Т1</w:t>
            </w:r>
          </w:p>
        </w:tc>
        <w:tc>
          <w:tcPr>
            <w:tcW w:w="19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Т2</w:t>
            </w:r>
          </w:p>
        </w:tc>
        <w:tc>
          <w:tcPr>
            <w:tcW w:w="204"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Т3</w:t>
            </w:r>
          </w:p>
        </w:tc>
        <w:tc>
          <w:tcPr>
            <w:tcW w:w="204"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Т4</w:t>
            </w:r>
          </w:p>
        </w:tc>
        <w:tc>
          <w:tcPr>
            <w:tcW w:w="19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Т5</w:t>
            </w:r>
          </w:p>
        </w:tc>
        <w:tc>
          <w:tcPr>
            <w:tcW w:w="288" w:type="pct"/>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Т6</w:t>
            </w:r>
          </w:p>
        </w:tc>
        <w:tc>
          <w:tcPr>
            <w:tcW w:w="281"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Т7</w:t>
            </w:r>
          </w:p>
        </w:tc>
        <w:tc>
          <w:tcPr>
            <w:tcW w:w="30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Т1</w:t>
            </w:r>
          </w:p>
        </w:tc>
        <w:tc>
          <w:tcPr>
            <w:tcW w:w="323"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Т2</w:t>
            </w:r>
          </w:p>
        </w:tc>
        <w:tc>
          <w:tcPr>
            <w:tcW w:w="503"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Т3</w:t>
            </w:r>
          </w:p>
        </w:tc>
        <w:tc>
          <w:tcPr>
            <w:tcW w:w="214"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Т4</w:t>
            </w:r>
          </w:p>
        </w:tc>
        <w:tc>
          <w:tcPr>
            <w:tcW w:w="285"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Т5</w:t>
            </w:r>
          </w:p>
        </w:tc>
        <w:tc>
          <w:tcPr>
            <w:tcW w:w="443"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Т6</w:t>
            </w:r>
          </w:p>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p>
        </w:tc>
        <w:tc>
          <w:tcPr>
            <w:tcW w:w="999" w:type="pct"/>
            <w:vMerge/>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p>
        </w:tc>
        <w:tc>
          <w:tcPr>
            <w:tcW w:w="356" w:type="pct"/>
            <w:vMerge/>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sz w:val="24"/>
                <w:szCs w:val="24"/>
                <w:lang w:eastAsia="ru-RU"/>
              </w:rPr>
            </w:pPr>
          </w:p>
        </w:tc>
      </w:tr>
      <w:tr w:rsidR="00AD076C" w:rsidRPr="00AD076C" w:rsidTr="002C2E5A">
        <w:trPr>
          <w:cantSplit/>
        </w:trPr>
        <w:tc>
          <w:tcPr>
            <w:tcW w:w="197"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19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204"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204"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19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288" w:type="pct"/>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4</w:t>
            </w:r>
          </w:p>
        </w:tc>
        <w:tc>
          <w:tcPr>
            <w:tcW w:w="281"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6</w:t>
            </w:r>
          </w:p>
        </w:tc>
        <w:tc>
          <w:tcPr>
            <w:tcW w:w="308"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323" w:type="pct"/>
            <w:tcMar>
              <w:left w:w="57" w:type="dxa"/>
              <w:right w:w="57" w:type="dxa"/>
            </w:tcMar>
          </w:tcPr>
          <w:p w:rsidR="00AD076C" w:rsidRPr="00AD076C" w:rsidRDefault="00AD076C" w:rsidP="00AD076C">
            <w:pPr>
              <w:spacing w:after="0" w:line="240" w:lineRule="auto"/>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503"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214"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285"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443" w:type="pct"/>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r w:rsidRPr="00AD076C">
              <w:rPr>
                <w:rFonts w:ascii="Times New Roman" w:eastAsia="Times New Roman" w:hAnsi="Times New Roman" w:cs="Times New Roman"/>
                <w:b/>
                <w:sz w:val="24"/>
                <w:szCs w:val="24"/>
                <w:lang w:eastAsia="ru-RU"/>
              </w:rPr>
              <w:t>5</w:t>
            </w:r>
          </w:p>
        </w:tc>
        <w:tc>
          <w:tcPr>
            <w:tcW w:w="999" w:type="pct"/>
            <w:vMerge/>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p>
        </w:tc>
        <w:tc>
          <w:tcPr>
            <w:tcW w:w="356" w:type="pct"/>
            <w:vMerge/>
            <w:tcMar>
              <w:left w:w="57" w:type="dxa"/>
              <w:right w:w="57" w:type="dxa"/>
            </w:tcMar>
          </w:tcPr>
          <w:p w:rsidR="00AD076C" w:rsidRPr="00AD076C" w:rsidRDefault="00AD076C" w:rsidP="00AD076C">
            <w:pPr>
              <w:spacing w:after="0" w:line="240" w:lineRule="auto"/>
              <w:jc w:val="center"/>
              <w:rPr>
                <w:rFonts w:ascii="Times New Roman" w:eastAsia="Times New Roman" w:hAnsi="Times New Roman" w:cs="Times New Roman"/>
                <w:b/>
                <w:sz w:val="24"/>
                <w:szCs w:val="24"/>
                <w:lang w:eastAsia="ru-RU"/>
              </w:rPr>
            </w:pPr>
          </w:p>
        </w:tc>
      </w:tr>
    </w:tbl>
    <w:p w:rsidR="00AD076C" w:rsidRPr="00AD076C" w:rsidRDefault="00AD076C" w:rsidP="00AD076C">
      <w:pPr>
        <w:spacing w:after="0" w:line="240" w:lineRule="auto"/>
        <w:ind w:firstLine="600"/>
        <w:jc w:val="center"/>
        <w:rPr>
          <w:rFonts w:ascii="Times New Roman" w:eastAsia="Times New Roman" w:hAnsi="Times New Roman" w:cs="Times New Roman"/>
          <w:b/>
          <w:i/>
          <w:sz w:val="24"/>
          <w:szCs w:val="24"/>
          <w:lang w:eastAsia="ru-RU"/>
        </w:rPr>
      </w:pPr>
    </w:p>
    <w:p w:rsidR="00AD076C" w:rsidRPr="00AD076C" w:rsidRDefault="00AD076C" w:rsidP="00AD076C">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eastAsia="ru-RU"/>
        </w:rPr>
      </w:pPr>
      <w:r w:rsidRPr="00AD076C">
        <w:rPr>
          <w:rFonts w:ascii="Times New Roman" w:eastAsia="Times New Roman" w:hAnsi="Times New Roman" w:cs="Times New Roman"/>
          <w:sz w:val="28"/>
          <w:szCs w:val="28"/>
          <w:lang w:eastAsia="ru-RU"/>
        </w:rPr>
        <w:t>Загальна підсумкова оцінка з навчальної дисципліни враховує результати поточного та підсумкового контролю.</w:t>
      </w:r>
    </w:p>
    <w:p w:rsidR="00AD076C" w:rsidRPr="00AD076C" w:rsidRDefault="00AD076C" w:rsidP="00AD076C">
      <w:pPr>
        <w:widowControl w:val="0"/>
        <w:tabs>
          <w:tab w:val="left" w:pos="900"/>
          <w:tab w:val="left" w:pos="1080"/>
        </w:tabs>
        <w:spacing w:after="0" w:line="240" w:lineRule="auto"/>
        <w:ind w:firstLine="567"/>
        <w:jc w:val="both"/>
        <w:rPr>
          <w:rFonts w:ascii="Times New Roman" w:eastAsia="Times New Roman" w:hAnsi="Times New Roman" w:cs="Times New Roman"/>
          <w:smallCaps/>
          <w:sz w:val="28"/>
          <w:szCs w:val="28"/>
          <w:lang w:eastAsia="ru-RU"/>
        </w:rPr>
      </w:pPr>
      <w:r w:rsidRPr="00AD076C">
        <w:rPr>
          <w:rFonts w:ascii="Times New Roman" w:eastAsia="Times New Roman" w:hAnsi="Times New Roman" w:cs="Times New Roman"/>
          <w:sz w:val="28"/>
          <w:szCs w:val="28"/>
          <w:lang w:eastAsia="ru-RU"/>
        </w:rPr>
        <w:br w:type="page"/>
      </w:r>
    </w:p>
    <w:p w:rsidR="00AD076C" w:rsidRPr="00AD076C" w:rsidRDefault="00AD076C" w:rsidP="00AD076C">
      <w:pPr>
        <w:autoSpaceDE w:val="0"/>
        <w:autoSpaceDN w:val="0"/>
        <w:adjustRightInd w:val="0"/>
        <w:spacing w:after="0" w:line="240" w:lineRule="auto"/>
        <w:jc w:val="center"/>
        <w:rPr>
          <w:rFonts w:ascii="Times New Roman" w:eastAsia="Times New Roman" w:hAnsi="Times New Roman" w:cs="Times New Roman"/>
          <w:b/>
          <w:bCs/>
          <w:spacing w:val="-6"/>
          <w:sz w:val="24"/>
          <w:szCs w:val="24"/>
          <w:lang w:eastAsia="uk-UA"/>
        </w:rPr>
      </w:pPr>
      <w:r>
        <w:rPr>
          <w:rFonts w:ascii="Times New Roman" w:eastAsia="Times New Roman" w:hAnsi="Times New Roman" w:cs="Times New Roman"/>
          <w:b/>
          <w:sz w:val="24"/>
          <w:szCs w:val="24"/>
          <w:lang w:eastAsia="uk-UA"/>
        </w:rPr>
        <w:lastRenderedPageBreak/>
        <w:t>5</w:t>
      </w:r>
      <w:r w:rsidRPr="00AD076C">
        <w:rPr>
          <w:rFonts w:ascii="Times New Roman" w:eastAsia="Times New Roman" w:hAnsi="Times New Roman" w:cs="Times New Roman"/>
          <w:b/>
          <w:sz w:val="24"/>
          <w:szCs w:val="24"/>
          <w:lang w:eastAsia="uk-UA"/>
        </w:rPr>
        <w:t>. Рекомендована література</w:t>
      </w:r>
    </w:p>
    <w:p w:rsidR="00AD076C" w:rsidRPr="00AD076C" w:rsidRDefault="00AE73B8" w:rsidP="00AD076C">
      <w:pPr>
        <w:shd w:val="clear" w:color="auto" w:fill="FFFFFF"/>
        <w:spacing w:after="0" w:line="240" w:lineRule="auto"/>
        <w:jc w:val="center"/>
        <w:rPr>
          <w:rFonts w:ascii="Times New Roman" w:eastAsia="Times New Roman" w:hAnsi="Times New Roman" w:cs="Times New Roman"/>
          <w:b/>
          <w:bCs/>
          <w:spacing w:val="-6"/>
          <w:sz w:val="24"/>
          <w:szCs w:val="24"/>
          <w:lang w:eastAsia="ru-RU"/>
        </w:rPr>
      </w:pPr>
      <w:r>
        <w:rPr>
          <w:rFonts w:ascii="Times New Roman" w:eastAsia="Times New Roman" w:hAnsi="Times New Roman" w:cs="Times New Roman"/>
          <w:b/>
          <w:bCs/>
          <w:spacing w:val="-6"/>
          <w:sz w:val="24"/>
          <w:szCs w:val="24"/>
          <w:lang w:eastAsia="ru-RU"/>
        </w:rPr>
        <w:t>5</w:t>
      </w:r>
      <w:r w:rsidR="00AD076C" w:rsidRPr="00AD076C">
        <w:rPr>
          <w:rFonts w:ascii="Times New Roman" w:eastAsia="Times New Roman" w:hAnsi="Times New Roman" w:cs="Times New Roman"/>
          <w:b/>
          <w:bCs/>
          <w:spacing w:val="-6"/>
          <w:sz w:val="24"/>
          <w:szCs w:val="24"/>
          <w:lang w:eastAsia="ru-RU"/>
        </w:rPr>
        <w:t>.1. Базова (основна)</w:t>
      </w:r>
    </w:p>
    <w:p w:rsidR="00AD076C" w:rsidRPr="00AD076C" w:rsidRDefault="00AD076C" w:rsidP="00AE73B8">
      <w:pPr>
        <w:numPr>
          <w:ilvl w:val="0"/>
          <w:numId w:val="4"/>
        </w:numPr>
        <w:tabs>
          <w:tab w:val="left" w:pos="567"/>
          <w:tab w:val="left" w:pos="1134"/>
        </w:tabs>
        <w:spacing w:after="0" w:line="240" w:lineRule="auto"/>
        <w:ind w:left="0" w:firstLine="142"/>
        <w:jc w:val="both"/>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Бахвалов</w:t>
      </w:r>
      <w:proofErr w:type="spellEnd"/>
      <w:r w:rsidRPr="00AD076C">
        <w:rPr>
          <w:rFonts w:ascii="Times New Roman" w:eastAsia="Times New Roman" w:hAnsi="Times New Roman" w:cs="Times New Roman"/>
          <w:sz w:val="24"/>
          <w:szCs w:val="24"/>
          <w:lang w:eastAsia="ru-RU"/>
        </w:rPr>
        <w:t xml:space="preserve"> С.В., </w:t>
      </w:r>
      <w:proofErr w:type="spellStart"/>
      <w:r w:rsidRPr="00AD076C">
        <w:rPr>
          <w:rFonts w:ascii="Times New Roman" w:eastAsia="Times New Roman" w:hAnsi="Times New Roman" w:cs="Times New Roman"/>
          <w:sz w:val="24"/>
          <w:szCs w:val="24"/>
          <w:lang w:eastAsia="ru-RU"/>
        </w:rPr>
        <w:t>Моденов</w:t>
      </w:r>
      <w:proofErr w:type="spellEnd"/>
      <w:r w:rsidRPr="00AD076C">
        <w:rPr>
          <w:rFonts w:ascii="Times New Roman" w:eastAsia="Times New Roman" w:hAnsi="Times New Roman" w:cs="Times New Roman"/>
          <w:sz w:val="24"/>
          <w:szCs w:val="24"/>
          <w:lang w:eastAsia="ru-RU"/>
        </w:rPr>
        <w:t xml:space="preserve"> П.С., Пархоменко А.С. </w:t>
      </w:r>
      <w:proofErr w:type="spellStart"/>
      <w:r w:rsidRPr="00AD076C">
        <w:rPr>
          <w:rFonts w:ascii="Times New Roman" w:eastAsia="Times New Roman" w:hAnsi="Times New Roman" w:cs="Times New Roman"/>
          <w:sz w:val="24"/>
          <w:szCs w:val="24"/>
          <w:lang w:eastAsia="ru-RU"/>
        </w:rPr>
        <w:t>Сборник</w:t>
      </w:r>
      <w:proofErr w:type="spellEnd"/>
      <w:r w:rsidRPr="00AD076C">
        <w:rPr>
          <w:rFonts w:ascii="Times New Roman" w:eastAsia="Times New Roman" w:hAnsi="Times New Roman" w:cs="Times New Roman"/>
          <w:sz w:val="24"/>
          <w:szCs w:val="24"/>
          <w:lang w:eastAsia="ru-RU"/>
        </w:rPr>
        <w:t xml:space="preserve"> задач по </w:t>
      </w:r>
      <w:proofErr w:type="spellStart"/>
      <w:r w:rsidRPr="00AD076C">
        <w:rPr>
          <w:rFonts w:ascii="Times New Roman" w:eastAsia="Times New Roman" w:hAnsi="Times New Roman" w:cs="Times New Roman"/>
          <w:sz w:val="24"/>
          <w:szCs w:val="24"/>
          <w:lang w:eastAsia="ru-RU"/>
        </w:rPr>
        <w:t>аналитической</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геометрии</w:t>
      </w:r>
      <w:proofErr w:type="spellEnd"/>
      <w:r w:rsidRPr="00AD076C">
        <w:rPr>
          <w:rFonts w:ascii="Times New Roman" w:eastAsia="Times New Roman" w:hAnsi="Times New Roman" w:cs="Times New Roman"/>
          <w:sz w:val="24"/>
          <w:szCs w:val="24"/>
          <w:lang w:eastAsia="ru-RU"/>
        </w:rPr>
        <w:t>. –М.: Наука, 1964. – 440 с.</w:t>
      </w:r>
    </w:p>
    <w:p w:rsidR="00AD076C" w:rsidRPr="00AD076C" w:rsidRDefault="00AD076C" w:rsidP="00AE73B8">
      <w:pPr>
        <w:numPr>
          <w:ilvl w:val="0"/>
          <w:numId w:val="4"/>
        </w:numPr>
        <w:tabs>
          <w:tab w:val="left" w:pos="567"/>
          <w:tab w:val="left" w:pos="1134"/>
        </w:tabs>
        <w:spacing w:after="0" w:line="240" w:lineRule="auto"/>
        <w:ind w:left="-24" w:firstLine="142"/>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Білоусова В.П. Аналітична геометрія. –К.: Вища школа, 1973. – 326 с.</w:t>
      </w:r>
    </w:p>
    <w:p w:rsidR="00AD076C" w:rsidRPr="00AD076C" w:rsidRDefault="00AD076C" w:rsidP="00AE73B8">
      <w:pPr>
        <w:numPr>
          <w:ilvl w:val="0"/>
          <w:numId w:val="4"/>
        </w:numPr>
        <w:tabs>
          <w:tab w:val="left" w:pos="567"/>
          <w:tab w:val="left" w:pos="1134"/>
        </w:tabs>
        <w:spacing w:after="0" w:line="240" w:lineRule="auto"/>
        <w:ind w:left="-24" w:firstLine="142"/>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Городецький В.В., Боднарук С.Б. Алгебра та геометрія в теоремах і задачах: Навчальний посібник. Частина І. – Чернівці: Чернівецький </w:t>
      </w:r>
      <w:proofErr w:type="spellStart"/>
      <w:r w:rsidRPr="00AD076C">
        <w:rPr>
          <w:rFonts w:ascii="Times New Roman" w:eastAsia="Times New Roman" w:hAnsi="Times New Roman" w:cs="Times New Roman"/>
          <w:sz w:val="24"/>
          <w:szCs w:val="24"/>
          <w:lang w:eastAsia="ru-RU"/>
        </w:rPr>
        <w:t>нац</w:t>
      </w:r>
      <w:proofErr w:type="spellEnd"/>
      <w:r w:rsidRPr="00AD076C">
        <w:rPr>
          <w:rFonts w:ascii="Times New Roman" w:eastAsia="Times New Roman" w:hAnsi="Times New Roman" w:cs="Times New Roman"/>
          <w:sz w:val="24"/>
          <w:szCs w:val="24"/>
          <w:lang w:eastAsia="ru-RU"/>
        </w:rPr>
        <w:t>. ун-т, 2009. – 336 с.</w:t>
      </w:r>
    </w:p>
    <w:p w:rsidR="00AD076C" w:rsidRPr="00AD076C" w:rsidRDefault="00AD076C" w:rsidP="00AE73B8">
      <w:pPr>
        <w:numPr>
          <w:ilvl w:val="0"/>
          <w:numId w:val="4"/>
        </w:numPr>
        <w:tabs>
          <w:tab w:val="left" w:pos="567"/>
          <w:tab w:val="left" w:pos="1134"/>
        </w:tabs>
        <w:spacing w:after="0" w:line="240" w:lineRule="auto"/>
        <w:ind w:left="-24" w:firstLine="142"/>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bCs/>
          <w:iCs/>
          <w:sz w:val="24"/>
          <w:szCs w:val="24"/>
          <w:lang w:eastAsia="ru-RU"/>
        </w:rPr>
        <w:t xml:space="preserve">Городецький В.В., Боднарук С.Б., Лучко В.С. Аналітична геометрія. Системи координат. Найпростіші задачі аналітичної геометрії: навчальний посібник у 4-х </w:t>
      </w:r>
      <w:proofErr w:type="spellStart"/>
      <w:r w:rsidRPr="00AD076C">
        <w:rPr>
          <w:rFonts w:ascii="Times New Roman" w:eastAsia="Times New Roman" w:hAnsi="Times New Roman" w:cs="Times New Roman"/>
          <w:bCs/>
          <w:iCs/>
          <w:sz w:val="24"/>
          <w:szCs w:val="24"/>
          <w:lang w:eastAsia="ru-RU"/>
        </w:rPr>
        <w:t>част</w:t>
      </w:r>
      <w:proofErr w:type="spellEnd"/>
      <w:r w:rsidRPr="00AD076C">
        <w:rPr>
          <w:rFonts w:ascii="Times New Roman" w:eastAsia="Times New Roman" w:hAnsi="Times New Roman" w:cs="Times New Roman"/>
          <w:bCs/>
          <w:iCs/>
          <w:sz w:val="24"/>
          <w:szCs w:val="24"/>
          <w:lang w:eastAsia="ru-RU"/>
        </w:rPr>
        <w:t xml:space="preserve">., - Ч1, Чернівці: Чернівецький </w:t>
      </w:r>
      <w:proofErr w:type="spellStart"/>
      <w:r w:rsidRPr="00AD076C">
        <w:rPr>
          <w:rFonts w:ascii="Times New Roman" w:eastAsia="Times New Roman" w:hAnsi="Times New Roman" w:cs="Times New Roman"/>
          <w:bCs/>
          <w:iCs/>
          <w:sz w:val="24"/>
          <w:szCs w:val="24"/>
          <w:lang w:eastAsia="ru-RU"/>
        </w:rPr>
        <w:t>нац</w:t>
      </w:r>
      <w:proofErr w:type="spellEnd"/>
      <w:r w:rsidRPr="00AD076C">
        <w:rPr>
          <w:rFonts w:ascii="Times New Roman" w:eastAsia="Times New Roman" w:hAnsi="Times New Roman" w:cs="Times New Roman"/>
          <w:bCs/>
          <w:iCs/>
          <w:sz w:val="24"/>
          <w:szCs w:val="24"/>
          <w:lang w:eastAsia="ru-RU"/>
        </w:rPr>
        <w:t>. ун-т, 2011.</w:t>
      </w:r>
      <w:r w:rsidRPr="00AD076C">
        <w:rPr>
          <w:rFonts w:ascii="Times New Roman" w:eastAsia="Times New Roman" w:hAnsi="Times New Roman" w:cs="Times New Roman"/>
          <w:sz w:val="24"/>
          <w:szCs w:val="24"/>
          <w:lang w:eastAsia="ru-RU"/>
        </w:rPr>
        <w:t xml:space="preserve"> – </w:t>
      </w:r>
      <w:r w:rsidRPr="00AD076C">
        <w:rPr>
          <w:rFonts w:ascii="Times New Roman" w:eastAsia="Times New Roman" w:hAnsi="Times New Roman" w:cs="Times New Roman"/>
          <w:bCs/>
          <w:iCs/>
          <w:sz w:val="24"/>
          <w:szCs w:val="24"/>
          <w:lang w:eastAsia="ru-RU"/>
        </w:rPr>
        <w:t>92 с.</w:t>
      </w:r>
      <w:r w:rsidRPr="00AD076C">
        <w:rPr>
          <w:rFonts w:ascii="Times New Roman" w:eastAsia="Times New Roman" w:hAnsi="Times New Roman" w:cs="Times New Roman"/>
          <w:sz w:val="24"/>
          <w:szCs w:val="24"/>
          <w:lang w:eastAsia="ru-RU"/>
        </w:rPr>
        <w:t xml:space="preserve"> </w:t>
      </w:r>
    </w:p>
    <w:p w:rsidR="00AD076C" w:rsidRPr="00AD076C" w:rsidRDefault="00AD076C" w:rsidP="00AE73B8">
      <w:pPr>
        <w:numPr>
          <w:ilvl w:val="0"/>
          <w:numId w:val="4"/>
        </w:numPr>
        <w:tabs>
          <w:tab w:val="num" w:pos="284"/>
          <w:tab w:val="left" w:pos="567"/>
          <w:tab w:val="left" w:pos="1134"/>
        </w:tabs>
        <w:spacing w:after="0" w:line="240" w:lineRule="auto"/>
        <w:ind w:left="-24" w:firstLine="142"/>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Городецький В.В., Боднарук С.Б., </w:t>
      </w:r>
      <w:proofErr w:type="spellStart"/>
      <w:r w:rsidRPr="00AD076C">
        <w:rPr>
          <w:rFonts w:ascii="Times New Roman" w:eastAsia="Times New Roman" w:hAnsi="Times New Roman" w:cs="Times New Roman"/>
          <w:sz w:val="24"/>
          <w:szCs w:val="24"/>
          <w:lang w:eastAsia="ru-RU"/>
        </w:rPr>
        <w:t>Довгей</w:t>
      </w:r>
      <w:proofErr w:type="spellEnd"/>
      <w:r w:rsidRPr="00AD076C">
        <w:rPr>
          <w:rFonts w:ascii="Times New Roman" w:eastAsia="Times New Roman" w:hAnsi="Times New Roman" w:cs="Times New Roman"/>
          <w:sz w:val="24"/>
          <w:szCs w:val="24"/>
          <w:lang w:eastAsia="ru-RU"/>
        </w:rPr>
        <w:t xml:space="preserve"> Ж.І. Аналітична геометрія: навчальний посібник: у 4 ч. – Чернівці: Чернівецький </w:t>
      </w:r>
      <w:proofErr w:type="spellStart"/>
      <w:r w:rsidRPr="00AD076C">
        <w:rPr>
          <w:rFonts w:ascii="Times New Roman" w:eastAsia="Times New Roman" w:hAnsi="Times New Roman" w:cs="Times New Roman"/>
          <w:sz w:val="24"/>
          <w:szCs w:val="24"/>
          <w:lang w:eastAsia="ru-RU"/>
        </w:rPr>
        <w:t>нац</w:t>
      </w:r>
      <w:proofErr w:type="spellEnd"/>
      <w:r w:rsidRPr="00AD076C">
        <w:rPr>
          <w:rFonts w:ascii="Times New Roman" w:eastAsia="Times New Roman" w:hAnsi="Times New Roman" w:cs="Times New Roman"/>
          <w:sz w:val="24"/>
          <w:szCs w:val="24"/>
          <w:lang w:eastAsia="ru-RU"/>
        </w:rPr>
        <w:t>. ун-т, 2012. – Ч.2. Елементи векторної алгебри – 100 с.</w:t>
      </w:r>
    </w:p>
    <w:p w:rsidR="00AD076C" w:rsidRPr="00AD076C" w:rsidRDefault="00AD076C" w:rsidP="00AE73B8">
      <w:pPr>
        <w:numPr>
          <w:ilvl w:val="0"/>
          <w:numId w:val="4"/>
        </w:numPr>
        <w:tabs>
          <w:tab w:val="num" w:pos="284"/>
          <w:tab w:val="left" w:pos="567"/>
          <w:tab w:val="left" w:pos="1134"/>
        </w:tabs>
        <w:spacing w:after="0" w:line="240" w:lineRule="auto"/>
        <w:ind w:left="-24" w:firstLine="142"/>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Городецький В.В., Боднарук С.Б. Аналітична геометрія. Площина і пряма в просторі: навчальний посібник: у 4 ч., – Ч.4, Чернівці: Чернівецький </w:t>
      </w:r>
      <w:proofErr w:type="spellStart"/>
      <w:r w:rsidRPr="00AD076C">
        <w:rPr>
          <w:rFonts w:ascii="Times New Roman" w:eastAsia="Times New Roman" w:hAnsi="Times New Roman" w:cs="Times New Roman"/>
          <w:sz w:val="24"/>
          <w:szCs w:val="24"/>
          <w:lang w:eastAsia="ru-RU"/>
        </w:rPr>
        <w:t>нац</w:t>
      </w:r>
      <w:proofErr w:type="spellEnd"/>
      <w:r w:rsidRPr="00AD076C">
        <w:rPr>
          <w:rFonts w:ascii="Times New Roman" w:eastAsia="Times New Roman" w:hAnsi="Times New Roman" w:cs="Times New Roman"/>
          <w:sz w:val="24"/>
          <w:szCs w:val="24"/>
          <w:lang w:eastAsia="ru-RU"/>
        </w:rPr>
        <w:t>. ун-т, 2013. –– 96 с.</w:t>
      </w:r>
    </w:p>
    <w:p w:rsidR="00AD076C" w:rsidRPr="00AD076C" w:rsidRDefault="00AD076C" w:rsidP="00C71E73">
      <w:pPr>
        <w:numPr>
          <w:ilvl w:val="0"/>
          <w:numId w:val="4"/>
        </w:numPr>
        <w:shd w:val="clear" w:color="auto" w:fill="FFFFFF"/>
        <w:tabs>
          <w:tab w:val="clear" w:pos="502"/>
          <w:tab w:val="num" w:pos="0"/>
          <w:tab w:val="left" w:pos="142"/>
          <w:tab w:val="left" w:pos="567"/>
        </w:tabs>
        <w:spacing w:after="0" w:line="240" w:lineRule="auto"/>
        <w:ind w:left="0" w:right="-5" w:firstLine="142"/>
        <w:jc w:val="both"/>
        <w:rPr>
          <w:rFonts w:ascii="Times New Roman" w:eastAsia="Times New Roman" w:hAnsi="Times New Roman" w:cs="Times New Roman"/>
          <w:color w:val="FF0000"/>
          <w:sz w:val="24"/>
          <w:szCs w:val="24"/>
          <w:lang w:eastAsia="ru-RU"/>
        </w:rPr>
      </w:pPr>
      <w:r w:rsidRPr="00AD076C">
        <w:rPr>
          <w:rFonts w:ascii="Times New Roman" w:eastAsia="Times New Roman" w:hAnsi="Times New Roman" w:cs="Times New Roman"/>
          <w:sz w:val="24"/>
          <w:szCs w:val="24"/>
          <w:lang w:eastAsia="ru-RU"/>
        </w:rPr>
        <w:t xml:space="preserve">Городецький В.В., Боднарук С.Б., Шевчук Н.М. Аналітична геометрія. Пряма на площині : </w:t>
      </w:r>
      <w:proofErr w:type="spellStart"/>
      <w:r w:rsidRPr="00AD076C">
        <w:rPr>
          <w:rFonts w:ascii="Times New Roman" w:eastAsia="Times New Roman" w:hAnsi="Times New Roman" w:cs="Times New Roman"/>
          <w:sz w:val="24"/>
          <w:szCs w:val="24"/>
          <w:lang w:eastAsia="ru-RU"/>
        </w:rPr>
        <w:t>навч</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посіб</w:t>
      </w:r>
      <w:proofErr w:type="spellEnd"/>
      <w:r w:rsidRPr="00AD076C">
        <w:rPr>
          <w:rFonts w:ascii="Times New Roman" w:eastAsia="Times New Roman" w:hAnsi="Times New Roman" w:cs="Times New Roman"/>
          <w:sz w:val="24"/>
          <w:szCs w:val="24"/>
          <w:lang w:eastAsia="ru-RU"/>
        </w:rPr>
        <w:t xml:space="preserve">. у 4-х </w:t>
      </w:r>
      <w:proofErr w:type="spellStart"/>
      <w:r w:rsidRPr="00AD076C">
        <w:rPr>
          <w:rFonts w:ascii="Times New Roman" w:eastAsia="Times New Roman" w:hAnsi="Times New Roman" w:cs="Times New Roman"/>
          <w:sz w:val="24"/>
          <w:szCs w:val="24"/>
          <w:lang w:eastAsia="ru-RU"/>
        </w:rPr>
        <w:t>част</w:t>
      </w:r>
      <w:proofErr w:type="spellEnd"/>
      <w:r w:rsidRPr="00AD076C">
        <w:rPr>
          <w:rFonts w:ascii="Times New Roman" w:eastAsia="Times New Roman" w:hAnsi="Times New Roman" w:cs="Times New Roman"/>
          <w:sz w:val="24"/>
          <w:szCs w:val="24"/>
          <w:lang w:eastAsia="ru-RU"/>
        </w:rPr>
        <w:t xml:space="preserve">. Ч. ІІІ/ В.В. Городецький, С.Б. Боднарук, Шевчук Н.М. – Чернівці : Чернівецький </w:t>
      </w:r>
      <w:proofErr w:type="spellStart"/>
      <w:r w:rsidRPr="00AD076C">
        <w:rPr>
          <w:rFonts w:ascii="Times New Roman" w:eastAsia="Times New Roman" w:hAnsi="Times New Roman" w:cs="Times New Roman"/>
          <w:sz w:val="24"/>
          <w:szCs w:val="24"/>
          <w:lang w:eastAsia="ru-RU"/>
        </w:rPr>
        <w:t>нац</w:t>
      </w:r>
      <w:proofErr w:type="spellEnd"/>
      <w:r w:rsidRPr="00AD076C">
        <w:rPr>
          <w:rFonts w:ascii="Times New Roman" w:eastAsia="Times New Roman" w:hAnsi="Times New Roman" w:cs="Times New Roman"/>
          <w:sz w:val="24"/>
          <w:szCs w:val="24"/>
          <w:lang w:eastAsia="ru-RU"/>
        </w:rPr>
        <w:t xml:space="preserve">. ун-т, 2018. – 96 с. </w:t>
      </w:r>
    </w:p>
    <w:p w:rsidR="00AD076C" w:rsidRPr="00AD076C" w:rsidRDefault="00AD076C" w:rsidP="00C71E73">
      <w:pPr>
        <w:numPr>
          <w:ilvl w:val="0"/>
          <w:numId w:val="4"/>
        </w:numPr>
        <w:shd w:val="clear" w:color="auto" w:fill="FFFFFF"/>
        <w:tabs>
          <w:tab w:val="clear" w:pos="502"/>
          <w:tab w:val="num" w:pos="0"/>
          <w:tab w:val="left" w:pos="142"/>
          <w:tab w:val="left" w:pos="567"/>
        </w:tabs>
        <w:spacing w:after="0" w:line="240" w:lineRule="auto"/>
        <w:ind w:left="0" w:right="-5" w:firstLine="142"/>
        <w:jc w:val="both"/>
        <w:rPr>
          <w:rFonts w:ascii="Times New Roman" w:eastAsia="Times New Roman" w:hAnsi="Times New Roman" w:cs="Times New Roman"/>
          <w:color w:val="FF0000"/>
          <w:sz w:val="24"/>
          <w:szCs w:val="24"/>
          <w:lang w:eastAsia="ru-RU"/>
        </w:rPr>
      </w:pPr>
      <w:r w:rsidRPr="00AD076C">
        <w:rPr>
          <w:rFonts w:ascii="Times New Roman" w:eastAsia="Times New Roman" w:hAnsi="Times New Roman" w:cs="Times New Roman"/>
          <w:bCs/>
          <w:iCs/>
          <w:sz w:val="24"/>
          <w:szCs w:val="24"/>
          <w:lang w:eastAsia="ru-RU"/>
        </w:rPr>
        <w:t xml:space="preserve">Городецький В.В., Боднарук С.Б., </w:t>
      </w:r>
      <w:proofErr w:type="spellStart"/>
      <w:r w:rsidRPr="00AD076C">
        <w:rPr>
          <w:rFonts w:ascii="Times New Roman" w:eastAsia="Times New Roman" w:hAnsi="Times New Roman" w:cs="Times New Roman"/>
          <w:bCs/>
          <w:iCs/>
          <w:sz w:val="24"/>
          <w:szCs w:val="24"/>
          <w:lang w:eastAsia="ru-RU"/>
        </w:rPr>
        <w:t>Довгей</w:t>
      </w:r>
      <w:proofErr w:type="spellEnd"/>
      <w:r w:rsidRPr="00AD076C">
        <w:rPr>
          <w:rFonts w:ascii="Times New Roman" w:eastAsia="Times New Roman" w:hAnsi="Times New Roman" w:cs="Times New Roman"/>
          <w:bCs/>
          <w:iCs/>
          <w:sz w:val="24"/>
          <w:szCs w:val="24"/>
          <w:lang w:eastAsia="ru-RU"/>
        </w:rPr>
        <w:t xml:space="preserve"> Ж.І., Лучко В.С. Аналітична геометрія в теоремах та задачах: навчальний посібник, Чернівці: Чернівецький </w:t>
      </w:r>
      <w:proofErr w:type="spellStart"/>
      <w:r w:rsidRPr="00AD076C">
        <w:rPr>
          <w:rFonts w:ascii="Times New Roman" w:eastAsia="Times New Roman" w:hAnsi="Times New Roman" w:cs="Times New Roman"/>
          <w:bCs/>
          <w:iCs/>
          <w:sz w:val="24"/>
          <w:szCs w:val="24"/>
          <w:lang w:eastAsia="ru-RU"/>
        </w:rPr>
        <w:t>нац</w:t>
      </w:r>
      <w:proofErr w:type="spellEnd"/>
      <w:r w:rsidRPr="00AD076C">
        <w:rPr>
          <w:rFonts w:ascii="Times New Roman" w:eastAsia="Times New Roman" w:hAnsi="Times New Roman" w:cs="Times New Roman"/>
          <w:bCs/>
          <w:iCs/>
          <w:sz w:val="24"/>
          <w:szCs w:val="24"/>
          <w:lang w:eastAsia="ru-RU"/>
        </w:rPr>
        <w:t>. ун-т, 2018.-382с.</w:t>
      </w:r>
    </w:p>
    <w:p w:rsidR="00AD076C" w:rsidRPr="00AD076C" w:rsidRDefault="00AD076C" w:rsidP="00C71E73">
      <w:pPr>
        <w:numPr>
          <w:ilvl w:val="0"/>
          <w:numId w:val="4"/>
        </w:numPr>
        <w:shd w:val="clear" w:color="auto" w:fill="FFFFFF"/>
        <w:tabs>
          <w:tab w:val="clear" w:pos="502"/>
          <w:tab w:val="left" w:pos="0"/>
          <w:tab w:val="left" w:pos="142"/>
          <w:tab w:val="num" w:pos="284"/>
          <w:tab w:val="left" w:pos="567"/>
        </w:tabs>
        <w:spacing w:after="0" w:line="240" w:lineRule="auto"/>
        <w:ind w:left="0" w:right="-5" w:firstLine="142"/>
        <w:jc w:val="both"/>
        <w:rPr>
          <w:rFonts w:ascii="Times New Roman" w:eastAsia="Times New Roman" w:hAnsi="Times New Roman" w:cs="Times New Roman"/>
          <w:color w:val="FF0000"/>
          <w:sz w:val="24"/>
          <w:szCs w:val="24"/>
          <w:lang w:eastAsia="ru-RU"/>
        </w:rPr>
      </w:pPr>
      <w:r w:rsidRPr="00AD076C">
        <w:rPr>
          <w:rFonts w:ascii="Times New Roman" w:eastAsia="Times New Roman" w:hAnsi="Times New Roman" w:cs="Times New Roman"/>
          <w:sz w:val="24"/>
          <w:szCs w:val="24"/>
          <w:lang w:eastAsia="ru-RU"/>
        </w:rPr>
        <w:t xml:space="preserve">Городецький В.В., Боднарук С.Б. Алгебра та геометрія в теоремах і задачах: </w:t>
      </w:r>
      <w:proofErr w:type="spellStart"/>
      <w:r w:rsidRPr="00AD076C">
        <w:rPr>
          <w:rFonts w:ascii="Times New Roman" w:eastAsia="Times New Roman" w:hAnsi="Times New Roman" w:cs="Times New Roman"/>
          <w:sz w:val="24"/>
          <w:szCs w:val="24"/>
          <w:lang w:eastAsia="ru-RU"/>
        </w:rPr>
        <w:t>навч</w:t>
      </w:r>
      <w:proofErr w:type="spellEnd"/>
      <w:r w:rsidRPr="00AD076C">
        <w:rPr>
          <w:rFonts w:ascii="Times New Roman" w:eastAsia="Times New Roman" w:hAnsi="Times New Roman" w:cs="Times New Roman"/>
          <w:sz w:val="24"/>
          <w:szCs w:val="24"/>
          <w:lang w:eastAsia="ru-RU"/>
        </w:rPr>
        <w:t xml:space="preserve">. посібник. – </w:t>
      </w:r>
      <w:proofErr w:type="spellStart"/>
      <w:r w:rsidRPr="00AD076C">
        <w:rPr>
          <w:rFonts w:ascii="Times New Roman" w:eastAsia="Times New Roman" w:hAnsi="Times New Roman" w:cs="Times New Roman"/>
          <w:sz w:val="24"/>
          <w:szCs w:val="24"/>
          <w:lang w:eastAsia="ru-RU"/>
        </w:rPr>
        <w:t>Част</w:t>
      </w:r>
      <w:proofErr w:type="spellEnd"/>
      <w:r w:rsidRPr="00AD076C">
        <w:rPr>
          <w:rFonts w:ascii="Times New Roman" w:eastAsia="Times New Roman" w:hAnsi="Times New Roman" w:cs="Times New Roman"/>
          <w:sz w:val="24"/>
          <w:szCs w:val="24"/>
          <w:lang w:eastAsia="ru-RU"/>
        </w:rPr>
        <w:t xml:space="preserve">. I. – Чернівці: Чернівецький </w:t>
      </w:r>
      <w:proofErr w:type="spellStart"/>
      <w:r w:rsidRPr="00AD076C">
        <w:rPr>
          <w:rFonts w:ascii="Times New Roman" w:eastAsia="Times New Roman" w:hAnsi="Times New Roman" w:cs="Times New Roman"/>
          <w:sz w:val="24"/>
          <w:szCs w:val="24"/>
          <w:lang w:eastAsia="ru-RU"/>
        </w:rPr>
        <w:t>нац</w:t>
      </w:r>
      <w:proofErr w:type="spellEnd"/>
      <w:r w:rsidRPr="00AD076C">
        <w:rPr>
          <w:rFonts w:ascii="Times New Roman" w:eastAsia="Times New Roman" w:hAnsi="Times New Roman" w:cs="Times New Roman"/>
          <w:sz w:val="24"/>
          <w:szCs w:val="24"/>
          <w:lang w:eastAsia="ru-RU"/>
        </w:rPr>
        <w:t>. ун-т, 2009. – 336</w:t>
      </w:r>
      <w:r w:rsidRPr="00AD076C">
        <w:rPr>
          <w:rFonts w:ascii="Times New Roman" w:eastAsia="Times New Roman" w:hAnsi="Times New Roman" w:cs="Times New Roman"/>
          <w:color w:val="000000"/>
          <w:sz w:val="24"/>
          <w:szCs w:val="24"/>
          <w:lang w:eastAsia="ru-RU"/>
        </w:rPr>
        <w:t xml:space="preserve"> с.</w:t>
      </w:r>
    </w:p>
    <w:p w:rsidR="00AD076C" w:rsidRPr="00AD076C" w:rsidRDefault="00AD076C" w:rsidP="00AE73B8">
      <w:pPr>
        <w:numPr>
          <w:ilvl w:val="0"/>
          <w:numId w:val="4"/>
        </w:numPr>
        <w:tabs>
          <w:tab w:val="num" w:pos="284"/>
          <w:tab w:val="left" w:pos="567"/>
          <w:tab w:val="left" w:pos="1134"/>
        </w:tabs>
        <w:spacing w:after="0" w:line="240" w:lineRule="auto"/>
        <w:ind w:left="-24" w:firstLine="142"/>
        <w:jc w:val="both"/>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Клетеник</w:t>
      </w:r>
      <w:proofErr w:type="spellEnd"/>
      <w:r w:rsidRPr="00AD076C">
        <w:rPr>
          <w:rFonts w:ascii="Times New Roman" w:eastAsia="Times New Roman" w:hAnsi="Times New Roman" w:cs="Times New Roman"/>
          <w:sz w:val="24"/>
          <w:szCs w:val="24"/>
          <w:lang w:eastAsia="ru-RU"/>
        </w:rPr>
        <w:t xml:space="preserve"> Д.В. </w:t>
      </w:r>
      <w:proofErr w:type="spellStart"/>
      <w:r w:rsidRPr="00AD076C">
        <w:rPr>
          <w:rFonts w:ascii="Times New Roman" w:eastAsia="Times New Roman" w:hAnsi="Times New Roman" w:cs="Times New Roman"/>
          <w:sz w:val="24"/>
          <w:szCs w:val="24"/>
          <w:lang w:eastAsia="ru-RU"/>
        </w:rPr>
        <w:t>Сборник</w:t>
      </w:r>
      <w:proofErr w:type="spellEnd"/>
      <w:r w:rsidRPr="00AD076C">
        <w:rPr>
          <w:rFonts w:ascii="Times New Roman" w:eastAsia="Times New Roman" w:hAnsi="Times New Roman" w:cs="Times New Roman"/>
          <w:sz w:val="24"/>
          <w:szCs w:val="24"/>
          <w:lang w:eastAsia="ru-RU"/>
        </w:rPr>
        <w:t xml:space="preserve"> задач по </w:t>
      </w:r>
      <w:proofErr w:type="spellStart"/>
      <w:r w:rsidRPr="00AD076C">
        <w:rPr>
          <w:rFonts w:ascii="Times New Roman" w:eastAsia="Times New Roman" w:hAnsi="Times New Roman" w:cs="Times New Roman"/>
          <w:sz w:val="24"/>
          <w:szCs w:val="24"/>
          <w:lang w:eastAsia="ru-RU"/>
        </w:rPr>
        <w:t>аналитической</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геометрии</w:t>
      </w:r>
      <w:proofErr w:type="spellEnd"/>
      <w:r w:rsidRPr="00AD076C">
        <w:rPr>
          <w:rFonts w:ascii="Times New Roman" w:eastAsia="Times New Roman" w:hAnsi="Times New Roman" w:cs="Times New Roman"/>
          <w:sz w:val="24"/>
          <w:szCs w:val="24"/>
          <w:lang w:eastAsia="ru-RU"/>
        </w:rPr>
        <w:t xml:space="preserve">. –М.: </w:t>
      </w:r>
      <w:proofErr w:type="spellStart"/>
      <w:r w:rsidRPr="00AD076C">
        <w:rPr>
          <w:rFonts w:ascii="Times New Roman" w:eastAsia="Times New Roman" w:hAnsi="Times New Roman" w:cs="Times New Roman"/>
          <w:sz w:val="24"/>
          <w:szCs w:val="24"/>
          <w:lang w:eastAsia="ru-RU"/>
        </w:rPr>
        <w:t>Изд</w:t>
      </w:r>
      <w:proofErr w:type="spellEnd"/>
      <w:r w:rsidRPr="00AD076C">
        <w:rPr>
          <w:rFonts w:ascii="Times New Roman" w:eastAsia="Times New Roman" w:hAnsi="Times New Roman" w:cs="Times New Roman"/>
          <w:sz w:val="24"/>
          <w:szCs w:val="24"/>
          <w:lang w:eastAsia="ru-RU"/>
        </w:rPr>
        <w:t xml:space="preserve">-во </w:t>
      </w:r>
      <w:proofErr w:type="spellStart"/>
      <w:r w:rsidRPr="00AD076C">
        <w:rPr>
          <w:rFonts w:ascii="Times New Roman" w:eastAsia="Times New Roman" w:hAnsi="Times New Roman" w:cs="Times New Roman"/>
          <w:sz w:val="24"/>
          <w:szCs w:val="24"/>
          <w:lang w:eastAsia="ru-RU"/>
        </w:rPr>
        <w:t>Московского</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университета</w:t>
      </w:r>
      <w:proofErr w:type="spellEnd"/>
      <w:r w:rsidRPr="00AD076C">
        <w:rPr>
          <w:rFonts w:ascii="Times New Roman" w:eastAsia="Times New Roman" w:hAnsi="Times New Roman" w:cs="Times New Roman"/>
          <w:sz w:val="24"/>
          <w:szCs w:val="24"/>
          <w:lang w:eastAsia="ru-RU"/>
        </w:rPr>
        <w:t>. 1961. – 232 с.</w:t>
      </w:r>
    </w:p>
    <w:p w:rsidR="00AD076C" w:rsidRPr="00AD076C" w:rsidRDefault="00AD076C" w:rsidP="00AE73B8">
      <w:pPr>
        <w:numPr>
          <w:ilvl w:val="0"/>
          <w:numId w:val="4"/>
        </w:numPr>
        <w:tabs>
          <w:tab w:val="num" w:pos="284"/>
          <w:tab w:val="left" w:pos="567"/>
          <w:tab w:val="left" w:pos="1134"/>
        </w:tabs>
        <w:spacing w:after="0" w:line="240" w:lineRule="auto"/>
        <w:ind w:left="-24" w:firstLine="142"/>
        <w:jc w:val="both"/>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Моденов</w:t>
      </w:r>
      <w:proofErr w:type="spellEnd"/>
      <w:r w:rsidRPr="00AD076C">
        <w:rPr>
          <w:rFonts w:ascii="Times New Roman" w:eastAsia="Times New Roman" w:hAnsi="Times New Roman" w:cs="Times New Roman"/>
          <w:sz w:val="24"/>
          <w:szCs w:val="24"/>
          <w:lang w:eastAsia="ru-RU"/>
        </w:rPr>
        <w:t xml:space="preserve"> П.С. </w:t>
      </w:r>
      <w:proofErr w:type="spellStart"/>
      <w:r w:rsidRPr="00AD076C">
        <w:rPr>
          <w:rFonts w:ascii="Times New Roman" w:eastAsia="Times New Roman" w:hAnsi="Times New Roman" w:cs="Times New Roman"/>
          <w:sz w:val="24"/>
          <w:szCs w:val="24"/>
          <w:lang w:eastAsia="ru-RU"/>
        </w:rPr>
        <w:t>Аналитическая</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геометрия</w:t>
      </w:r>
      <w:proofErr w:type="spellEnd"/>
      <w:r w:rsidRPr="00AD076C">
        <w:rPr>
          <w:rFonts w:ascii="Times New Roman" w:eastAsia="Times New Roman" w:hAnsi="Times New Roman" w:cs="Times New Roman"/>
          <w:sz w:val="24"/>
          <w:szCs w:val="24"/>
          <w:lang w:eastAsia="ru-RU"/>
        </w:rPr>
        <w:t xml:space="preserve">. –М.: </w:t>
      </w:r>
      <w:proofErr w:type="spellStart"/>
      <w:r w:rsidRPr="00AD076C">
        <w:rPr>
          <w:rFonts w:ascii="Times New Roman" w:eastAsia="Times New Roman" w:hAnsi="Times New Roman" w:cs="Times New Roman"/>
          <w:sz w:val="24"/>
          <w:szCs w:val="24"/>
          <w:lang w:eastAsia="ru-RU"/>
        </w:rPr>
        <w:t>Просвещение</w:t>
      </w:r>
      <w:proofErr w:type="spellEnd"/>
      <w:r w:rsidRPr="00AD076C">
        <w:rPr>
          <w:rFonts w:ascii="Times New Roman" w:eastAsia="Times New Roman" w:hAnsi="Times New Roman" w:cs="Times New Roman"/>
          <w:sz w:val="24"/>
          <w:szCs w:val="24"/>
          <w:lang w:eastAsia="ru-RU"/>
        </w:rPr>
        <w:t>, 1966. – 366 с.</w:t>
      </w:r>
    </w:p>
    <w:p w:rsidR="00AD076C" w:rsidRPr="00AD076C" w:rsidRDefault="00AD076C" w:rsidP="00AE73B8">
      <w:pPr>
        <w:shd w:val="clear" w:color="auto" w:fill="FFFFFF"/>
        <w:tabs>
          <w:tab w:val="left" w:pos="567"/>
          <w:tab w:val="left" w:pos="1134"/>
        </w:tabs>
        <w:spacing w:after="0" w:line="240" w:lineRule="auto"/>
        <w:ind w:firstLine="142"/>
        <w:jc w:val="both"/>
        <w:rPr>
          <w:rFonts w:ascii="Times New Roman" w:eastAsia="Times New Roman" w:hAnsi="Times New Roman" w:cs="Times New Roman"/>
          <w:bCs/>
          <w:spacing w:val="-6"/>
          <w:sz w:val="24"/>
          <w:szCs w:val="24"/>
          <w:lang w:eastAsia="ru-RU"/>
        </w:rPr>
      </w:pPr>
    </w:p>
    <w:p w:rsidR="00AD076C" w:rsidRPr="00AD076C" w:rsidRDefault="00AE73B8" w:rsidP="00AD076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6"/>
          <w:sz w:val="24"/>
          <w:szCs w:val="24"/>
          <w:lang w:eastAsia="ru-RU"/>
        </w:rPr>
        <w:t>5</w:t>
      </w:r>
      <w:r w:rsidR="00AD076C" w:rsidRPr="00AD076C">
        <w:rPr>
          <w:rFonts w:ascii="Times New Roman" w:eastAsia="Times New Roman" w:hAnsi="Times New Roman" w:cs="Times New Roman"/>
          <w:b/>
          <w:bCs/>
          <w:spacing w:val="-6"/>
          <w:sz w:val="24"/>
          <w:szCs w:val="24"/>
          <w:lang w:eastAsia="ru-RU"/>
        </w:rPr>
        <w:t>.2. Допоміжна</w:t>
      </w:r>
    </w:p>
    <w:p w:rsidR="00AD076C" w:rsidRPr="00AD076C" w:rsidRDefault="00AD076C" w:rsidP="00AE73B8">
      <w:pPr>
        <w:numPr>
          <w:ilvl w:val="0"/>
          <w:numId w:val="5"/>
        </w:numPr>
        <w:tabs>
          <w:tab w:val="num" w:pos="426"/>
        </w:tabs>
        <w:spacing w:after="0" w:line="240" w:lineRule="auto"/>
        <w:ind w:hanging="720"/>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Александров П.С. Курс </w:t>
      </w:r>
      <w:proofErr w:type="spellStart"/>
      <w:r w:rsidRPr="00AD076C">
        <w:rPr>
          <w:rFonts w:ascii="Times New Roman" w:eastAsia="Times New Roman" w:hAnsi="Times New Roman" w:cs="Times New Roman"/>
          <w:sz w:val="24"/>
          <w:szCs w:val="24"/>
          <w:lang w:eastAsia="ru-RU"/>
        </w:rPr>
        <w:t>аналитической</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геометрии</w:t>
      </w:r>
      <w:proofErr w:type="spellEnd"/>
      <w:r w:rsidRPr="00AD076C">
        <w:rPr>
          <w:rFonts w:ascii="Times New Roman" w:eastAsia="Times New Roman" w:hAnsi="Times New Roman" w:cs="Times New Roman"/>
          <w:sz w:val="24"/>
          <w:szCs w:val="24"/>
          <w:lang w:eastAsia="ru-RU"/>
        </w:rPr>
        <w:t xml:space="preserve"> и </w:t>
      </w:r>
      <w:proofErr w:type="spellStart"/>
      <w:r w:rsidRPr="00AD076C">
        <w:rPr>
          <w:rFonts w:ascii="Times New Roman" w:eastAsia="Times New Roman" w:hAnsi="Times New Roman" w:cs="Times New Roman"/>
          <w:sz w:val="24"/>
          <w:szCs w:val="24"/>
          <w:lang w:eastAsia="ru-RU"/>
        </w:rPr>
        <w:t>линейной</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алгебры</w:t>
      </w:r>
      <w:proofErr w:type="spellEnd"/>
      <w:r w:rsidRPr="00AD076C">
        <w:rPr>
          <w:rFonts w:ascii="Times New Roman" w:eastAsia="Times New Roman" w:hAnsi="Times New Roman" w:cs="Times New Roman"/>
          <w:sz w:val="24"/>
          <w:szCs w:val="24"/>
          <w:lang w:eastAsia="ru-RU"/>
        </w:rPr>
        <w:t>. – М.: Наука, 1979. – 512 с.</w:t>
      </w:r>
    </w:p>
    <w:p w:rsidR="00AD076C" w:rsidRPr="00AD076C" w:rsidRDefault="00AD076C" w:rsidP="00AE73B8">
      <w:pPr>
        <w:numPr>
          <w:ilvl w:val="0"/>
          <w:numId w:val="5"/>
        </w:numPr>
        <w:tabs>
          <w:tab w:val="num" w:pos="426"/>
        </w:tabs>
        <w:spacing w:after="0" w:line="240" w:lineRule="auto"/>
        <w:ind w:hanging="720"/>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Александров П.С. </w:t>
      </w:r>
      <w:proofErr w:type="spellStart"/>
      <w:r w:rsidRPr="00AD076C">
        <w:rPr>
          <w:rFonts w:ascii="Times New Roman" w:eastAsia="Times New Roman" w:hAnsi="Times New Roman" w:cs="Times New Roman"/>
          <w:sz w:val="24"/>
          <w:szCs w:val="24"/>
          <w:lang w:eastAsia="ru-RU"/>
        </w:rPr>
        <w:t>Лекции</w:t>
      </w:r>
      <w:proofErr w:type="spellEnd"/>
      <w:r w:rsidRPr="00AD076C">
        <w:rPr>
          <w:rFonts w:ascii="Times New Roman" w:eastAsia="Times New Roman" w:hAnsi="Times New Roman" w:cs="Times New Roman"/>
          <w:sz w:val="24"/>
          <w:szCs w:val="24"/>
          <w:lang w:eastAsia="ru-RU"/>
        </w:rPr>
        <w:t xml:space="preserve"> по </w:t>
      </w:r>
      <w:proofErr w:type="spellStart"/>
      <w:r w:rsidRPr="00AD076C">
        <w:rPr>
          <w:rFonts w:ascii="Times New Roman" w:eastAsia="Times New Roman" w:hAnsi="Times New Roman" w:cs="Times New Roman"/>
          <w:sz w:val="24"/>
          <w:szCs w:val="24"/>
          <w:lang w:eastAsia="ru-RU"/>
        </w:rPr>
        <w:t>аналитической</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геометрии</w:t>
      </w:r>
      <w:proofErr w:type="spellEnd"/>
      <w:r w:rsidRPr="00AD076C">
        <w:rPr>
          <w:rFonts w:ascii="Times New Roman" w:eastAsia="Times New Roman" w:hAnsi="Times New Roman" w:cs="Times New Roman"/>
          <w:sz w:val="24"/>
          <w:szCs w:val="24"/>
          <w:lang w:eastAsia="ru-RU"/>
        </w:rPr>
        <w:t>. – М.: Наука, 1968. – 912 с.</w:t>
      </w:r>
    </w:p>
    <w:p w:rsidR="00AD076C" w:rsidRPr="00AD076C" w:rsidRDefault="00AD076C" w:rsidP="00AE73B8">
      <w:pPr>
        <w:numPr>
          <w:ilvl w:val="0"/>
          <w:numId w:val="5"/>
        </w:numPr>
        <w:tabs>
          <w:tab w:val="num" w:pos="426"/>
        </w:tabs>
        <w:spacing w:after="0" w:line="240" w:lineRule="auto"/>
        <w:ind w:hanging="720"/>
        <w:jc w:val="both"/>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Бакельман</w:t>
      </w:r>
      <w:proofErr w:type="spellEnd"/>
      <w:r w:rsidRPr="00AD076C">
        <w:rPr>
          <w:rFonts w:ascii="Times New Roman" w:eastAsia="Times New Roman" w:hAnsi="Times New Roman" w:cs="Times New Roman"/>
          <w:sz w:val="24"/>
          <w:szCs w:val="24"/>
          <w:lang w:eastAsia="ru-RU"/>
        </w:rPr>
        <w:t xml:space="preserve"> И.Я. </w:t>
      </w:r>
      <w:proofErr w:type="spellStart"/>
      <w:r w:rsidRPr="00AD076C">
        <w:rPr>
          <w:rFonts w:ascii="Times New Roman" w:eastAsia="Times New Roman" w:hAnsi="Times New Roman" w:cs="Times New Roman"/>
          <w:sz w:val="24"/>
          <w:szCs w:val="24"/>
          <w:lang w:eastAsia="ru-RU"/>
        </w:rPr>
        <w:t>Аналитическая</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геометрия</w:t>
      </w:r>
      <w:proofErr w:type="spellEnd"/>
      <w:r w:rsidRPr="00AD076C">
        <w:rPr>
          <w:rFonts w:ascii="Times New Roman" w:eastAsia="Times New Roman" w:hAnsi="Times New Roman" w:cs="Times New Roman"/>
          <w:sz w:val="24"/>
          <w:szCs w:val="24"/>
          <w:lang w:eastAsia="ru-RU"/>
        </w:rPr>
        <w:t xml:space="preserve"> и </w:t>
      </w:r>
      <w:proofErr w:type="spellStart"/>
      <w:r w:rsidRPr="00AD076C">
        <w:rPr>
          <w:rFonts w:ascii="Times New Roman" w:eastAsia="Times New Roman" w:hAnsi="Times New Roman" w:cs="Times New Roman"/>
          <w:sz w:val="24"/>
          <w:szCs w:val="24"/>
          <w:lang w:eastAsia="ru-RU"/>
        </w:rPr>
        <w:t>линейная</w:t>
      </w:r>
      <w:proofErr w:type="spellEnd"/>
      <w:r w:rsidRPr="00AD076C">
        <w:rPr>
          <w:rFonts w:ascii="Times New Roman" w:eastAsia="Times New Roman" w:hAnsi="Times New Roman" w:cs="Times New Roman"/>
          <w:sz w:val="24"/>
          <w:szCs w:val="24"/>
          <w:lang w:eastAsia="ru-RU"/>
        </w:rPr>
        <w:t xml:space="preserve"> алгебра. – М.: </w:t>
      </w:r>
      <w:proofErr w:type="spellStart"/>
      <w:r w:rsidRPr="00AD076C">
        <w:rPr>
          <w:rFonts w:ascii="Times New Roman" w:eastAsia="Times New Roman" w:hAnsi="Times New Roman" w:cs="Times New Roman"/>
          <w:sz w:val="24"/>
          <w:szCs w:val="24"/>
          <w:lang w:eastAsia="ru-RU"/>
        </w:rPr>
        <w:t>Просвещение</w:t>
      </w:r>
      <w:proofErr w:type="spellEnd"/>
      <w:r w:rsidRPr="00AD076C">
        <w:rPr>
          <w:rFonts w:ascii="Times New Roman" w:eastAsia="Times New Roman" w:hAnsi="Times New Roman" w:cs="Times New Roman"/>
          <w:sz w:val="24"/>
          <w:szCs w:val="24"/>
          <w:lang w:eastAsia="ru-RU"/>
        </w:rPr>
        <w:t xml:space="preserve">, 1976. – 510 с. </w:t>
      </w:r>
    </w:p>
    <w:p w:rsidR="00AD076C" w:rsidRPr="00AD076C" w:rsidRDefault="00AD076C" w:rsidP="00AE73B8">
      <w:pPr>
        <w:numPr>
          <w:ilvl w:val="0"/>
          <w:numId w:val="5"/>
        </w:numPr>
        <w:tabs>
          <w:tab w:val="num" w:pos="426"/>
        </w:tabs>
        <w:spacing w:after="0" w:line="240" w:lineRule="auto"/>
        <w:ind w:hanging="720"/>
        <w:jc w:val="both"/>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Ильин</w:t>
      </w:r>
      <w:proofErr w:type="spellEnd"/>
      <w:r w:rsidRPr="00AD076C">
        <w:rPr>
          <w:rFonts w:ascii="Times New Roman" w:eastAsia="Times New Roman" w:hAnsi="Times New Roman" w:cs="Times New Roman"/>
          <w:sz w:val="24"/>
          <w:szCs w:val="24"/>
          <w:lang w:eastAsia="ru-RU"/>
        </w:rPr>
        <w:t xml:space="preserve"> В.А., </w:t>
      </w:r>
      <w:proofErr w:type="spellStart"/>
      <w:r w:rsidRPr="00AD076C">
        <w:rPr>
          <w:rFonts w:ascii="Times New Roman" w:eastAsia="Times New Roman" w:hAnsi="Times New Roman" w:cs="Times New Roman"/>
          <w:sz w:val="24"/>
          <w:szCs w:val="24"/>
          <w:lang w:eastAsia="ru-RU"/>
        </w:rPr>
        <w:t>Позняк</w:t>
      </w:r>
      <w:proofErr w:type="spellEnd"/>
      <w:r w:rsidRPr="00AD076C">
        <w:rPr>
          <w:rFonts w:ascii="Times New Roman" w:eastAsia="Times New Roman" w:hAnsi="Times New Roman" w:cs="Times New Roman"/>
          <w:sz w:val="24"/>
          <w:szCs w:val="24"/>
          <w:lang w:eastAsia="ru-RU"/>
        </w:rPr>
        <w:t xml:space="preserve"> Э.Г. </w:t>
      </w:r>
      <w:proofErr w:type="spellStart"/>
      <w:r w:rsidRPr="00AD076C">
        <w:rPr>
          <w:rFonts w:ascii="Times New Roman" w:eastAsia="Times New Roman" w:hAnsi="Times New Roman" w:cs="Times New Roman"/>
          <w:sz w:val="24"/>
          <w:szCs w:val="24"/>
          <w:lang w:eastAsia="ru-RU"/>
        </w:rPr>
        <w:t>Аналитическая</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геометрия</w:t>
      </w:r>
      <w:proofErr w:type="spellEnd"/>
      <w:r w:rsidRPr="00AD076C">
        <w:rPr>
          <w:rFonts w:ascii="Times New Roman" w:eastAsia="Times New Roman" w:hAnsi="Times New Roman" w:cs="Times New Roman"/>
          <w:sz w:val="24"/>
          <w:szCs w:val="24"/>
          <w:lang w:eastAsia="ru-RU"/>
        </w:rPr>
        <w:t>. –М.: Наука, 1981. – 232 с.</w:t>
      </w:r>
    </w:p>
    <w:p w:rsidR="00AD076C" w:rsidRPr="00AD076C" w:rsidRDefault="00AD076C" w:rsidP="00AE73B8">
      <w:pPr>
        <w:numPr>
          <w:ilvl w:val="0"/>
          <w:numId w:val="5"/>
        </w:numPr>
        <w:tabs>
          <w:tab w:val="num" w:pos="426"/>
        </w:tabs>
        <w:spacing w:after="0" w:line="240" w:lineRule="auto"/>
        <w:ind w:hanging="720"/>
        <w:jc w:val="both"/>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Конет</w:t>
      </w:r>
      <w:proofErr w:type="spellEnd"/>
      <w:r w:rsidRPr="00AD076C">
        <w:rPr>
          <w:rFonts w:ascii="Times New Roman" w:eastAsia="Times New Roman" w:hAnsi="Times New Roman" w:cs="Times New Roman"/>
          <w:sz w:val="24"/>
          <w:szCs w:val="24"/>
          <w:lang w:eastAsia="ru-RU"/>
        </w:rPr>
        <w:t xml:space="preserve"> І. М., </w:t>
      </w:r>
      <w:proofErr w:type="spellStart"/>
      <w:r w:rsidRPr="00AD076C">
        <w:rPr>
          <w:rFonts w:ascii="Times New Roman" w:eastAsia="Times New Roman" w:hAnsi="Times New Roman" w:cs="Times New Roman"/>
          <w:sz w:val="24"/>
          <w:szCs w:val="24"/>
          <w:lang w:eastAsia="ru-RU"/>
        </w:rPr>
        <w:t>Мойко</w:t>
      </w:r>
      <w:proofErr w:type="spellEnd"/>
      <w:r w:rsidRPr="00AD076C">
        <w:rPr>
          <w:rFonts w:ascii="Times New Roman" w:eastAsia="Times New Roman" w:hAnsi="Times New Roman" w:cs="Times New Roman"/>
          <w:sz w:val="24"/>
          <w:szCs w:val="24"/>
          <w:lang w:eastAsia="ru-RU"/>
        </w:rPr>
        <w:t xml:space="preserve"> В.В., </w:t>
      </w:r>
      <w:proofErr w:type="spellStart"/>
      <w:r w:rsidRPr="00AD076C">
        <w:rPr>
          <w:rFonts w:ascii="Times New Roman" w:eastAsia="Times New Roman" w:hAnsi="Times New Roman" w:cs="Times New Roman"/>
          <w:sz w:val="24"/>
          <w:szCs w:val="24"/>
          <w:lang w:eastAsia="ru-RU"/>
        </w:rPr>
        <w:t>Сорич</w:t>
      </w:r>
      <w:proofErr w:type="spellEnd"/>
      <w:r w:rsidRPr="00AD076C">
        <w:rPr>
          <w:rFonts w:ascii="Times New Roman" w:eastAsia="Times New Roman" w:hAnsi="Times New Roman" w:cs="Times New Roman"/>
          <w:sz w:val="24"/>
          <w:szCs w:val="24"/>
          <w:lang w:eastAsia="ru-RU"/>
        </w:rPr>
        <w:t xml:space="preserve"> В.А. Алгебра та геометрія / За ред. І.М. </w:t>
      </w:r>
      <w:proofErr w:type="spellStart"/>
      <w:r w:rsidRPr="00AD076C">
        <w:rPr>
          <w:rFonts w:ascii="Times New Roman" w:eastAsia="Times New Roman" w:hAnsi="Times New Roman" w:cs="Times New Roman"/>
          <w:sz w:val="24"/>
          <w:szCs w:val="24"/>
          <w:lang w:eastAsia="ru-RU"/>
        </w:rPr>
        <w:t>Конета</w:t>
      </w:r>
      <w:proofErr w:type="spellEnd"/>
      <w:r w:rsidRPr="00AD076C">
        <w:rPr>
          <w:rFonts w:ascii="Times New Roman" w:eastAsia="Times New Roman" w:hAnsi="Times New Roman" w:cs="Times New Roman"/>
          <w:sz w:val="24"/>
          <w:szCs w:val="24"/>
          <w:lang w:eastAsia="ru-RU"/>
        </w:rPr>
        <w:t xml:space="preserve">. – Кам’янець – Подільський : Абетка – НОВА, 2003. – 452 с. </w:t>
      </w:r>
    </w:p>
    <w:p w:rsidR="00AD076C" w:rsidRPr="00AD076C" w:rsidRDefault="00AD076C" w:rsidP="00AE73B8">
      <w:pPr>
        <w:numPr>
          <w:ilvl w:val="0"/>
          <w:numId w:val="5"/>
        </w:numPr>
        <w:tabs>
          <w:tab w:val="num" w:pos="426"/>
        </w:tabs>
        <w:spacing w:after="0" w:line="240" w:lineRule="auto"/>
        <w:ind w:hanging="720"/>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Погорєлов О.В. Геометрія: </w:t>
      </w:r>
      <w:proofErr w:type="spellStart"/>
      <w:r w:rsidRPr="00AD076C">
        <w:rPr>
          <w:rFonts w:ascii="Times New Roman" w:eastAsia="Times New Roman" w:hAnsi="Times New Roman" w:cs="Times New Roman"/>
          <w:sz w:val="24"/>
          <w:szCs w:val="24"/>
          <w:lang w:eastAsia="ru-RU"/>
        </w:rPr>
        <w:t>Навч</w:t>
      </w:r>
      <w:proofErr w:type="spellEnd"/>
      <w:r w:rsidRPr="00AD076C">
        <w:rPr>
          <w:rFonts w:ascii="Times New Roman" w:eastAsia="Times New Roman" w:hAnsi="Times New Roman" w:cs="Times New Roman"/>
          <w:sz w:val="24"/>
          <w:szCs w:val="24"/>
          <w:lang w:eastAsia="ru-RU"/>
        </w:rPr>
        <w:t xml:space="preserve">. посібник для 7-11 </w:t>
      </w:r>
      <w:proofErr w:type="spellStart"/>
      <w:r w:rsidRPr="00AD076C">
        <w:rPr>
          <w:rFonts w:ascii="Times New Roman" w:eastAsia="Times New Roman" w:hAnsi="Times New Roman" w:cs="Times New Roman"/>
          <w:sz w:val="24"/>
          <w:szCs w:val="24"/>
          <w:lang w:eastAsia="ru-RU"/>
        </w:rPr>
        <w:t>кл</w:t>
      </w:r>
      <w:proofErr w:type="spellEnd"/>
      <w:r w:rsidRPr="00AD076C">
        <w:rPr>
          <w:rFonts w:ascii="Times New Roman" w:eastAsia="Times New Roman" w:hAnsi="Times New Roman" w:cs="Times New Roman"/>
          <w:sz w:val="24"/>
          <w:szCs w:val="24"/>
          <w:lang w:eastAsia="ru-RU"/>
        </w:rPr>
        <w:t xml:space="preserve">. серед. </w:t>
      </w:r>
      <w:proofErr w:type="spellStart"/>
      <w:r w:rsidRPr="00AD076C">
        <w:rPr>
          <w:rFonts w:ascii="Times New Roman" w:eastAsia="Times New Roman" w:hAnsi="Times New Roman" w:cs="Times New Roman"/>
          <w:sz w:val="24"/>
          <w:szCs w:val="24"/>
          <w:lang w:eastAsia="ru-RU"/>
        </w:rPr>
        <w:t>шк</w:t>
      </w:r>
      <w:proofErr w:type="spellEnd"/>
      <w:r w:rsidRPr="00AD076C">
        <w:rPr>
          <w:rFonts w:ascii="Times New Roman" w:eastAsia="Times New Roman" w:hAnsi="Times New Roman" w:cs="Times New Roman"/>
          <w:sz w:val="24"/>
          <w:szCs w:val="24"/>
          <w:lang w:eastAsia="ru-RU"/>
        </w:rPr>
        <w:t xml:space="preserve">. – 9-те вид. – К.: Рад. </w:t>
      </w:r>
      <w:proofErr w:type="spellStart"/>
      <w:r w:rsidRPr="00AD076C">
        <w:rPr>
          <w:rFonts w:ascii="Times New Roman" w:eastAsia="Times New Roman" w:hAnsi="Times New Roman" w:cs="Times New Roman"/>
          <w:sz w:val="24"/>
          <w:szCs w:val="24"/>
          <w:lang w:eastAsia="ru-RU"/>
        </w:rPr>
        <w:t>шк</w:t>
      </w:r>
      <w:proofErr w:type="spellEnd"/>
      <w:r w:rsidRPr="00AD076C">
        <w:rPr>
          <w:rFonts w:ascii="Times New Roman" w:eastAsia="Times New Roman" w:hAnsi="Times New Roman" w:cs="Times New Roman"/>
          <w:sz w:val="24"/>
          <w:szCs w:val="24"/>
          <w:lang w:eastAsia="ru-RU"/>
        </w:rPr>
        <w:t xml:space="preserve">., 1990. – 286 с. </w:t>
      </w:r>
    </w:p>
    <w:p w:rsidR="00AD076C" w:rsidRPr="00AD076C" w:rsidRDefault="00AD076C" w:rsidP="00AE73B8">
      <w:pPr>
        <w:numPr>
          <w:ilvl w:val="0"/>
          <w:numId w:val="5"/>
        </w:numPr>
        <w:tabs>
          <w:tab w:val="num" w:pos="426"/>
        </w:tabs>
        <w:spacing w:after="0" w:line="240" w:lineRule="auto"/>
        <w:ind w:left="-24" w:firstLine="24"/>
        <w:jc w:val="both"/>
        <w:rPr>
          <w:rFonts w:ascii="Times New Roman" w:eastAsia="Times New Roman" w:hAnsi="Times New Roman" w:cs="Times New Roman"/>
          <w:sz w:val="24"/>
          <w:szCs w:val="24"/>
          <w:lang w:eastAsia="ru-RU"/>
        </w:rPr>
      </w:pPr>
      <w:proofErr w:type="spellStart"/>
      <w:r w:rsidRPr="00AD076C">
        <w:rPr>
          <w:rFonts w:ascii="Times New Roman" w:eastAsia="Times New Roman" w:hAnsi="Times New Roman" w:cs="Times New Roman"/>
          <w:sz w:val="24"/>
          <w:szCs w:val="24"/>
          <w:lang w:eastAsia="ru-RU"/>
        </w:rPr>
        <w:t>Моденов</w:t>
      </w:r>
      <w:proofErr w:type="spellEnd"/>
      <w:r w:rsidRPr="00AD076C">
        <w:rPr>
          <w:rFonts w:ascii="Times New Roman" w:eastAsia="Times New Roman" w:hAnsi="Times New Roman" w:cs="Times New Roman"/>
          <w:sz w:val="24"/>
          <w:szCs w:val="24"/>
          <w:lang w:eastAsia="ru-RU"/>
        </w:rPr>
        <w:t xml:space="preserve"> П.С., Пархоменко А.С. </w:t>
      </w:r>
      <w:proofErr w:type="spellStart"/>
      <w:r w:rsidRPr="00AD076C">
        <w:rPr>
          <w:rFonts w:ascii="Times New Roman" w:eastAsia="Times New Roman" w:hAnsi="Times New Roman" w:cs="Times New Roman"/>
          <w:sz w:val="24"/>
          <w:szCs w:val="24"/>
          <w:lang w:eastAsia="ru-RU"/>
        </w:rPr>
        <w:t>Сборник</w:t>
      </w:r>
      <w:proofErr w:type="spellEnd"/>
      <w:r w:rsidRPr="00AD076C">
        <w:rPr>
          <w:rFonts w:ascii="Times New Roman" w:eastAsia="Times New Roman" w:hAnsi="Times New Roman" w:cs="Times New Roman"/>
          <w:sz w:val="24"/>
          <w:szCs w:val="24"/>
          <w:lang w:eastAsia="ru-RU"/>
        </w:rPr>
        <w:t xml:space="preserve"> задач по </w:t>
      </w:r>
      <w:proofErr w:type="spellStart"/>
      <w:r w:rsidRPr="00AD076C">
        <w:rPr>
          <w:rFonts w:ascii="Times New Roman" w:eastAsia="Times New Roman" w:hAnsi="Times New Roman" w:cs="Times New Roman"/>
          <w:sz w:val="24"/>
          <w:szCs w:val="24"/>
          <w:lang w:eastAsia="ru-RU"/>
        </w:rPr>
        <w:t>аналитической</w:t>
      </w:r>
      <w:proofErr w:type="spellEnd"/>
      <w:r w:rsidRPr="00AD076C">
        <w:rPr>
          <w:rFonts w:ascii="Times New Roman" w:eastAsia="Times New Roman" w:hAnsi="Times New Roman" w:cs="Times New Roman"/>
          <w:sz w:val="24"/>
          <w:szCs w:val="24"/>
          <w:lang w:eastAsia="ru-RU"/>
        </w:rPr>
        <w:t xml:space="preserve"> </w:t>
      </w:r>
      <w:proofErr w:type="spellStart"/>
      <w:r w:rsidRPr="00AD076C">
        <w:rPr>
          <w:rFonts w:ascii="Times New Roman" w:eastAsia="Times New Roman" w:hAnsi="Times New Roman" w:cs="Times New Roman"/>
          <w:sz w:val="24"/>
          <w:szCs w:val="24"/>
          <w:lang w:eastAsia="ru-RU"/>
        </w:rPr>
        <w:t>геометрии</w:t>
      </w:r>
      <w:proofErr w:type="spellEnd"/>
      <w:r w:rsidRPr="00AD076C">
        <w:rPr>
          <w:rFonts w:ascii="Times New Roman" w:eastAsia="Times New Roman" w:hAnsi="Times New Roman" w:cs="Times New Roman"/>
          <w:sz w:val="24"/>
          <w:szCs w:val="24"/>
          <w:lang w:eastAsia="ru-RU"/>
        </w:rPr>
        <w:t>. –М.: Наука, 1976. – 384 с.</w:t>
      </w:r>
    </w:p>
    <w:p w:rsidR="00AD076C" w:rsidRPr="00AD076C" w:rsidRDefault="00AD076C" w:rsidP="00AD076C">
      <w:pPr>
        <w:shd w:val="clear" w:color="auto" w:fill="FFFFFF"/>
        <w:tabs>
          <w:tab w:val="left" w:pos="365"/>
        </w:tabs>
        <w:spacing w:before="14" w:after="0" w:line="226" w:lineRule="exact"/>
        <w:jc w:val="center"/>
        <w:rPr>
          <w:rFonts w:ascii="Times New Roman" w:eastAsia="Times New Roman" w:hAnsi="Times New Roman" w:cs="Times New Roman"/>
          <w:b/>
          <w:sz w:val="24"/>
          <w:szCs w:val="24"/>
          <w:lang w:eastAsia="ru-RU"/>
        </w:rPr>
      </w:pPr>
    </w:p>
    <w:p w:rsidR="00AD076C" w:rsidRPr="00AD076C" w:rsidRDefault="00AE73B8" w:rsidP="00AD076C">
      <w:pPr>
        <w:shd w:val="clear" w:color="auto" w:fill="FFFFFF"/>
        <w:tabs>
          <w:tab w:val="left" w:pos="365"/>
        </w:tabs>
        <w:spacing w:before="14" w:after="0" w:line="226"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AD076C" w:rsidRPr="00AD076C">
        <w:rPr>
          <w:rFonts w:ascii="Times New Roman" w:eastAsia="Times New Roman" w:hAnsi="Times New Roman" w:cs="Times New Roman"/>
          <w:b/>
          <w:sz w:val="24"/>
          <w:szCs w:val="24"/>
          <w:lang w:eastAsia="ru-RU"/>
        </w:rPr>
        <w:t>. Інформаційні ресурси</w:t>
      </w:r>
    </w:p>
    <w:p w:rsidR="00AD076C" w:rsidRPr="00AD076C" w:rsidRDefault="00AD076C" w:rsidP="00AD076C">
      <w:pPr>
        <w:numPr>
          <w:ilvl w:val="0"/>
          <w:numId w:val="3"/>
        </w:numPr>
        <w:spacing w:after="0" w:line="240" w:lineRule="auto"/>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Електронні курси «Аналітична геометрія,  1 семестр» та «Аналітична геометрія, 2 семестр», розміщені в університетській мережі </w:t>
      </w:r>
      <w:hyperlink r:id="rId9" w:history="1">
        <w:r w:rsidRPr="00AD076C">
          <w:rPr>
            <w:rFonts w:ascii="Times New Roman" w:eastAsia="Times New Roman" w:hAnsi="Times New Roman" w:cs="Times New Roman"/>
            <w:color w:val="0000FF"/>
            <w:sz w:val="24"/>
            <w:szCs w:val="24"/>
            <w:u w:val="single"/>
            <w:lang w:eastAsia="ru-RU"/>
          </w:rPr>
          <w:t>www.e-learning.chnu.edu.ua</w:t>
        </w:r>
      </w:hyperlink>
      <w:r w:rsidR="00BD4AAB">
        <w:rPr>
          <w:rFonts w:ascii="Times New Roman" w:eastAsia="Times New Roman" w:hAnsi="Times New Roman" w:cs="Times New Roman"/>
          <w:sz w:val="24"/>
          <w:szCs w:val="24"/>
          <w:lang w:eastAsia="ru-RU"/>
        </w:rPr>
        <w:t xml:space="preserve">, </w:t>
      </w:r>
      <w:r w:rsidR="00BD4AAB" w:rsidRPr="00105634">
        <w:rPr>
          <w:rFonts w:ascii="Times New Roman" w:hAnsi="Times New Roman" w:cs="Times New Roman"/>
          <w:b/>
          <w:bCs/>
          <w:color w:val="000000" w:themeColor="text1"/>
          <w:kern w:val="24"/>
          <w:sz w:val="24"/>
          <w:szCs w:val="24"/>
        </w:rPr>
        <w:tab/>
      </w:r>
      <w:hyperlink r:id="rId10" w:history="1">
        <w:r w:rsidR="00BD4AAB">
          <w:rPr>
            <w:rStyle w:val="a4"/>
          </w:rPr>
          <w:t>https://moodle.chnu.edu.ua/course/view.php?id=371</w:t>
        </w:r>
      </w:hyperlink>
    </w:p>
    <w:p w:rsidR="00AD076C" w:rsidRPr="00AD076C" w:rsidRDefault="00AD076C" w:rsidP="00AD076C">
      <w:pPr>
        <w:numPr>
          <w:ilvl w:val="0"/>
          <w:numId w:val="3"/>
        </w:numPr>
        <w:spacing w:after="0" w:line="240" w:lineRule="auto"/>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Офіційний сайт факультету прикладної математики  Чернівецького національного університету імені Юрія </w:t>
      </w:r>
      <w:proofErr w:type="spellStart"/>
      <w:r w:rsidRPr="00AD076C">
        <w:rPr>
          <w:rFonts w:ascii="Times New Roman" w:eastAsia="Times New Roman" w:hAnsi="Times New Roman" w:cs="Times New Roman"/>
          <w:sz w:val="24"/>
          <w:szCs w:val="24"/>
          <w:lang w:eastAsia="ru-RU"/>
        </w:rPr>
        <w:t>Федьковича</w:t>
      </w:r>
      <w:proofErr w:type="spellEnd"/>
      <w:r w:rsidRPr="00AD076C">
        <w:rPr>
          <w:rFonts w:ascii="Times New Roman" w:eastAsia="Times New Roman" w:hAnsi="Times New Roman" w:cs="Times New Roman"/>
          <w:sz w:val="24"/>
          <w:szCs w:val="24"/>
          <w:lang w:eastAsia="ru-RU"/>
        </w:rPr>
        <w:t xml:space="preserve"> </w:t>
      </w:r>
      <w:hyperlink r:id="rId11" w:history="1">
        <w:r w:rsidRPr="00AD076C">
          <w:rPr>
            <w:rFonts w:ascii="Times New Roman" w:eastAsia="Times New Roman" w:hAnsi="Times New Roman" w:cs="Times New Roman"/>
            <w:color w:val="0000FF"/>
            <w:sz w:val="24"/>
            <w:szCs w:val="24"/>
            <w:u w:val="single"/>
            <w:lang w:eastAsia="ru-RU"/>
          </w:rPr>
          <w:t>http://fmi.org.ua/</w:t>
        </w:r>
      </w:hyperlink>
      <w:r w:rsidRPr="00AD076C">
        <w:rPr>
          <w:rFonts w:ascii="Times New Roman" w:eastAsia="Times New Roman" w:hAnsi="Times New Roman" w:cs="Times New Roman"/>
          <w:sz w:val="24"/>
          <w:szCs w:val="24"/>
          <w:lang w:eastAsia="ru-RU"/>
        </w:rPr>
        <w:t xml:space="preserve"> </w:t>
      </w:r>
    </w:p>
    <w:p w:rsidR="00AD076C" w:rsidRPr="00AD076C" w:rsidRDefault="00AD076C" w:rsidP="00AD076C">
      <w:pPr>
        <w:numPr>
          <w:ilvl w:val="0"/>
          <w:numId w:val="3"/>
        </w:numPr>
        <w:spacing w:after="0" w:line="240" w:lineRule="auto"/>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Сайт  наукової бібліотеки Чернівецького національного університету імені Юрія </w:t>
      </w:r>
      <w:proofErr w:type="spellStart"/>
      <w:r w:rsidRPr="00AD076C">
        <w:rPr>
          <w:rFonts w:ascii="Times New Roman" w:eastAsia="Times New Roman" w:hAnsi="Times New Roman" w:cs="Times New Roman"/>
          <w:sz w:val="24"/>
          <w:szCs w:val="24"/>
          <w:lang w:eastAsia="ru-RU"/>
        </w:rPr>
        <w:t>Федьковича</w:t>
      </w:r>
      <w:proofErr w:type="spellEnd"/>
      <w:r w:rsidRPr="00AD076C">
        <w:rPr>
          <w:rFonts w:ascii="Times New Roman" w:eastAsia="Times New Roman" w:hAnsi="Times New Roman" w:cs="Times New Roman"/>
          <w:sz w:val="24"/>
          <w:szCs w:val="24"/>
          <w:lang w:eastAsia="ru-RU"/>
        </w:rPr>
        <w:t xml:space="preserve"> </w:t>
      </w:r>
      <w:hyperlink r:id="rId12" w:history="1">
        <w:r w:rsidRPr="00AD076C">
          <w:rPr>
            <w:rFonts w:ascii="Times New Roman" w:eastAsia="Times New Roman" w:hAnsi="Times New Roman" w:cs="Times New Roman"/>
            <w:color w:val="0000FF"/>
            <w:sz w:val="24"/>
            <w:szCs w:val="24"/>
            <w:u w:val="single"/>
            <w:lang w:eastAsia="ru-RU"/>
          </w:rPr>
          <w:t>http://www.library.chnu.edu.ua/</w:t>
        </w:r>
      </w:hyperlink>
    </w:p>
    <w:p w:rsidR="00AD076C" w:rsidRPr="00AD076C" w:rsidRDefault="00AD076C" w:rsidP="00AD076C">
      <w:pPr>
        <w:numPr>
          <w:ilvl w:val="0"/>
          <w:numId w:val="3"/>
        </w:numPr>
        <w:spacing w:after="0" w:line="240" w:lineRule="auto"/>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Віртуальна математична бібліотека </w:t>
      </w:r>
      <w:hyperlink r:id="rId13" w:history="1">
        <w:r w:rsidRPr="00AD076C">
          <w:rPr>
            <w:rFonts w:ascii="Times New Roman" w:eastAsia="Times New Roman" w:hAnsi="Times New Roman" w:cs="Times New Roman"/>
            <w:color w:val="0000FF"/>
            <w:sz w:val="24"/>
            <w:szCs w:val="24"/>
            <w:u w:val="single"/>
            <w:lang w:eastAsia="ru-RU"/>
          </w:rPr>
          <w:t>http://euclid.math.fsu.edu/Science/math.html</w:t>
        </w:r>
      </w:hyperlink>
    </w:p>
    <w:p w:rsidR="00BD4AAB" w:rsidRDefault="00AD076C" w:rsidP="00BD4AAB">
      <w:pPr>
        <w:numPr>
          <w:ilvl w:val="0"/>
          <w:numId w:val="3"/>
        </w:numPr>
        <w:spacing w:after="0" w:line="240" w:lineRule="auto"/>
        <w:jc w:val="both"/>
        <w:rPr>
          <w:rFonts w:ascii="Times New Roman" w:eastAsia="Times New Roman" w:hAnsi="Times New Roman" w:cs="Times New Roman"/>
          <w:sz w:val="24"/>
          <w:szCs w:val="24"/>
          <w:lang w:eastAsia="ru-RU"/>
        </w:rPr>
      </w:pPr>
      <w:r w:rsidRPr="00AD076C">
        <w:rPr>
          <w:rFonts w:ascii="Times New Roman" w:eastAsia="Times New Roman" w:hAnsi="Times New Roman" w:cs="Times New Roman"/>
          <w:sz w:val="24"/>
          <w:szCs w:val="24"/>
          <w:lang w:eastAsia="ru-RU"/>
        </w:rPr>
        <w:t xml:space="preserve">Фізико-математична бібліотека </w:t>
      </w:r>
      <w:hyperlink r:id="rId14" w:history="1">
        <w:r w:rsidRPr="00AD076C">
          <w:rPr>
            <w:rFonts w:ascii="Times New Roman" w:eastAsia="Times New Roman" w:hAnsi="Times New Roman" w:cs="Times New Roman"/>
            <w:color w:val="0000FF"/>
            <w:sz w:val="24"/>
            <w:szCs w:val="24"/>
            <w:u w:val="single"/>
            <w:lang w:eastAsia="ru-RU"/>
          </w:rPr>
          <w:t>http://ftp.kinetics.nsc.ru/chichinin/pmlic.htm</w:t>
        </w:r>
      </w:hyperlink>
    </w:p>
    <w:p w:rsidR="004540F4" w:rsidRPr="00BD4AAB" w:rsidRDefault="006D22E8" w:rsidP="00BD4AAB">
      <w:pPr>
        <w:numPr>
          <w:ilvl w:val="0"/>
          <w:numId w:val="3"/>
        </w:numPr>
        <w:spacing w:after="0" w:line="240" w:lineRule="auto"/>
        <w:jc w:val="both"/>
        <w:rPr>
          <w:rFonts w:ascii="Times New Roman" w:eastAsia="Times New Roman" w:hAnsi="Times New Roman" w:cs="Times New Roman"/>
          <w:sz w:val="24"/>
          <w:szCs w:val="24"/>
          <w:lang w:eastAsia="ru-RU"/>
        </w:rPr>
      </w:pPr>
      <w:hyperlink r:id="rId15" w:tgtFrame="_blank" w:history="1">
        <w:r w:rsidR="00AD076C" w:rsidRPr="00BD4AAB">
          <w:rPr>
            <w:rFonts w:ascii="Times New Roman" w:eastAsia="Times New Roman" w:hAnsi="Times New Roman" w:cs="Times New Roman"/>
            <w:sz w:val="24"/>
            <w:szCs w:val="24"/>
            <w:lang w:eastAsia="ru-RU"/>
          </w:rPr>
          <w:t>DjVu Library Математична бібліотека</w:t>
        </w:r>
      </w:hyperlink>
      <w:r w:rsidR="00AD076C" w:rsidRPr="00BD4AAB">
        <w:rPr>
          <w:rFonts w:ascii="Times New Roman" w:eastAsia="Times New Roman" w:hAnsi="Times New Roman" w:cs="Times New Roman"/>
          <w:sz w:val="24"/>
          <w:szCs w:val="24"/>
          <w:lang w:eastAsia="ru-RU"/>
        </w:rPr>
        <w:t xml:space="preserve">  </w:t>
      </w:r>
      <w:hyperlink r:id="rId16" w:history="1">
        <w:r w:rsidR="00AD076C" w:rsidRPr="00BD4AAB">
          <w:rPr>
            <w:rFonts w:ascii="Times New Roman" w:eastAsia="Times New Roman" w:hAnsi="Times New Roman" w:cs="Times New Roman"/>
            <w:color w:val="0000FF"/>
            <w:sz w:val="24"/>
            <w:szCs w:val="24"/>
            <w:u w:val="single"/>
            <w:lang w:eastAsia="ru-RU"/>
          </w:rPr>
          <w:t>http://djvu-lib.narod.ru/index-all.html</w:t>
        </w:r>
      </w:hyperlink>
    </w:p>
    <w:p w:rsidR="00A1227C" w:rsidRPr="00E17335" w:rsidRDefault="00A1227C" w:rsidP="00073911">
      <w:pPr>
        <w:spacing w:after="0" w:line="240" w:lineRule="auto"/>
        <w:ind w:firstLine="709"/>
        <w:jc w:val="center"/>
        <w:rPr>
          <w:rFonts w:ascii="Times New Roman" w:hAnsi="Times New Roman" w:cs="Times New Roman"/>
          <w:color w:val="000000" w:themeColor="text1"/>
          <w:kern w:val="24"/>
          <w:sz w:val="24"/>
          <w:szCs w:val="24"/>
        </w:rPr>
      </w:pPr>
    </w:p>
    <w:sectPr w:rsidR="00A1227C" w:rsidRPr="00E17335"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C68D4"/>
    <w:multiLevelType w:val="hybridMultilevel"/>
    <w:tmpl w:val="AC6E7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880B92"/>
    <w:multiLevelType w:val="hybridMultilevel"/>
    <w:tmpl w:val="415A9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762145A"/>
    <w:multiLevelType w:val="hybridMultilevel"/>
    <w:tmpl w:val="14EA9974"/>
    <w:lvl w:ilvl="0" w:tplc="A1A85850">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454F4"/>
    <w:rsid w:val="00052399"/>
    <w:rsid w:val="00053AB4"/>
    <w:rsid w:val="00073911"/>
    <w:rsid w:val="000D0725"/>
    <w:rsid w:val="000D55E4"/>
    <w:rsid w:val="00105634"/>
    <w:rsid w:val="00105FDE"/>
    <w:rsid w:val="00122AC6"/>
    <w:rsid w:val="001360E2"/>
    <w:rsid w:val="0018534D"/>
    <w:rsid w:val="001A50DA"/>
    <w:rsid w:val="001B7B15"/>
    <w:rsid w:val="001D68D1"/>
    <w:rsid w:val="001E5F58"/>
    <w:rsid w:val="0020429B"/>
    <w:rsid w:val="002E38C6"/>
    <w:rsid w:val="00351858"/>
    <w:rsid w:val="00357D08"/>
    <w:rsid w:val="003859A4"/>
    <w:rsid w:val="003A1C64"/>
    <w:rsid w:val="00434D95"/>
    <w:rsid w:val="004540F4"/>
    <w:rsid w:val="00473812"/>
    <w:rsid w:val="004A4E87"/>
    <w:rsid w:val="00524B98"/>
    <w:rsid w:val="00541ED3"/>
    <w:rsid w:val="0055634B"/>
    <w:rsid w:val="00562C57"/>
    <w:rsid w:val="0057456D"/>
    <w:rsid w:val="00626CB7"/>
    <w:rsid w:val="006D22E8"/>
    <w:rsid w:val="006E0B00"/>
    <w:rsid w:val="006E4631"/>
    <w:rsid w:val="006E49A9"/>
    <w:rsid w:val="00743086"/>
    <w:rsid w:val="007A7B9A"/>
    <w:rsid w:val="008207F6"/>
    <w:rsid w:val="008550DD"/>
    <w:rsid w:val="00865F76"/>
    <w:rsid w:val="00885036"/>
    <w:rsid w:val="008B0242"/>
    <w:rsid w:val="008C0F2F"/>
    <w:rsid w:val="00991A4F"/>
    <w:rsid w:val="009D3D7E"/>
    <w:rsid w:val="00A1227C"/>
    <w:rsid w:val="00A212E4"/>
    <w:rsid w:val="00A531D7"/>
    <w:rsid w:val="00A53E44"/>
    <w:rsid w:val="00A61109"/>
    <w:rsid w:val="00A61445"/>
    <w:rsid w:val="00A71CCA"/>
    <w:rsid w:val="00AA6115"/>
    <w:rsid w:val="00AC49D3"/>
    <w:rsid w:val="00AD076C"/>
    <w:rsid w:val="00AD6075"/>
    <w:rsid w:val="00AE73B8"/>
    <w:rsid w:val="00B11A68"/>
    <w:rsid w:val="00B27A31"/>
    <w:rsid w:val="00B51762"/>
    <w:rsid w:val="00BD4AAB"/>
    <w:rsid w:val="00BF48C5"/>
    <w:rsid w:val="00C22151"/>
    <w:rsid w:val="00C241EE"/>
    <w:rsid w:val="00C45D11"/>
    <w:rsid w:val="00C71E73"/>
    <w:rsid w:val="00CE4E24"/>
    <w:rsid w:val="00CF7F45"/>
    <w:rsid w:val="00D0122D"/>
    <w:rsid w:val="00D40206"/>
    <w:rsid w:val="00D563B4"/>
    <w:rsid w:val="00DC1137"/>
    <w:rsid w:val="00E17335"/>
    <w:rsid w:val="00E30B4C"/>
    <w:rsid w:val="00E66367"/>
    <w:rsid w:val="00EB4C51"/>
    <w:rsid w:val="00F03790"/>
    <w:rsid w:val="00F5295D"/>
    <w:rsid w:val="00F55E5E"/>
    <w:rsid w:val="00F77798"/>
    <w:rsid w:val="00FA1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E18A"/>
  <w15:docId w15:val="{B9B20DDD-F9B6-4C58-9FA0-3E2E0DEB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A4F"/>
    <w:rPr>
      <w:color w:val="0000FF"/>
      <w:u w:val="single"/>
    </w:rPr>
  </w:style>
  <w:style w:type="paragraph" w:styleId="3">
    <w:name w:val="Body Text Indent 3"/>
    <w:basedOn w:val="a"/>
    <w:link w:val="30"/>
    <w:uiPriority w:val="99"/>
    <w:semiHidden/>
    <w:unhideWhenUsed/>
    <w:rsid w:val="00AD076C"/>
    <w:pPr>
      <w:spacing w:after="120"/>
      <w:ind w:left="283"/>
    </w:pPr>
    <w:rPr>
      <w:sz w:val="16"/>
      <w:szCs w:val="16"/>
    </w:rPr>
  </w:style>
  <w:style w:type="character" w:customStyle="1" w:styleId="30">
    <w:name w:val="Основной текст с отступом 3 Знак"/>
    <w:basedOn w:val="a0"/>
    <w:link w:val="3"/>
    <w:uiPriority w:val="99"/>
    <w:semiHidden/>
    <w:rsid w:val="00AD076C"/>
    <w:rPr>
      <w:sz w:val="16"/>
      <w:szCs w:val="16"/>
    </w:rPr>
  </w:style>
  <w:style w:type="paragraph" w:customStyle="1" w:styleId="Style7">
    <w:name w:val="Style7"/>
    <w:basedOn w:val="a"/>
    <w:rsid w:val="00AD076C"/>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chnu.edu.ua/course/view.php?id=371" TargetMode="External"/><Relationship Id="rId13" Type="http://schemas.openxmlformats.org/officeDocument/2006/relationships/hyperlink" Target="http://euclid.math.fsu.edu/Science/math.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myronyk@chnu.edu.ua" TargetMode="External"/><Relationship Id="rId12" Type="http://schemas.openxmlformats.org/officeDocument/2006/relationships/hyperlink" Target="http://www.library.chnu.edu.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jvu-lib.narod.ru/index-all.html" TargetMode="External"/><Relationship Id="rId1" Type="http://schemas.openxmlformats.org/officeDocument/2006/relationships/numbering" Target="numbering.xml"/><Relationship Id="rId6" Type="http://schemas.openxmlformats.org/officeDocument/2006/relationships/hyperlink" Target="mailto:s.bodnaruk@chnu.edu.ua" TargetMode="External"/><Relationship Id="rId11" Type="http://schemas.openxmlformats.org/officeDocument/2006/relationships/hyperlink" Target="http://fmi.org.ua/" TargetMode="External"/><Relationship Id="rId5" Type="http://schemas.openxmlformats.org/officeDocument/2006/relationships/hyperlink" Target="http://algebra.fmi.org.ua/teachers/" TargetMode="External"/><Relationship Id="rId15" Type="http://schemas.openxmlformats.org/officeDocument/2006/relationships/hyperlink" Target="http://djvu-lib.narod.ru/index-all.html" TargetMode="External"/><Relationship Id="rId10" Type="http://schemas.openxmlformats.org/officeDocument/2006/relationships/hyperlink" Target="https://moodle.chnu.edu.ua/course/view.php?id=371" TargetMode="External"/><Relationship Id="rId4" Type="http://schemas.openxmlformats.org/officeDocument/2006/relationships/webSettings" Target="webSettings.xml"/><Relationship Id="rId9" Type="http://schemas.openxmlformats.org/officeDocument/2006/relationships/hyperlink" Target="http://www.e-learning.chnu.edu.ua" TargetMode="External"/><Relationship Id="rId14" Type="http://schemas.openxmlformats.org/officeDocument/2006/relationships/hyperlink" Target="http://ftp.kinetics.nsc.ru/chichinin/pmli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14</Pages>
  <Words>3705</Words>
  <Characters>21124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Dell</cp:lastModifiedBy>
  <cp:revision>126</cp:revision>
  <dcterms:created xsi:type="dcterms:W3CDTF">2020-03-03T16:21:00Z</dcterms:created>
  <dcterms:modified xsi:type="dcterms:W3CDTF">2020-05-25T12:09:00Z</dcterms:modified>
</cp:coreProperties>
</file>