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545" w:left="568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Список публікацій Шевчук Н.М.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2005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Городецький В.В.,Гома (Шевчук)Н.М. Еволюційні рівняння з гармонійним осциллятором //Науковий вісник Чернівецького університету: Зб. Наук. Праць. Вип. 269. Математика.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Чернівці: Рута. 2005р.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 13-25.</w:t>
      </w:r>
    </w:p>
    <w:p>
      <w:pPr>
        <w:spacing w:before="0" w:after="0" w:line="360"/>
        <w:ind w:right="0" w:left="-3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Гома (Шевчук) Н.М. Задача Коші для сингулярних еволюційних рівнянь нескінченного порядку у просторах типу </w:t>
      </w:r>
      <w:r>
        <w:object w:dxaOrig="303" w:dyaOrig="323">
          <v:rect xmlns:o="urn:schemas-microsoft-com:office:office" xmlns:v="urn:schemas-microsoft-com:vml" id="rectole0000000000" style="width:15.150000pt;height:16.1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// Крайові задачі для диференціальних рівнянь : Збірник наукових праць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Чернівці. Прут, 2005.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Вип. 12.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 73-84.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Городецький В.В., Гома(Шевчук)Н.М. Множини початкових значень гладких розв’язків еволюційних рівнянь з гармонійним осцилятором // “Динаміка наукових досліджень 2005”: Матеріали ІV міжна родної науково-практичної конференції.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Дніпропетровськ: Наука і Освіта, 2005р.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Том 27.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 5-8.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Гома (Шевчук) Н.М. Задача Коші для сингулярних рівнянь нескінченного порядку // “Наука і Освіта, 2005 ”: Матеріали VІІІ міжнародної науково-практичної конференції.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Дніпропетровськ: Наука і Освіта, 2005р.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Том 21.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 6-9.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2006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ГородецькийВ.В. Гома(Шевчук) Н.М. Оператори узагальненого диференціювання Гельфонда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Леонтьєва у просторах типу W // Матеріали XI міжнародної наукової конференції ім. М.Кравчука.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Київ. 2006р.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 390.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­­­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Городецький В.В., Шевчук Н.М. Задача Коші для еволюційних рівнянь з операторами узагальненого диференціювання Гельфонда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Леонтьєва // Матеріали  Міжнародної конференції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Диференціальні рівняння та їх застосування” (11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жовтня 2006р., м. Чернівці) / Чернівці, Рута.-2006.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­­­­­­­­­­­­­­­­­­­­­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С.26.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Городецький В.В.,Гома(Шевчук) Н.М. Оператори узагальненого диференціювання  Гельфонда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Леонтьєва у просторах типу W // Науковий вісник Чернівецького університету : Збірник наукових праць. Випуск 288.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математика.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Чернівці: Рута, 2006.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С.41-50.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Городецький В.В., Шевчук Н.М. Задача Коші для еволюційних рівнянь з операторами узагальненого диференціювання// Науковий вісник Чернівецького університету : Збірник наукових праць. Випуск 314-315.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математика.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Чернівці: Рута, 2006.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С.28-35.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2007</w:t>
      </w:r>
    </w:p>
    <w:p>
      <w:pPr>
        <w:spacing w:before="0" w:after="0" w:line="360"/>
        <w:ind w:right="0" w:left="-3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Шевчук Н.М. Про одне узагальнення операцій диференціювання у просторах типу W // “Стратегические вопросы мировой науки -  2007 ”: Матеріали ІІ міжнародної науково-практичної конференції.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Дніпропетровськ: Наука і Освіта, 2007р.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Том 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 5-8.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Шевчук Н.М. Наближені розв’язки еволюційного рівняння гіперболічного типу // “Эффективные инструменты современных наук - 2007”: Матеріали ІІІ міжнародної науково-практичної конференції.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Дніпропетровськ: Наука і Освіта, 2007р.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Том 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 22-26.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Шевчук Н.М. Зображення гладких розв’язків еволюційних рівнянь з гармонійним осциллятором // Матеріали Міжнародної математичної конференції ім. В. Я. Скоробагатька ( 24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вересня 2007 року,  м. Дрогобич, Україна) / Львів.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2007.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с.300.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Шевчук Н.М. Наближені розв’язки задачі Коші для гіперболічного рівняння з виродженням// Науковий вісник Чернівецького університету : Збірник наукових праць. Випуск 336-337.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математика.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Чернівці: Рута, 2007.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С.197-205.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Вища математика: Курс лекцій. Частина ІI. Аналітична геометрія / Укл.: Боднарук С.Б., Колісник Р.С., Шевчук Н.М.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Чернівці: Рута, 2007.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72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с.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2008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Городецкий В.В. Эволюционные уравнения с операторами обобщенного дифференцирования Гельфонда-Леонтьева. І / Василий Васильевич Городецкий, Наталия Михайловна Шевчук // Дифференц. уравнения.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2008.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Т. 44,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 480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490.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Городецкий В.В. Эволюционные уравнения с операторами обобщенного дифференцирования Гельфонда-Леонтьева. ІІ / Василий Васильевич Городецкий, Наталия Михайловна Шевчук // Дифференц. уравнения.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2008.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Т. 44,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 785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794.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Шевчук Н.М. Задача Коші для еволюційних рівнянь з псевдо-Бесселевими операторами нескінченного порядку// Науковий вісник Чернівецького університету : Збірник наукових праць. Випуск 374.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математика.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Чернівці: Рута, 2008.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С.145-154.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Шевчук Н.М. Еволюційні рівняння з псевдо-Бесселевими операторами нескінченного порядку // Матеріали XIІ Міжнародної наукової конференції ім. М.Кравчука.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Київ. 2008.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 444.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­­­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2009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Колісник Р.С., Сікора В.С, Шевчук Н.М. Лінійна алгебра в теоремах і задачах. Частина перша: навчальний посібник. - Чернівці: Книги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XXI,2009. - 292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Мартинюк О.В., Колісник Р.С.,  Шевчук Н.М. Інтегральні оператори у просторах типу W. Міжнародна конференція до 100-річчя М.М. Боголюбова та 70-річчя М.І. Нагнибіди. Тези доповідей.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Чернівці: Книги- XXI, 2009.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С.102-103.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2010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Колісник Р.С., Сікора В.С, Шевчук Н.М. Лінійна алгебра в теоремах і задачах. Видання друге. Частина перша: навчальний посібник. - Чернівці: Книги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XXI, 2010. - 292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2012</w:t>
      </w:r>
    </w:p>
    <w:p>
      <w:pPr>
        <w:spacing w:before="0" w:after="12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Колісник Р.С., Шевчук Н.М., Широковських А.О. Нелокальна багато точкова за часом задача для одного класу диференціально-операторних рівнянь// Матеріали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XIV-ї Міжнародної  наукової конференції імені академіка М. Кравчука (19-21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квітня 2012р., м. Київ).-/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К.: НТУУ “КПІ”.-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С.231.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Городецький В.В.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Еволюційні рівняння з гармонійним осцилятором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/Городецький В.В.,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Колісник Р.С., Шевчук Н.М.//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Всеукраїнська наукова конференція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Диференціальні рівняння та їх застосування в прикладній математиці” (11-13 червня, 2012 р., Чернівці): Матеріали конференції.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Чернівці: Книги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ХХІ, 2012. С. 57.</w:t>
      </w:r>
    </w:p>
    <w:p>
      <w:pPr>
        <w:spacing w:before="0" w:after="12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Дрінь І.І., Шевчук Н.М. Властивість локалізації формальних рядів Ерміта. // “Vedecky prumysl evropskeho kontinentu -  2012 ”: Materialy VIII mezinarodni vedecko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prakticka konference.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Praha: Publishsng House “Education and Science” s.r.o, 2012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Dil 23 Matematika.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S. 3-5. (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Кільк. країн уч. - 64)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12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2013</w:t>
      </w:r>
    </w:p>
    <w:p>
      <w:pPr>
        <w:spacing w:before="0" w:after="12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Городецький В.В., Колісник Р.С., Шевчук Н.М. </w:t>
      </w:r>
      <w:r>
        <w:object w:dxaOrig="263" w:dyaOrig="222">
          <v:rect xmlns:o="urn:schemas-microsoft-com:office:office" xmlns:v="urn:schemas-microsoft-com:vml" id="rectole0000000001" style="width:13.150000pt;height:11.1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 точкова за часом задача для одного класу еволюційних рівнянь. // “Moderni vymozenosti vedy -  2013 ”: Materialy IX mezinarodni vedecko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prakticka konference.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Praha: Publishsng House “Education and Science” s.r.o, 2013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Dil 67 Matematika.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S. 8-11.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Кільк. уч.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255,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Кільк. країн уч. - 20)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2014</w:t>
      </w:r>
    </w:p>
    <w:p>
      <w:pPr>
        <w:spacing w:before="0" w:after="12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Колісник Р.С., Шевчук Н.М. Властивість локалізації розв’язку еволюційного рівняння з гармонійним осцилятором // Materialy X miedznarodowej naukowi-praktycznej konferencji “Strategiczne pytania swiatowej nauki - 2014”.- Volume 31. Matematyka. Fizyka.: Przemysl. Nauka i studia, 2014.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P.3-8.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Колісник Р.С., Шевчук Н.М. Властивість локалізації розв’язку еволюційного рівняння з гармонійним осцилятором // Materialy X miedznarodowej naukowi-praktycznej konferencji “Strategiczne pytania swiatowej nauki - 2014”.- Volume 31. Matematyka. Fizyka.: Przemysl. Nauka i studia, 2014.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P.3-8.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2015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Житарюк І.В., Колісник Р.С., Шевчук Н.М. Особливості математичної підготовки фахівця у ВНЗ у сучасних умовах // Pedagogy and Psychology.- III(28) Issue:55.-2015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P.32-35 (INNO SPACE Scientific Journal Impact Factor:2,642).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Житарюк І.В., Колісник Р.С., Шевчук Н.М. Методичні особливості реалізації міжпредметних зв’язків на уроках математики в сучасних ЗНЗ // Pedagogy and Psychology.- III (31) Issue:61.-2015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P.35-38 ( INNO SPACE Scientific Journal Impact Factor:2,642). 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2018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Аналітична геометрія. Пряма на площині / навчальний посібник : у 4-ох част. Ч.III /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В.В. Городецький, С.Б. Боднарук, Н.М. Шевчук. - Чернівці: - Чернівецький нац. ун-т, 2018. - 96с.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12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36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numbering.xml" Id="docRId4" Type="http://schemas.openxmlformats.org/officeDocument/2006/relationships/numbering" /></Relationships>
</file>